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CAED" w14:textId="77777777" w:rsidR="00596541" w:rsidRDefault="00D1006D">
      <w:pPr>
        <w:pStyle w:val="Title"/>
      </w:pPr>
      <w:r>
        <w:t>CSDA</w:t>
      </w:r>
      <w:r>
        <w:rPr>
          <w:spacing w:val="-2"/>
        </w:rPr>
        <w:t xml:space="preserve"> </w:t>
      </w:r>
      <w:r>
        <w:t>AWARDS</w:t>
      </w:r>
      <w:r>
        <w:rPr>
          <w:spacing w:val="-3"/>
        </w:rPr>
        <w:t xml:space="preserve"> </w:t>
      </w:r>
      <w:r>
        <w:rPr>
          <w:spacing w:val="-2"/>
        </w:rPr>
        <w:t>CRITERIA</w:t>
      </w:r>
    </w:p>
    <w:p w14:paraId="72D4E4A6" w14:textId="77777777" w:rsidR="00596541" w:rsidRDefault="00D1006D">
      <w:pPr>
        <w:pStyle w:val="Heading1"/>
        <w:spacing w:before="275" w:line="240" w:lineRule="auto"/>
        <w:ind w:left="100" w:firstLine="0"/>
      </w:pPr>
      <w:r>
        <w:rPr>
          <w:spacing w:val="-2"/>
          <w:u w:val="single"/>
        </w:rPr>
        <w:t>General</w:t>
      </w:r>
    </w:p>
    <w:p w14:paraId="6C54AC90" w14:textId="77777777" w:rsidR="00596541" w:rsidRDefault="00D1006D">
      <w:pPr>
        <w:pStyle w:val="BodyText"/>
        <w:spacing w:before="271"/>
        <w:ind w:left="100"/>
      </w:pPr>
      <w:r>
        <w:t>Awards by the CSDA are a mechanism to reward and recognize significant achievement by members</w:t>
      </w:r>
      <w:r>
        <w:rPr>
          <w:spacing w:val="-6"/>
        </w:rPr>
        <w:t xml:space="preserve"> </w:t>
      </w:r>
      <w:r>
        <w:t>of</w:t>
      </w:r>
      <w:r>
        <w:rPr>
          <w:spacing w:val="-6"/>
        </w:rPr>
        <w:t xml:space="preserve"> </w:t>
      </w:r>
      <w:r>
        <w:t>the</w:t>
      </w:r>
      <w:r>
        <w:rPr>
          <w:spacing w:val="-6"/>
        </w:rPr>
        <w:t xml:space="preserve"> </w:t>
      </w:r>
      <w:r>
        <w:t>profession,</w:t>
      </w:r>
      <w:r>
        <w:rPr>
          <w:spacing w:val="-4"/>
        </w:rPr>
        <w:t xml:space="preserve"> </w:t>
      </w:r>
      <w:r>
        <w:t>collaborative</w:t>
      </w:r>
      <w:r>
        <w:rPr>
          <w:spacing w:val="-1"/>
        </w:rPr>
        <w:t xml:space="preserve"> </w:t>
      </w:r>
      <w:r>
        <w:t>groups</w:t>
      </w:r>
      <w:r>
        <w:rPr>
          <w:spacing w:val="-1"/>
        </w:rPr>
        <w:t xml:space="preserve"> </w:t>
      </w:r>
      <w:r>
        <w:t>and</w:t>
      </w:r>
      <w:r>
        <w:rPr>
          <w:spacing w:val="-4"/>
        </w:rPr>
        <w:t xml:space="preserve"> </w:t>
      </w:r>
      <w:r>
        <w:t>individuals</w:t>
      </w:r>
      <w:r>
        <w:rPr>
          <w:spacing w:val="-4"/>
        </w:rPr>
        <w:t xml:space="preserve"> </w:t>
      </w:r>
      <w:r>
        <w:t>who</w:t>
      </w:r>
      <w:r>
        <w:rPr>
          <w:spacing w:val="-4"/>
        </w:rPr>
        <w:t xml:space="preserve"> </w:t>
      </w:r>
      <w:r>
        <w:t>have</w:t>
      </w:r>
      <w:r>
        <w:rPr>
          <w:spacing w:val="-6"/>
        </w:rPr>
        <w:t xml:space="preserve"> </w:t>
      </w:r>
      <w:r>
        <w:t>worked</w:t>
      </w:r>
      <w:r>
        <w:rPr>
          <w:spacing w:val="-4"/>
        </w:rPr>
        <w:t xml:space="preserve"> </w:t>
      </w:r>
      <w:r>
        <w:t>to</w:t>
      </w:r>
      <w:r>
        <w:rPr>
          <w:spacing w:val="-4"/>
        </w:rPr>
        <w:t xml:space="preserve"> </w:t>
      </w:r>
      <w:r>
        <w:t>better</w:t>
      </w:r>
      <w:r>
        <w:rPr>
          <w:spacing w:val="-6"/>
        </w:rPr>
        <w:t xml:space="preserve"> </w:t>
      </w:r>
      <w:r>
        <w:t>the CSDA and the oral health of the citizens of Connecticut.</w:t>
      </w:r>
    </w:p>
    <w:p w14:paraId="076CFEB0" w14:textId="77777777" w:rsidR="00596541" w:rsidRDefault="00596541">
      <w:pPr>
        <w:pStyle w:val="BodyText"/>
      </w:pPr>
    </w:p>
    <w:p w14:paraId="7B73487A" w14:textId="77777777" w:rsidR="00596541" w:rsidRDefault="00D1006D">
      <w:pPr>
        <w:pStyle w:val="BodyText"/>
        <w:spacing w:line="276" w:lineRule="exact"/>
        <w:ind w:left="100"/>
      </w:pPr>
      <w:r>
        <w:t>Letters</w:t>
      </w:r>
      <w:r>
        <w:rPr>
          <w:spacing w:val="-6"/>
        </w:rPr>
        <w:t xml:space="preserve"> </w:t>
      </w:r>
      <w:r>
        <w:t>of</w:t>
      </w:r>
      <w:r>
        <w:rPr>
          <w:spacing w:val="-6"/>
        </w:rPr>
        <w:t xml:space="preserve"> </w:t>
      </w:r>
      <w:r>
        <w:t>nomination</w:t>
      </w:r>
      <w:r>
        <w:rPr>
          <w:spacing w:val="-6"/>
        </w:rPr>
        <w:t xml:space="preserve"> </w:t>
      </w:r>
      <w:r>
        <w:t>for</w:t>
      </w:r>
      <w:r>
        <w:rPr>
          <w:spacing w:val="-4"/>
        </w:rPr>
        <w:t xml:space="preserve"> </w:t>
      </w:r>
      <w:r>
        <w:t>any</w:t>
      </w:r>
      <w:r>
        <w:rPr>
          <w:spacing w:val="-9"/>
        </w:rPr>
        <w:t xml:space="preserve"> </w:t>
      </w:r>
      <w:r>
        <w:t>of</w:t>
      </w:r>
      <w:r>
        <w:rPr>
          <w:spacing w:val="-6"/>
        </w:rPr>
        <w:t xml:space="preserve"> </w:t>
      </w:r>
      <w:r>
        <w:t>the</w:t>
      </w:r>
      <w:r>
        <w:rPr>
          <w:spacing w:val="-7"/>
        </w:rPr>
        <w:t xml:space="preserve"> </w:t>
      </w:r>
      <w:r>
        <w:t>following</w:t>
      </w:r>
      <w:r>
        <w:rPr>
          <w:spacing w:val="-8"/>
        </w:rPr>
        <w:t xml:space="preserve"> </w:t>
      </w:r>
      <w:r>
        <w:t>awards</w:t>
      </w:r>
      <w:r>
        <w:rPr>
          <w:spacing w:val="-6"/>
        </w:rPr>
        <w:t xml:space="preserve"> </w:t>
      </w:r>
      <w:r>
        <w:t>should</w:t>
      </w:r>
      <w:r>
        <w:rPr>
          <w:spacing w:val="-6"/>
        </w:rPr>
        <w:t xml:space="preserve"> </w:t>
      </w:r>
      <w:r>
        <w:t>include</w:t>
      </w:r>
      <w:r>
        <w:rPr>
          <w:spacing w:val="-7"/>
        </w:rPr>
        <w:t xml:space="preserve"> </w:t>
      </w:r>
      <w:r>
        <w:t>the</w:t>
      </w:r>
      <w:r>
        <w:rPr>
          <w:spacing w:val="-8"/>
        </w:rPr>
        <w:t xml:space="preserve"> </w:t>
      </w:r>
      <w:r>
        <w:rPr>
          <w:spacing w:val="-2"/>
        </w:rPr>
        <w:t>following:</w:t>
      </w:r>
    </w:p>
    <w:p w14:paraId="10B06669" w14:textId="77777777" w:rsidR="00596541" w:rsidRDefault="00D1006D">
      <w:pPr>
        <w:pStyle w:val="ListParagraph"/>
        <w:numPr>
          <w:ilvl w:val="0"/>
          <w:numId w:val="1"/>
        </w:numPr>
        <w:tabs>
          <w:tab w:val="left" w:pos="819"/>
        </w:tabs>
        <w:spacing w:line="293" w:lineRule="exact"/>
        <w:ind w:left="819" w:hanging="359"/>
        <w:rPr>
          <w:sz w:val="24"/>
        </w:rPr>
      </w:pPr>
      <w:r>
        <w:rPr>
          <w:sz w:val="24"/>
        </w:rPr>
        <w:t>Nominee’s</w:t>
      </w:r>
      <w:r>
        <w:rPr>
          <w:spacing w:val="-14"/>
          <w:sz w:val="24"/>
        </w:rPr>
        <w:t xml:space="preserve"> </w:t>
      </w:r>
      <w:r>
        <w:rPr>
          <w:spacing w:val="-4"/>
          <w:sz w:val="24"/>
        </w:rPr>
        <w:t>name</w:t>
      </w:r>
    </w:p>
    <w:p w14:paraId="5A5587CF" w14:textId="77777777" w:rsidR="00596541" w:rsidRDefault="00D1006D">
      <w:pPr>
        <w:pStyle w:val="ListParagraph"/>
        <w:numPr>
          <w:ilvl w:val="0"/>
          <w:numId w:val="1"/>
        </w:numPr>
        <w:tabs>
          <w:tab w:val="left" w:pos="820"/>
        </w:tabs>
        <w:spacing w:line="240" w:lineRule="auto"/>
        <w:ind w:right="1076"/>
        <w:rPr>
          <w:sz w:val="24"/>
        </w:rPr>
      </w:pPr>
      <w:r>
        <w:rPr>
          <w:sz w:val="24"/>
        </w:rPr>
        <w:t>Brief</w:t>
      </w:r>
      <w:r>
        <w:rPr>
          <w:spacing w:val="-7"/>
          <w:sz w:val="24"/>
        </w:rPr>
        <w:t xml:space="preserve"> </w:t>
      </w:r>
      <w:r>
        <w:rPr>
          <w:sz w:val="24"/>
        </w:rPr>
        <w:t>description</w:t>
      </w:r>
      <w:r>
        <w:rPr>
          <w:spacing w:val="-6"/>
          <w:sz w:val="24"/>
        </w:rPr>
        <w:t xml:space="preserve"> </w:t>
      </w:r>
      <w:r>
        <w:rPr>
          <w:sz w:val="24"/>
        </w:rPr>
        <w:t>of</w:t>
      </w:r>
      <w:r>
        <w:rPr>
          <w:spacing w:val="-6"/>
          <w:sz w:val="24"/>
        </w:rPr>
        <w:t xml:space="preserve"> </w:t>
      </w:r>
      <w:r>
        <w:rPr>
          <w:sz w:val="24"/>
        </w:rPr>
        <w:t>nominee’s</w:t>
      </w:r>
      <w:r>
        <w:rPr>
          <w:spacing w:val="-6"/>
          <w:sz w:val="24"/>
        </w:rPr>
        <w:t xml:space="preserve"> </w:t>
      </w:r>
      <w:r>
        <w:rPr>
          <w:sz w:val="24"/>
        </w:rPr>
        <w:t>background</w:t>
      </w:r>
      <w:r>
        <w:rPr>
          <w:spacing w:val="-6"/>
          <w:sz w:val="24"/>
        </w:rPr>
        <w:t xml:space="preserve"> </w:t>
      </w:r>
      <w:r>
        <w:rPr>
          <w:sz w:val="24"/>
        </w:rPr>
        <w:t>(for</w:t>
      </w:r>
      <w:r>
        <w:rPr>
          <w:spacing w:val="-6"/>
          <w:sz w:val="24"/>
        </w:rPr>
        <w:t xml:space="preserve"> </w:t>
      </w:r>
      <w:r>
        <w:rPr>
          <w:sz w:val="24"/>
        </w:rPr>
        <w:t>CSDA</w:t>
      </w:r>
      <w:r>
        <w:rPr>
          <w:spacing w:val="-6"/>
          <w:sz w:val="24"/>
        </w:rPr>
        <w:t xml:space="preserve"> </w:t>
      </w:r>
      <w:r>
        <w:rPr>
          <w:sz w:val="24"/>
        </w:rPr>
        <w:t>member,</w:t>
      </w:r>
      <w:r>
        <w:rPr>
          <w:spacing w:val="-6"/>
          <w:sz w:val="24"/>
        </w:rPr>
        <w:t xml:space="preserve"> </w:t>
      </w:r>
      <w:r>
        <w:rPr>
          <w:sz w:val="24"/>
        </w:rPr>
        <w:t>individual</w:t>
      </w:r>
      <w:r>
        <w:rPr>
          <w:spacing w:val="-6"/>
          <w:sz w:val="24"/>
        </w:rPr>
        <w:t xml:space="preserve"> </w:t>
      </w:r>
      <w:r>
        <w:rPr>
          <w:sz w:val="24"/>
        </w:rPr>
        <w:t xml:space="preserve">or </w:t>
      </w:r>
      <w:r>
        <w:rPr>
          <w:spacing w:val="-2"/>
          <w:sz w:val="24"/>
        </w:rPr>
        <w:t>organization)</w:t>
      </w:r>
    </w:p>
    <w:p w14:paraId="1E47FCD9" w14:textId="7FD30984" w:rsidR="00596541" w:rsidRDefault="00D1006D">
      <w:pPr>
        <w:pStyle w:val="ListParagraph"/>
        <w:numPr>
          <w:ilvl w:val="0"/>
          <w:numId w:val="1"/>
        </w:numPr>
        <w:tabs>
          <w:tab w:val="left" w:pos="819"/>
        </w:tabs>
        <w:spacing w:line="292" w:lineRule="exact"/>
        <w:ind w:left="819" w:hanging="359"/>
        <w:rPr>
          <w:sz w:val="24"/>
        </w:rPr>
      </w:pPr>
      <w:r>
        <w:rPr>
          <w:sz w:val="24"/>
        </w:rPr>
        <w:t>Award</w:t>
      </w:r>
      <w:r>
        <w:rPr>
          <w:spacing w:val="-8"/>
          <w:sz w:val="24"/>
        </w:rPr>
        <w:t xml:space="preserve"> </w:t>
      </w:r>
      <w:r>
        <w:rPr>
          <w:sz w:val="24"/>
        </w:rPr>
        <w:t>for</w:t>
      </w:r>
      <w:r>
        <w:rPr>
          <w:spacing w:val="-8"/>
          <w:sz w:val="24"/>
        </w:rPr>
        <w:t xml:space="preserve"> </w:t>
      </w:r>
      <w:r>
        <w:rPr>
          <w:sz w:val="24"/>
        </w:rPr>
        <w:t>which</w:t>
      </w:r>
      <w:r>
        <w:rPr>
          <w:spacing w:val="-10"/>
          <w:sz w:val="24"/>
        </w:rPr>
        <w:t xml:space="preserve"> </w:t>
      </w:r>
      <w:r>
        <w:rPr>
          <w:sz w:val="24"/>
        </w:rPr>
        <w:t>an individual/organization</w:t>
      </w:r>
      <w:r>
        <w:rPr>
          <w:spacing w:val="-8"/>
          <w:sz w:val="24"/>
        </w:rPr>
        <w:t xml:space="preserve"> </w:t>
      </w:r>
      <w:r>
        <w:rPr>
          <w:sz w:val="24"/>
        </w:rPr>
        <w:t>is</w:t>
      </w:r>
      <w:r>
        <w:rPr>
          <w:spacing w:val="-8"/>
          <w:sz w:val="24"/>
        </w:rPr>
        <w:t xml:space="preserve"> </w:t>
      </w:r>
      <w:r>
        <w:rPr>
          <w:sz w:val="24"/>
        </w:rPr>
        <w:t>being</w:t>
      </w:r>
      <w:r>
        <w:rPr>
          <w:spacing w:val="-8"/>
          <w:sz w:val="24"/>
        </w:rPr>
        <w:t xml:space="preserve"> </w:t>
      </w:r>
      <w:r>
        <w:rPr>
          <w:spacing w:val="-2"/>
          <w:sz w:val="24"/>
        </w:rPr>
        <w:t>nominated</w:t>
      </w:r>
    </w:p>
    <w:p w14:paraId="4ABBD2D8" w14:textId="77777777" w:rsidR="00596541" w:rsidRDefault="00D1006D">
      <w:pPr>
        <w:pStyle w:val="ListParagraph"/>
        <w:numPr>
          <w:ilvl w:val="0"/>
          <w:numId w:val="1"/>
        </w:numPr>
        <w:tabs>
          <w:tab w:val="left" w:pos="819"/>
        </w:tabs>
        <w:spacing w:line="293" w:lineRule="exact"/>
        <w:ind w:left="819" w:hanging="359"/>
        <w:rPr>
          <w:sz w:val="24"/>
        </w:rPr>
      </w:pPr>
      <w:r>
        <w:rPr>
          <w:sz w:val="24"/>
        </w:rPr>
        <w:t>Justification</w:t>
      </w:r>
      <w:r>
        <w:rPr>
          <w:spacing w:val="-8"/>
          <w:sz w:val="24"/>
        </w:rPr>
        <w:t xml:space="preserve"> </w:t>
      </w:r>
      <w:r>
        <w:rPr>
          <w:sz w:val="24"/>
        </w:rPr>
        <w:t>for</w:t>
      </w:r>
      <w:r>
        <w:rPr>
          <w:spacing w:val="-9"/>
          <w:sz w:val="24"/>
        </w:rPr>
        <w:t xml:space="preserve"> </w:t>
      </w:r>
      <w:r>
        <w:rPr>
          <w:sz w:val="24"/>
        </w:rPr>
        <w:t>award</w:t>
      </w:r>
      <w:r>
        <w:rPr>
          <w:spacing w:val="-8"/>
          <w:sz w:val="24"/>
        </w:rPr>
        <w:t xml:space="preserve"> </w:t>
      </w:r>
      <w:r>
        <w:rPr>
          <w:spacing w:val="-2"/>
          <w:sz w:val="24"/>
        </w:rPr>
        <w:t>nomination</w:t>
      </w:r>
    </w:p>
    <w:p w14:paraId="22948349" w14:textId="77777777" w:rsidR="00596541" w:rsidRDefault="00D1006D">
      <w:pPr>
        <w:pStyle w:val="ListParagraph"/>
        <w:numPr>
          <w:ilvl w:val="0"/>
          <w:numId w:val="1"/>
        </w:numPr>
        <w:tabs>
          <w:tab w:val="left" w:pos="819"/>
        </w:tabs>
        <w:spacing w:line="293" w:lineRule="exact"/>
        <w:ind w:left="819" w:hanging="359"/>
        <w:rPr>
          <w:sz w:val="24"/>
        </w:rPr>
      </w:pPr>
      <w:r>
        <w:rPr>
          <w:sz w:val="24"/>
        </w:rPr>
        <w:t>Name</w:t>
      </w:r>
      <w:r>
        <w:rPr>
          <w:spacing w:val="-10"/>
          <w:sz w:val="24"/>
        </w:rPr>
        <w:t xml:space="preserve"> </w:t>
      </w:r>
      <w:r>
        <w:rPr>
          <w:sz w:val="24"/>
        </w:rPr>
        <w:t>and</w:t>
      </w:r>
      <w:r>
        <w:rPr>
          <w:spacing w:val="-6"/>
          <w:sz w:val="24"/>
        </w:rPr>
        <w:t xml:space="preserve"> </w:t>
      </w:r>
      <w:r>
        <w:rPr>
          <w:sz w:val="24"/>
        </w:rPr>
        <w:t>contact</w:t>
      </w:r>
      <w:r>
        <w:rPr>
          <w:spacing w:val="-5"/>
          <w:sz w:val="24"/>
        </w:rPr>
        <w:t xml:space="preserve"> </w:t>
      </w:r>
      <w:r>
        <w:rPr>
          <w:sz w:val="24"/>
        </w:rPr>
        <w:t>information</w:t>
      </w:r>
      <w:r>
        <w:rPr>
          <w:spacing w:val="-8"/>
          <w:sz w:val="24"/>
        </w:rPr>
        <w:t xml:space="preserve"> </w:t>
      </w:r>
      <w:r>
        <w:rPr>
          <w:sz w:val="24"/>
        </w:rPr>
        <w:t>for</w:t>
      </w:r>
      <w:r>
        <w:rPr>
          <w:spacing w:val="-8"/>
          <w:sz w:val="24"/>
        </w:rPr>
        <w:t xml:space="preserve"> </w:t>
      </w:r>
      <w:r>
        <w:rPr>
          <w:sz w:val="24"/>
        </w:rPr>
        <w:t>individual</w:t>
      </w:r>
      <w:r>
        <w:rPr>
          <w:spacing w:val="-9"/>
          <w:sz w:val="24"/>
        </w:rPr>
        <w:t xml:space="preserve"> </w:t>
      </w:r>
      <w:r>
        <w:rPr>
          <w:sz w:val="24"/>
        </w:rPr>
        <w:t>submitting</w:t>
      </w:r>
      <w:r>
        <w:rPr>
          <w:spacing w:val="-10"/>
          <w:sz w:val="24"/>
        </w:rPr>
        <w:t xml:space="preserve"> </w:t>
      </w:r>
      <w:r>
        <w:rPr>
          <w:spacing w:val="-2"/>
          <w:sz w:val="24"/>
        </w:rPr>
        <w:t>nomination</w:t>
      </w:r>
    </w:p>
    <w:p w14:paraId="367D40B1" w14:textId="741D4BF9" w:rsidR="00596541" w:rsidRDefault="00D1006D">
      <w:pPr>
        <w:spacing w:before="275"/>
        <w:ind w:left="100" w:right="395"/>
        <w:rPr>
          <w:b/>
          <w:sz w:val="24"/>
        </w:rPr>
      </w:pPr>
      <w:r>
        <w:rPr>
          <w:sz w:val="24"/>
        </w:rPr>
        <w:t>Letters of nomination should be forwarded to Kathlene Gerrity, CSDA Executive Director,</w:t>
      </w:r>
      <w:r>
        <w:rPr>
          <w:spacing w:val="-1"/>
          <w:sz w:val="24"/>
        </w:rPr>
        <w:t xml:space="preserve"> </w:t>
      </w:r>
      <w:r>
        <w:rPr>
          <w:sz w:val="24"/>
        </w:rPr>
        <w:t>at</w:t>
      </w:r>
      <w:r>
        <w:rPr>
          <w:spacing w:val="-4"/>
          <w:sz w:val="24"/>
        </w:rPr>
        <w:t xml:space="preserve"> </w:t>
      </w:r>
      <w:hyperlink r:id="rId5" w:history="1">
        <w:r w:rsidRPr="000C70EC">
          <w:rPr>
            <w:rStyle w:val="Hyperlink"/>
            <w:sz w:val="24"/>
          </w:rPr>
          <w:t>kgerrity@csda.com,</w:t>
        </w:r>
      </w:hyperlink>
      <w:r>
        <w:rPr>
          <w:spacing w:val="-4"/>
          <w:sz w:val="24"/>
        </w:rPr>
        <w:t xml:space="preserve"> </w:t>
      </w:r>
      <w:r>
        <w:rPr>
          <w:sz w:val="24"/>
        </w:rPr>
        <w:t>via</w:t>
      </w:r>
      <w:r>
        <w:rPr>
          <w:spacing w:val="-4"/>
          <w:sz w:val="24"/>
        </w:rPr>
        <w:t xml:space="preserve"> </w:t>
      </w:r>
      <w:r>
        <w:rPr>
          <w:sz w:val="24"/>
        </w:rPr>
        <w:t>fax</w:t>
      </w:r>
      <w:r>
        <w:rPr>
          <w:spacing w:val="-1"/>
          <w:sz w:val="24"/>
        </w:rPr>
        <w:t xml:space="preserve"> </w:t>
      </w:r>
      <w:r>
        <w:rPr>
          <w:sz w:val="24"/>
        </w:rPr>
        <w:t>at</w:t>
      </w:r>
      <w:r>
        <w:rPr>
          <w:spacing w:val="-5"/>
          <w:sz w:val="24"/>
        </w:rPr>
        <w:t xml:space="preserve"> </w:t>
      </w:r>
      <w:r>
        <w:rPr>
          <w:sz w:val="24"/>
        </w:rPr>
        <w:t>(860)</w:t>
      </w:r>
      <w:r>
        <w:rPr>
          <w:spacing w:val="-4"/>
          <w:sz w:val="24"/>
        </w:rPr>
        <w:t xml:space="preserve"> </w:t>
      </w:r>
      <w:r>
        <w:rPr>
          <w:sz w:val="24"/>
        </w:rPr>
        <w:t>378-1807,</w:t>
      </w:r>
      <w:r>
        <w:rPr>
          <w:spacing w:val="-4"/>
          <w:sz w:val="24"/>
        </w:rPr>
        <w:t xml:space="preserve"> </w:t>
      </w:r>
      <w:r>
        <w:rPr>
          <w:sz w:val="24"/>
        </w:rPr>
        <w:t>or</w:t>
      </w:r>
      <w:r>
        <w:rPr>
          <w:spacing w:val="-6"/>
          <w:sz w:val="24"/>
        </w:rPr>
        <w:t xml:space="preserve"> </w:t>
      </w:r>
      <w:r>
        <w:rPr>
          <w:sz w:val="24"/>
        </w:rPr>
        <w:t>via</w:t>
      </w:r>
      <w:r>
        <w:rPr>
          <w:spacing w:val="-2"/>
          <w:sz w:val="24"/>
        </w:rPr>
        <w:t xml:space="preserve"> </w:t>
      </w:r>
      <w:r>
        <w:rPr>
          <w:sz w:val="24"/>
        </w:rPr>
        <w:t>US</w:t>
      </w:r>
      <w:r>
        <w:rPr>
          <w:spacing w:val="-3"/>
          <w:sz w:val="24"/>
        </w:rPr>
        <w:t xml:space="preserve"> </w:t>
      </w:r>
      <w:r>
        <w:rPr>
          <w:sz w:val="24"/>
        </w:rPr>
        <w:t>mail</w:t>
      </w:r>
      <w:r>
        <w:rPr>
          <w:spacing w:val="-4"/>
          <w:sz w:val="24"/>
        </w:rPr>
        <w:t xml:space="preserve"> </w:t>
      </w:r>
      <w:r>
        <w:rPr>
          <w:sz w:val="24"/>
        </w:rPr>
        <w:t>to</w:t>
      </w:r>
      <w:r>
        <w:rPr>
          <w:spacing w:val="-1"/>
          <w:sz w:val="24"/>
        </w:rPr>
        <w:t xml:space="preserve"> </w:t>
      </w:r>
      <w:r>
        <w:rPr>
          <w:sz w:val="24"/>
        </w:rPr>
        <w:t>the</w:t>
      </w:r>
      <w:r>
        <w:rPr>
          <w:spacing w:val="-6"/>
          <w:sz w:val="24"/>
        </w:rPr>
        <w:t xml:space="preserve"> </w:t>
      </w:r>
      <w:r>
        <w:rPr>
          <w:sz w:val="24"/>
        </w:rPr>
        <w:t xml:space="preserve">CSDA Central Office. </w:t>
      </w:r>
      <w:r>
        <w:rPr>
          <w:b/>
          <w:sz w:val="24"/>
        </w:rPr>
        <w:t xml:space="preserve">Deadline for </w:t>
      </w:r>
      <w:r w:rsidR="0056177E">
        <w:rPr>
          <w:b/>
          <w:sz w:val="24"/>
        </w:rPr>
        <w:t>2026</w:t>
      </w:r>
      <w:r>
        <w:rPr>
          <w:b/>
          <w:sz w:val="24"/>
        </w:rPr>
        <w:t xml:space="preserve"> awards is January 31, </w:t>
      </w:r>
      <w:r w:rsidR="0056177E">
        <w:rPr>
          <w:b/>
          <w:sz w:val="24"/>
        </w:rPr>
        <w:t>2026</w:t>
      </w:r>
      <w:r>
        <w:rPr>
          <w:b/>
          <w:sz w:val="24"/>
        </w:rPr>
        <w:t>.</w:t>
      </w:r>
    </w:p>
    <w:p w14:paraId="7E27907A" w14:textId="77777777" w:rsidR="00596541" w:rsidRDefault="00596541">
      <w:pPr>
        <w:pStyle w:val="BodyText"/>
        <w:spacing w:before="4"/>
        <w:rPr>
          <w:b/>
        </w:rPr>
      </w:pPr>
    </w:p>
    <w:p w14:paraId="4EDE91C7" w14:textId="77777777" w:rsidR="00596541" w:rsidRDefault="00D1006D">
      <w:pPr>
        <w:pStyle w:val="Heading1"/>
        <w:spacing w:line="240" w:lineRule="auto"/>
        <w:ind w:left="100" w:firstLine="0"/>
      </w:pPr>
      <w:r>
        <w:rPr>
          <w:u w:val="single"/>
        </w:rPr>
        <w:t>CSDA</w:t>
      </w:r>
      <w:r>
        <w:rPr>
          <w:spacing w:val="-9"/>
          <w:u w:val="single"/>
        </w:rPr>
        <w:t xml:space="preserve"> </w:t>
      </w:r>
      <w:r>
        <w:rPr>
          <w:u w:val="single"/>
        </w:rPr>
        <w:t>Special</w:t>
      </w:r>
      <w:r>
        <w:rPr>
          <w:spacing w:val="-5"/>
          <w:u w:val="single"/>
        </w:rPr>
        <w:t xml:space="preserve"> </w:t>
      </w:r>
      <w:r>
        <w:rPr>
          <w:spacing w:val="-2"/>
          <w:u w:val="single"/>
        </w:rPr>
        <w:t>Awards:</w:t>
      </w:r>
    </w:p>
    <w:p w14:paraId="4B8B6A11" w14:textId="77777777" w:rsidR="00596541" w:rsidRDefault="00596541">
      <w:pPr>
        <w:pStyle w:val="BodyText"/>
        <w:rPr>
          <w:b/>
        </w:rPr>
      </w:pPr>
    </w:p>
    <w:p w14:paraId="3E70E1CC" w14:textId="77777777" w:rsidR="00596541" w:rsidRDefault="00D1006D">
      <w:pPr>
        <w:pStyle w:val="ListParagraph"/>
        <w:numPr>
          <w:ilvl w:val="0"/>
          <w:numId w:val="1"/>
        </w:numPr>
        <w:tabs>
          <w:tab w:val="left" w:pos="819"/>
        </w:tabs>
        <w:ind w:left="819" w:hanging="359"/>
        <w:rPr>
          <w:b/>
          <w:sz w:val="24"/>
        </w:rPr>
      </w:pPr>
      <w:r>
        <w:rPr>
          <w:b/>
          <w:sz w:val="24"/>
        </w:rPr>
        <w:t>Fones</w:t>
      </w:r>
      <w:r>
        <w:rPr>
          <w:b/>
          <w:spacing w:val="-9"/>
          <w:sz w:val="24"/>
        </w:rPr>
        <w:t xml:space="preserve"> </w:t>
      </w:r>
      <w:r>
        <w:rPr>
          <w:b/>
          <w:spacing w:val="-2"/>
          <w:sz w:val="24"/>
        </w:rPr>
        <w:t>Medal</w:t>
      </w:r>
    </w:p>
    <w:p w14:paraId="0B931DDD" w14:textId="77777777" w:rsidR="00596541" w:rsidRDefault="00D1006D">
      <w:pPr>
        <w:pStyle w:val="BodyText"/>
        <w:ind w:left="820" w:right="256"/>
      </w:pPr>
      <w:r>
        <w:t>The</w:t>
      </w:r>
      <w:r>
        <w:rPr>
          <w:spacing w:val="-4"/>
        </w:rPr>
        <w:t xml:space="preserve"> </w:t>
      </w:r>
      <w:r>
        <w:t>Fones</w:t>
      </w:r>
      <w:r>
        <w:rPr>
          <w:spacing w:val="-6"/>
        </w:rPr>
        <w:t xml:space="preserve"> </w:t>
      </w:r>
      <w:r>
        <w:t>Medal</w:t>
      </w:r>
      <w:r>
        <w:rPr>
          <w:spacing w:val="-5"/>
        </w:rPr>
        <w:t xml:space="preserve"> </w:t>
      </w:r>
      <w:r>
        <w:t>is</w:t>
      </w:r>
      <w:r>
        <w:rPr>
          <w:spacing w:val="-1"/>
        </w:rPr>
        <w:t xml:space="preserve"> </w:t>
      </w:r>
      <w:r>
        <w:t>presented</w:t>
      </w:r>
      <w:r>
        <w:rPr>
          <w:spacing w:val="-4"/>
        </w:rPr>
        <w:t xml:space="preserve"> </w:t>
      </w:r>
      <w:r>
        <w:t>annually</w:t>
      </w:r>
      <w:r>
        <w:rPr>
          <w:spacing w:val="-8"/>
        </w:rPr>
        <w:t xml:space="preserve"> </w:t>
      </w:r>
      <w:r>
        <w:t>to</w:t>
      </w:r>
      <w:r>
        <w:rPr>
          <w:spacing w:val="-1"/>
        </w:rPr>
        <w:t xml:space="preserve"> </w:t>
      </w:r>
      <w:r>
        <w:t>an</w:t>
      </w:r>
      <w:r>
        <w:rPr>
          <w:spacing w:val="-6"/>
        </w:rPr>
        <w:t xml:space="preserve"> </w:t>
      </w:r>
      <w:r>
        <w:t>individual</w:t>
      </w:r>
      <w:r>
        <w:rPr>
          <w:spacing w:val="-4"/>
        </w:rPr>
        <w:t xml:space="preserve"> </w:t>
      </w:r>
      <w:r>
        <w:t>in</w:t>
      </w:r>
      <w:r>
        <w:rPr>
          <w:spacing w:val="-4"/>
        </w:rPr>
        <w:t xml:space="preserve"> </w:t>
      </w:r>
      <w:r>
        <w:t>recognition</w:t>
      </w:r>
      <w:r>
        <w:rPr>
          <w:spacing w:val="-4"/>
        </w:rPr>
        <w:t xml:space="preserve"> </w:t>
      </w:r>
      <w:r>
        <w:t>of</w:t>
      </w:r>
      <w:r>
        <w:rPr>
          <w:spacing w:val="-6"/>
        </w:rPr>
        <w:t xml:space="preserve"> </w:t>
      </w:r>
      <w:r>
        <w:t>outstanding contributions, achievement and dedication to the science and/or practice of dentistry or it may</w:t>
      </w:r>
      <w:r>
        <w:rPr>
          <w:spacing w:val="-1"/>
        </w:rPr>
        <w:t xml:space="preserve"> </w:t>
      </w:r>
      <w:r>
        <w:t>be</w:t>
      </w:r>
      <w:r>
        <w:rPr>
          <w:spacing w:val="-1"/>
        </w:rPr>
        <w:t xml:space="preserve"> </w:t>
      </w:r>
      <w:r>
        <w:t>presented to an individual for</w:t>
      </w:r>
      <w:r>
        <w:rPr>
          <w:spacing w:val="-1"/>
        </w:rPr>
        <w:t xml:space="preserve"> </w:t>
      </w:r>
      <w:r>
        <w:t>outstanding</w:t>
      </w:r>
      <w:r>
        <w:rPr>
          <w:spacing w:val="-1"/>
        </w:rPr>
        <w:t xml:space="preserve"> </w:t>
      </w:r>
      <w:r>
        <w:t>achievement in the</w:t>
      </w:r>
      <w:r>
        <w:rPr>
          <w:spacing w:val="-1"/>
        </w:rPr>
        <w:t xml:space="preserve"> </w:t>
      </w:r>
      <w:r>
        <w:t xml:space="preserve">interest of </w:t>
      </w:r>
      <w:r>
        <w:rPr>
          <w:spacing w:val="-2"/>
        </w:rPr>
        <w:t>humanity.</w:t>
      </w:r>
    </w:p>
    <w:p w14:paraId="25ED5717" w14:textId="77777777" w:rsidR="00596541" w:rsidRDefault="00596541">
      <w:pPr>
        <w:pStyle w:val="BodyText"/>
        <w:spacing w:before="2"/>
      </w:pPr>
    </w:p>
    <w:p w14:paraId="1D32E2DA" w14:textId="77777777" w:rsidR="00596541" w:rsidRDefault="00D1006D">
      <w:pPr>
        <w:pStyle w:val="Heading1"/>
        <w:numPr>
          <w:ilvl w:val="0"/>
          <w:numId w:val="1"/>
        </w:numPr>
        <w:tabs>
          <w:tab w:val="left" w:pos="819"/>
        </w:tabs>
        <w:spacing w:line="292" w:lineRule="exact"/>
        <w:ind w:left="819" w:hanging="359"/>
      </w:pPr>
      <w:r>
        <w:t>Horace</w:t>
      </w:r>
      <w:r>
        <w:rPr>
          <w:spacing w:val="-11"/>
        </w:rPr>
        <w:t xml:space="preserve"> </w:t>
      </w:r>
      <w:r>
        <w:t>Hayden</w:t>
      </w:r>
      <w:r>
        <w:rPr>
          <w:spacing w:val="-8"/>
        </w:rPr>
        <w:t xml:space="preserve"> </w:t>
      </w:r>
      <w:r>
        <w:rPr>
          <w:spacing w:val="-4"/>
        </w:rPr>
        <w:t>Award</w:t>
      </w:r>
    </w:p>
    <w:p w14:paraId="44358256" w14:textId="77777777" w:rsidR="00596541" w:rsidRDefault="00D1006D">
      <w:pPr>
        <w:pStyle w:val="BodyText"/>
        <w:ind w:left="820" w:right="395"/>
      </w:pPr>
      <w:r>
        <w:t>The</w:t>
      </w:r>
      <w:r>
        <w:rPr>
          <w:spacing w:val="-4"/>
        </w:rPr>
        <w:t xml:space="preserve"> </w:t>
      </w:r>
      <w:r>
        <w:t>Horace</w:t>
      </w:r>
      <w:r>
        <w:rPr>
          <w:spacing w:val="-6"/>
        </w:rPr>
        <w:t xml:space="preserve"> </w:t>
      </w:r>
      <w:r>
        <w:t>Hayden</w:t>
      </w:r>
      <w:r>
        <w:rPr>
          <w:spacing w:val="-4"/>
        </w:rPr>
        <w:t xml:space="preserve"> </w:t>
      </w:r>
      <w:r>
        <w:t>Award</w:t>
      </w:r>
      <w:r>
        <w:rPr>
          <w:spacing w:val="-6"/>
        </w:rPr>
        <w:t xml:space="preserve"> </w:t>
      </w:r>
      <w:r>
        <w:t>is</w:t>
      </w:r>
      <w:r>
        <w:rPr>
          <w:spacing w:val="-1"/>
        </w:rPr>
        <w:t xml:space="preserve"> </w:t>
      </w:r>
      <w:r>
        <w:t>presented</w:t>
      </w:r>
      <w:r>
        <w:rPr>
          <w:spacing w:val="-6"/>
        </w:rPr>
        <w:t xml:space="preserve"> </w:t>
      </w:r>
      <w:r>
        <w:t>to</w:t>
      </w:r>
      <w:r>
        <w:rPr>
          <w:spacing w:val="-4"/>
        </w:rPr>
        <w:t xml:space="preserve"> </w:t>
      </w:r>
      <w:r>
        <w:t>an</w:t>
      </w:r>
      <w:r>
        <w:rPr>
          <w:spacing w:val="-6"/>
        </w:rPr>
        <w:t xml:space="preserve"> </w:t>
      </w:r>
      <w:r>
        <w:t>individual</w:t>
      </w:r>
      <w:r>
        <w:rPr>
          <w:spacing w:val="-3"/>
        </w:rPr>
        <w:t xml:space="preserve"> </w:t>
      </w:r>
      <w:r>
        <w:t>or</w:t>
      </w:r>
      <w:r>
        <w:rPr>
          <w:spacing w:val="-6"/>
        </w:rPr>
        <w:t xml:space="preserve"> </w:t>
      </w:r>
      <w:r>
        <w:t>organization</w:t>
      </w:r>
      <w:r>
        <w:rPr>
          <w:spacing w:val="-4"/>
        </w:rPr>
        <w:t xml:space="preserve"> </w:t>
      </w:r>
      <w:r>
        <w:t>in</w:t>
      </w:r>
      <w:r>
        <w:rPr>
          <w:spacing w:val="-4"/>
        </w:rPr>
        <w:t xml:space="preserve"> </w:t>
      </w:r>
      <w:r>
        <w:t>the</w:t>
      </w:r>
      <w:r>
        <w:rPr>
          <w:spacing w:val="-4"/>
        </w:rPr>
        <w:t xml:space="preserve"> </w:t>
      </w:r>
      <w:r>
        <w:t>field of communication for contributions to the interest of dentistry and dental health.</w:t>
      </w:r>
    </w:p>
    <w:p w14:paraId="53D5FF79" w14:textId="77777777" w:rsidR="00596541" w:rsidRDefault="00596541">
      <w:pPr>
        <w:pStyle w:val="BodyText"/>
        <w:spacing w:before="2"/>
      </w:pPr>
    </w:p>
    <w:p w14:paraId="53B6A3D1" w14:textId="77777777" w:rsidR="00596541" w:rsidRDefault="00D1006D">
      <w:pPr>
        <w:pStyle w:val="Heading1"/>
        <w:numPr>
          <w:ilvl w:val="0"/>
          <w:numId w:val="1"/>
        </w:numPr>
        <w:tabs>
          <w:tab w:val="left" w:pos="819"/>
        </w:tabs>
        <w:spacing w:before="1"/>
        <w:ind w:left="819" w:hanging="359"/>
      </w:pPr>
      <w:r>
        <w:t>Sal</w:t>
      </w:r>
      <w:r>
        <w:rPr>
          <w:spacing w:val="-10"/>
        </w:rPr>
        <w:t xml:space="preserve"> </w:t>
      </w:r>
      <w:r>
        <w:t>Squatrito</w:t>
      </w:r>
      <w:r>
        <w:rPr>
          <w:spacing w:val="-11"/>
        </w:rPr>
        <w:t xml:space="preserve"> </w:t>
      </w:r>
      <w:r>
        <w:t>Legislative</w:t>
      </w:r>
      <w:r>
        <w:rPr>
          <w:spacing w:val="-12"/>
        </w:rPr>
        <w:t xml:space="preserve"> </w:t>
      </w:r>
      <w:r>
        <w:t>Achievement</w:t>
      </w:r>
      <w:r>
        <w:rPr>
          <w:spacing w:val="-10"/>
        </w:rPr>
        <w:t xml:space="preserve"> </w:t>
      </w:r>
      <w:r>
        <w:rPr>
          <w:spacing w:val="-2"/>
        </w:rPr>
        <w:t>Award</w:t>
      </w:r>
    </w:p>
    <w:p w14:paraId="20B7611E" w14:textId="77777777" w:rsidR="00596541" w:rsidRDefault="00D1006D">
      <w:pPr>
        <w:pStyle w:val="BodyText"/>
        <w:ind w:left="820" w:right="395"/>
      </w:pPr>
      <w:r>
        <w:t>The</w:t>
      </w:r>
      <w:r>
        <w:rPr>
          <w:spacing w:val="-5"/>
        </w:rPr>
        <w:t xml:space="preserve"> </w:t>
      </w:r>
      <w:r>
        <w:t>Sal</w:t>
      </w:r>
      <w:r>
        <w:rPr>
          <w:spacing w:val="-5"/>
        </w:rPr>
        <w:t xml:space="preserve"> </w:t>
      </w:r>
      <w:r>
        <w:t>Squatrito</w:t>
      </w:r>
      <w:r>
        <w:rPr>
          <w:spacing w:val="-2"/>
        </w:rPr>
        <w:t xml:space="preserve"> </w:t>
      </w:r>
      <w:r>
        <w:t>Legislative</w:t>
      </w:r>
      <w:r>
        <w:rPr>
          <w:spacing w:val="-7"/>
        </w:rPr>
        <w:t xml:space="preserve"> </w:t>
      </w:r>
      <w:r>
        <w:t>Achievement</w:t>
      </w:r>
      <w:r>
        <w:rPr>
          <w:spacing w:val="-5"/>
        </w:rPr>
        <w:t xml:space="preserve"> </w:t>
      </w:r>
      <w:r>
        <w:t>Award</w:t>
      </w:r>
      <w:r>
        <w:rPr>
          <w:spacing w:val="-5"/>
        </w:rPr>
        <w:t xml:space="preserve"> </w:t>
      </w:r>
      <w:r>
        <w:t>is</w:t>
      </w:r>
      <w:r>
        <w:rPr>
          <w:spacing w:val="-2"/>
        </w:rPr>
        <w:t xml:space="preserve"> </w:t>
      </w:r>
      <w:r>
        <w:t>presented</w:t>
      </w:r>
      <w:r>
        <w:rPr>
          <w:spacing w:val="-7"/>
        </w:rPr>
        <w:t xml:space="preserve"> </w:t>
      </w:r>
      <w:r>
        <w:t>to</w:t>
      </w:r>
      <w:r>
        <w:rPr>
          <w:spacing w:val="-5"/>
        </w:rPr>
        <w:t xml:space="preserve"> </w:t>
      </w:r>
      <w:r>
        <w:t>an</w:t>
      </w:r>
      <w:r>
        <w:rPr>
          <w:spacing w:val="-7"/>
        </w:rPr>
        <w:t xml:space="preserve"> </w:t>
      </w:r>
      <w:r>
        <w:t>individual</w:t>
      </w:r>
      <w:r>
        <w:rPr>
          <w:spacing w:val="-5"/>
        </w:rPr>
        <w:t xml:space="preserve"> </w:t>
      </w:r>
      <w:r>
        <w:t xml:space="preserve">or organization that has significantly </w:t>
      </w:r>
      <w:proofErr w:type="gramStart"/>
      <w:r>
        <w:t>impacted</w:t>
      </w:r>
      <w:proofErr w:type="gramEnd"/>
      <w:r>
        <w:t xml:space="preserve"> legislation in the best interests of the public or CSDA.</w:t>
      </w:r>
    </w:p>
    <w:p w14:paraId="36158DB9" w14:textId="77777777" w:rsidR="00596541" w:rsidRDefault="00596541">
      <w:pPr>
        <w:pStyle w:val="BodyText"/>
        <w:spacing w:before="1"/>
      </w:pPr>
    </w:p>
    <w:p w14:paraId="73EAB32B" w14:textId="77777777" w:rsidR="00596541" w:rsidRDefault="00D1006D">
      <w:pPr>
        <w:pStyle w:val="Heading1"/>
        <w:numPr>
          <w:ilvl w:val="0"/>
          <w:numId w:val="1"/>
        </w:numPr>
        <w:tabs>
          <w:tab w:val="left" w:pos="819"/>
        </w:tabs>
        <w:ind w:left="819" w:hanging="359"/>
      </w:pPr>
      <w:r>
        <w:t>CSDA</w:t>
      </w:r>
      <w:r>
        <w:rPr>
          <w:spacing w:val="-12"/>
        </w:rPr>
        <w:t xml:space="preserve"> </w:t>
      </w:r>
      <w:r>
        <w:t>Presidential</w:t>
      </w:r>
      <w:r>
        <w:rPr>
          <w:spacing w:val="-11"/>
        </w:rPr>
        <w:t xml:space="preserve"> </w:t>
      </w:r>
      <w:r>
        <w:rPr>
          <w:spacing w:val="-2"/>
        </w:rPr>
        <w:t>Award</w:t>
      </w:r>
    </w:p>
    <w:p w14:paraId="0DE864F9" w14:textId="77777777" w:rsidR="00596541" w:rsidRDefault="00D1006D">
      <w:pPr>
        <w:pStyle w:val="BodyText"/>
        <w:ind w:left="820" w:right="395"/>
      </w:pPr>
      <w:r>
        <w:t>Presented</w:t>
      </w:r>
      <w:r>
        <w:rPr>
          <w:spacing w:val="-6"/>
        </w:rPr>
        <w:t xml:space="preserve"> </w:t>
      </w:r>
      <w:r>
        <w:t>to</w:t>
      </w:r>
      <w:r>
        <w:rPr>
          <w:spacing w:val="-1"/>
        </w:rPr>
        <w:t xml:space="preserve"> </w:t>
      </w:r>
      <w:r>
        <w:t>a</w:t>
      </w:r>
      <w:r>
        <w:rPr>
          <w:spacing w:val="-6"/>
        </w:rPr>
        <w:t xml:space="preserve"> </w:t>
      </w:r>
      <w:r>
        <w:t>CSDA</w:t>
      </w:r>
      <w:r>
        <w:rPr>
          <w:spacing w:val="-6"/>
        </w:rPr>
        <w:t xml:space="preserve"> </w:t>
      </w:r>
      <w:r>
        <w:t>member,</w:t>
      </w:r>
      <w:r>
        <w:rPr>
          <w:spacing w:val="-4"/>
        </w:rPr>
        <w:t xml:space="preserve"> </w:t>
      </w:r>
      <w:r>
        <w:t>or</w:t>
      </w:r>
      <w:r>
        <w:rPr>
          <w:spacing w:val="-6"/>
        </w:rPr>
        <w:t xml:space="preserve"> </w:t>
      </w:r>
      <w:r>
        <w:t>any</w:t>
      </w:r>
      <w:r>
        <w:rPr>
          <w:spacing w:val="-8"/>
        </w:rPr>
        <w:t xml:space="preserve"> </w:t>
      </w:r>
      <w:r>
        <w:t>dentist,</w:t>
      </w:r>
      <w:r>
        <w:rPr>
          <w:spacing w:val="-1"/>
        </w:rPr>
        <w:t xml:space="preserve"> </w:t>
      </w:r>
      <w:r>
        <w:t>group,</w:t>
      </w:r>
      <w:r>
        <w:rPr>
          <w:spacing w:val="-4"/>
        </w:rPr>
        <w:t xml:space="preserve"> </w:t>
      </w:r>
      <w:r>
        <w:t>or</w:t>
      </w:r>
      <w:r>
        <w:rPr>
          <w:spacing w:val="-4"/>
        </w:rPr>
        <w:t xml:space="preserve"> </w:t>
      </w:r>
      <w:r>
        <w:t>other</w:t>
      </w:r>
      <w:r>
        <w:rPr>
          <w:spacing w:val="-4"/>
        </w:rPr>
        <w:t xml:space="preserve"> </w:t>
      </w:r>
      <w:r>
        <w:t>contributor</w:t>
      </w:r>
      <w:r>
        <w:rPr>
          <w:spacing w:val="-4"/>
        </w:rPr>
        <w:t xml:space="preserve"> </w:t>
      </w:r>
      <w:r>
        <w:t>that</w:t>
      </w:r>
      <w:r>
        <w:rPr>
          <w:spacing w:val="-3"/>
        </w:rPr>
        <w:t xml:space="preserve"> </w:t>
      </w:r>
      <w:r>
        <w:t>has enhanced the image and professionalism of dentistry. Nominations for the Presidential Award will be at the discretion of the CSDA president.</w:t>
      </w:r>
    </w:p>
    <w:p w14:paraId="27764ABF" w14:textId="77777777" w:rsidR="00596541" w:rsidRDefault="00596541">
      <w:pPr>
        <w:pStyle w:val="BodyText"/>
        <w:spacing w:before="2"/>
      </w:pPr>
    </w:p>
    <w:p w14:paraId="001E5443" w14:textId="77777777" w:rsidR="00596541" w:rsidRDefault="00D1006D">
      <w:pPr>
        <w:pStyle w:val="Heading1"/>
        <w:numPr>
          <w:ilvl w:val="0"/>
          <w:numId w:val="1"/>
        </w:numPr>
        <w:tabs>
          <w:tab w:val="left" w:pos="819"/>
        </w:tabs>
        <w:ind w:left="819" w:hanging="359"/>
      </w:pPr>
      <w:r>
        <w:t>Oral</w:t>
      </w:r>
      <w:r>
        <w:rPr>
          <w:spacing w:val="-10"/>
        </w:rPr>
        <w:t xml:space="preserve"> </w:t>
      </w:r>
      <w:r>
        <w:t>Health</w:t>
      </w:r>
      <w:r>
        <w:rPr>
          <w:spacing w:val="-9"/>
        </w:rPr>
        <w:t xml:space="preserve"> </w:t>
      </w:r>
      <w:r>
        <w:t>Champion</w:t>
      </w:r>
      <w:r>
        <w:rPr>
          <w:spacing w:val="-6"/>
        </w:rPr>
        <w:t xml:space="preserve"> </w:t>
      </w:r>
      <w:r>
        <w:rPr>
          <w:spacing w:val="-2"/>
        </w:rPr>
        <w:t>Award</w:t>
      </w:r>
    </w:p>
    <w:p w14:paraId="26933DC5" w14:textId="77777777" w:rsidR="00596541" w:rsidRDefault="00D1006D">
      <w:pPr>
        <w:pStyle w:val="BodyText"/>
        <w:ind w:left="820" w:right="395"/>
      </w:pPr>
      <w:r>
        <w:t>This</w:t>
      </w:r>
      <w:r>
        <w:rPr>
          <w:spacing w:val="-3"/>
        </w:rPr>
        <w:t xml:space="preserve"> </w:t>
      </w:r>
      <w:r>
        <w:t>award</w:t>
      </w:r>
      <w:r>
        <w:rPr>
          <w:spacing w:val="-3"/>
        </w:rPr>
        <w:t xml:space="preserve"> </w:t>
      </w:r>
      <w:r>
        <w:t>may</w:t>
      </w:r>
      <w:r>
        <w:rPr>
          <w:spacing w:val="-7"/>
        </w:rPr>
        <w:t xml:space="preserve"> </w:t>
      </w:r>
      <w:r>
        <w:t>be</w:t>
      </w:r>
      <w:r>
        <w:rPr>
          <w:spacing w:val="-3"/>
        </w:rPr>
        <w:t xml:space="preserve"> </w:t>
      </w:r>
      <w:r>
        <w:t>given</w:t>
      </w:r>
      <w:r>
        <w:rPr>
          <w:spacing w:val="-3"/>
        </w:rPr>
        <w:t xml:space="preserve"> </w:t>
      </w:r>
      <w:r>
        <w:t>to</w:t>
      </w:r>
      <w:r>
        <w:rPr>
          <w:spacing w:val="-3"/>
        </w:rPr>
        <w:t xml:space="preserve"> </w:t>
      </w:r>
      <w:r>
        <w:t>any</w:t>
      </w:r>
      <w:r>
        <w:rPr>
          <w:spacing w:val="-7"/>
        </w:rPr>
        <w:t xml:space="preserve"> </w:t>
      </w:r>
      <w:r>
        <w:t>outside</w:t>
      </w:r>
      <w:r>
        <w:rPr>
          <w:spacing w:val="-5"/>
        </w:rPr>
        <w:t xml:space="preserve"> </w:t>
      </w:r>
      <w:r>
        <w:t>organization</w:t>
      </w:r>
      <w:r>
        <w:rPr>
          <w:spacing w:val="-3"/>
        </w:rPr>
        <w:t xml:space="preserve"> </w:t>
      </w:r>
      <w:r>
        <w:t>that</w:t>
      </w:r>
      <w:r>
        <w:rPr>
          <w:spacing w:val="-4"/>
        </w:rPr>
        <w:t xml:space="preserve"> </w:t>
      </w:r>
      <w:r>
        <w:t>has</w:t>
      </w:r>
      <w:r>
        <w:rPr>
          <w:spacing w:val="-3"/>
        </w:rPr>
        <w:t xml:space="preserve"> </w:t>
      </w:r>
      <w:r>
        <w:t>shown</w:t>
      </w:r>
      <w:r>
        <w:rPr>
          <w:spacing w:val="-3"/>
        </w:rPr>
        <w:t xml:space="preserve"> </w:t>
      </w:r>
      <w:r>
        <w:t>or</w:t>
      </w:r>
      <w:r>
        <w:rPr>
          <w:spacing w:val="-3"/>
        </w:rPr>
        <w:t xml:space="preserve"> </w:t>
      </w:r>
      <w:r>
        <w:t>produced</w:t>
      </w:r>
      <w:r>
        <w:rPr>
          <w:spacing w:val="-3"/>
        </w:rPr>
        <w:t xml:space="preserve"> </w:t>
      </w:r>
      <w:r>
        <w:t>a major initiative for improving the oral health of the citizens of Connecticut. This award can be recommended by any member of the organization, the Executive Director, or Board of Governors.</w:t>
      </w:r>
    </w:p>
    <w:p w14:paraId="79B58794" w14:textId="77777777" w:rsidR="00596541" w:rsidRDefault="00596541">
      <w:pPr>
        <w:sectPr w:rsidR="00596541">
          <w:type w:val="continuous"/>
          <w:pgSz w:w="12240" w:h="15840"/>
          <w:pgMar w:top="840" w:right="1560" w:bottom="280" w:left="1340" w:header="720" w:footer="720" w:gutter="0"/>
          <w:cols w:space="720"/>
        </w:sectPr>
      </w:pPr>
    </w:p>
    <w:p w14:paraId="441F3F43" w14:textId="77777777" w:rsidR="00596541" w:rsidRDefault="00D1006D">
      <w:pPr>
        <w:pStyle w:val="Heading1"/>
        <w:spacing w:before="75" w:line="240" w:lineRule="auto"/>
        <w:ind w:left="100" w:firstLine="0"/>
      </w:pPr>
      <w:r>
        <w:rPr>
          <w:u w:val="single"/>
        </w:rPr>
        <w:lastRenderedPageBreak/>
        <w:t>CSDA</w:t>
      </w:r>
      <w:r>
        <w:rPr>
          <w:spacing w:val="-10"/>
          <w:u w:val="single"/>
        </w:rPr>
        <w:t xml:space="preserve"> </w:t>
      </w:r>
      <w:r>
        <w:rPr>
          <w:u w:val="single"/>
        </w:rPr>
        <w:t>Service</w:t>
      </w:r>
      <w:r>
        <w:rPr>
          <w:spacing w:val="-10"/>
          <w:u w:val="single"/>
        </w:rPr>
        <w:t xml:space="preserve"> </w:t>
      </w:r>
      <w:r>
        <w:rPr>
          <w:spacing w:val="-2"/>
          <w:u w:val="single"/>
        </w:rPr>
        <w:t>Awards:</w:t>
      </w:r>
    </w:p>
    <w:p w14:paraId="7DCAC8F9" w14:textId="77777777" w:rsidR="00596541" w:rsidRDefault="00D1006D">
      <w:pPr>
        <w:pStyle w:val="ListParagraph"/>
        <w:numPr>
          <w:ilvl w:val="0"/>
          <w:numId w:val="1"/>
        </w:numPr>
        <w:tabs>
          <w:tab w:val="left" w:pos="819"/>
        </w:tabs>
        <w:spacing w:before="275"/>
        <w:ind w:left="819" w:hanging="359"/>
        <w:rPr>
          <w:b/>
          <w:sz w:val="24"/>
        </w:rPr>
      </w:pPr>
      <w:r>
        <w:rPr>
          <w:b/>
          <w:sz w:val="24"/>
        </w:rPr>
        <w:t>CSDA</w:t>
      </w:r>
      <w:r>
        <w:rPr>
          <w:b/>
          <w:spacing w:val="-13"/>
          <w:sz w:val="24"/>
        </w:rPr>
        <w:t xml:space="preserve"> </w:t>
      </w:r>
      <w:r>
        <w:rPr>
          <w:b/>
          <w:sz w:val="24"/>
        </w:rPr>
        <w:t>Distinguished</w:t>
      </w:r>
      <w:r>
        <w:rPr>
          <w:b/>
          <w:spacing w:val="-11"/>
          <w:sz w:val="24"/>
        </w:rPr>
        <w:t xml:space="preserve"> </w:t>
      </w:r>
      <w:r>
        <w:rPr>
          <w:b/>
          <w:sz w:val="24"/>
        </w:rPr>
        <w:t>Service</w:t>
      </w:r>
      <w:r>
        <w:rPr>
          <w:b/>
          <w:spacing w:val="-11"/>
          <w:sz w:val="24"/>
        </w:rPr>
        <w:t xml:space="preserve"> </w:t>
      </w:r>
      <w:r>
        <w:rPr>
          <w:b/>
          <w:spacing w:val="-2"/>
          <w:sz w:val="24"/>
        </w:rPr>
        <w:t>Award</w:t>
      </w:r>
    </w:p>
    <w:p w14:paraId="678CFE47" w14:textId="77777777" w:rsidR="00596541" w:rsidRDefault="00D1006D">
      <w:pPr>
        <w:pStyle w:val="BodyText"/>
        <w:ind w:left="820" w:right="181"/>
      </w:pPr>
      <w:r>
        <w:t>The CSDA Distinguished Service Award is presented to a Life member who has shown</w:t>
      </w:r>
      <w:r>
        <w:rPr>
          <w:spacing w:val="-4"/>
        </w:rPr>
        <w:t xml:space="preserve"> </w:t>
      </w:r>
      <w:r>
        <w:t>exemplary</w:t>
      </w:r>
      <w:r>
        <w:rPr>
          <w:spacing w:val="-8"/>
        </w:rPr>
        <w:t xml:space="preserve"> </w:t>
      </w:r>
      <w:r>
        <w:t>service</w:t>
      </w:r>
      <w:r>
        <w:rPr>
          <w:spacing w:val="-2"/>
        </w:rPr>
        <w:t xml:space="preserve"> </w:t>
      </w:r>
      <w:r>
        <w:t>to</w:t>
      </w:r>
      <w:r>
        <w:rPr>
          <w:spacing w:val="-4"/>
        </w:rPr>
        <w:t xml:space="preserve"> </w:t>
      </w:r>
      <w:r>
        <w:t>the</w:t>
      </w:r>
      <w:r>
        <w:rPr>
          <w:spacing w:val="-4"/>
        </w:rPr>
        <w:t xml:space="preserve"> </w:t>
      </w:r>
      <w:r>
        <w:t>CSDA</w:t>
      </w:r>
      <w:r>
        <w:rPr>
          <w:spacing w:val="-6"/>
        </w:rPr>
        <w:t xml:space="preserve"> </w:t>
      </w:r>
      <w:r>
        <w:t>over</w:t>
      </w:r>
      <w:r>
        <w:rPr>
          <w:spacing w:val="-4"/>
        </w:rPr>
        <w:t xml:space="preserve"> </w:t>
      </w:r>
      <w:r>
        <w:t>his/</w:t>
      </w:r>
      <w:r>
        <w:rPr>
          <w:spacing w:val="-4"/>
        </w:rPr>
        <w:t xml:space="preserve"> </w:t>
      </w:r>
      <w:r>
        <w:t>her</w:t>
      </w:r>
      <w:r>
        <w:rPr>
          <w:spacing w:val="-4"/>
        </w:rPr>
        <w:t xml:space="preserve"> </w:t>
      </w:r>
      <w:r>
        <w:t>dental</w:t>
      </w:r>
      <w:r>
        <w:rPr>
          <w:spacing w:val="-4"/>
        </w:rPr>
        <w:t xml:space="preserve"> </w:t>
      </w:r>
      <w:r>
        <w:t>career.</w:t>
      </w:r>
      <w:r>
        <w:rPr>
          <w:spacing w:val="-4"/>
        </w:rPr>
        <w:t xml:space="preserve"> </w:t>
      </w:r>
      <w:r>
        <w:t>Requirements</w:t>
      </w:r>
      <w:r>
        <w:rPr>
          <w:spacing w:val="-4"/>
        </w:rPr>
        <w:t xml:space="preserve"> </w:t>
      </w:r>
      <w:r>
        <w:t>are:</w:t>
      </w:r>
    </w:p>
    <w:p w14:paraId="2703D385" w14:textId="77777777" w:rsidR="00596541" w:rsidRDefault="00D1006D">
      <w:pPr>
        <w:pStyle w:val="ListParagraph"/>
        <w:numPr>
          <w:ilvl w:val="1"/>
          <w:numId w:val="1"/>
        </w:numPr>
        <w:tabs>
          <w:tab w:val="left" w:pos="1539"/>
        </w:tabs>
        <w:spacing w:line="240" w:lineRule="auto"/>
        <w:ind w:left="1539" w:hanging="359"/>
        <w:rPr>
          <w:sz w:val="24"/>
        </w:rPr>
      </w:pPr>
      <w:r>
        <w:rPr>
          <w:sz w:val="24"/>
        </w:rPr>
        <w:t>Life</w:t>
      </w:r>
      <w:r>
        <w:rPr>
          <w:spacing w:val="-7"/>
          <w:sz w:val="24"/>
        </w:rPr>
        <w:t xml:space="preserve"> </w:t>
      </w:r>
      <w:r>
        <w:rPr>
          <w:spacing w:val="-2"/>
          <w:sz w:val="24"/>
        </w:rPr>
        <w:t>Membership</w:t>
      </w:r>
    </w:p>
    <w:p w14:paraId="58D6541B" w14:textId="77777777" w:rsidR="00596541" w:rsidRDefault="00D1006D">
      <w:pPr>
        <w:pStyle w:val="ListParagraph"/>
        <w:numPr>
          <w:ilvl w:val="1"/>
          <w:numId w:val="1"/>
        </w:numPr>
        <w:tabs>
          <w:tab w:val="left" w:pos="1539"/>
        </w:tabs>
        <w:spacing w:line="240" w:lineRule="auto"/>
        <w:ind w:left="1539" w:hanging="359"/>
        <w:rPr>
          <w:sz w:val="24"/>
        </w:rPr>
      </w:pPr>
      <w:r>
        <w:rPr>
          <w:sz w:val="24"/>
        </w:rPr>
        <w:t>25</w:t>
      </w:r>
      <w:r>
        <w:rPr>
          <w:spacing w:val="-4"/>
          <w:sz w:val="24"/>
        </w:rPr>
        <w:t xml:space="preserve"> </w:t>
      </w:r>
      <w:r>
        <w:rPr>
          <w:sz w:val="24"/>
        </w:rPr>
        <w:t>years</w:t>
      </w:r>
      <w:r>
        <w:rPr>
          <w:spacing w:val="-6"/>
          <w:sz w:val="24"/>
        </w:rPr>
        <w:t xml:space="preserve"> </w:t>
      </w:r>
      <w:r>
        <w:rPr>
          <w:sz w:val="24"/>
        </w:rPr>
        <w:t>or</w:t>
      </w:r>
      <w:r>
        <w:rPr>
          <w:spacing w:val="-8"/>
          <w:sz w:val="24"/>
        </w:rPr>
        <w:t xml:space="preserve"> </w:t>
      </w:r>
      <w:r>
        <w:rPr>
          <w:sz w:val="24"/>
        </w:rPr>
        <w:t>more</w:t>
      </w:r>
      <w:r>
        <w:rPr>
          <w:spacing w:val="-7"/>
          <w:sz w:val="24"/>
        </w:rPr>
        <w:t xml:space="preserve"> </w:t>
      </w:r>
      <w:r>
        <w:rPr>
          <w:sz w:val="24"/>
        </w:rPr>
        <w:t>of</w:t>
      </w:r>
      <w:r>
        <w:rPr>
          <w:spacing w:val="-6"/>
          <w:sz w:val="24"/>
        </w:rPr>
        <w:t xml:space="preserve"> </w:t>
      </w:r>
      <w:r>
        <w:rPr>
          <w:sz w:val="24"/>
        </w:rPr>
        <w:t>membership</w:t>
      </w:r>
      <w:r>
        <w:rPr>
          <w:spacing w:val="-4"/>
          <w:sz w:val="24"/>
        </w:rPr>
        <w:t xml:space="preserve"> </w:t>
      </w:r>
      <w:r>
        <w:rPr>
          <w:sz w:val="24"/>
        </w:rPr>
        <w:t>in</w:t>
      </w:r>
      <w:r>
        <w:rPr>
          <w:spacing w:val="-6"/>
          <w:sz w:val="24"/>
        </w:rPr>
        <w:t xml:space="preserve"> </w:t>
      </w:r>
      <w:r>
        <w:rPr>
          <w:sz w:val="24"/>
        </w:rPr>
        <w:t>the</w:t>
      </w:r>
      <w:r>
        <w:rPr>
          <w:spacing w:val="-6"/>
          <w:sz w:val="24"/>
        </w:rPr>
        <w:t xml:space="preserve"> </w:t>
      </w:r>
      <w:r>
        <w:rPr>
          <w:sz w:val="24"/>
        </w:rPr>
        <w:t>tripartite</w:t>
      </w:r>
      <w:r>
        <w:rPr>
          <w:spacing w:val="-6"/>
          <w:sz w:val="24"/>
        </w:rPr>
        <w:t xml:space="preserve"> </w:t>
      </w:r>
      <w:r>
        <w:rPr>
          <w:spacing w:val="-2"/>
          <w:sz w:val="24"/>
        </w:rPr>
        <w:t>system</w:t>
      </w:r>
    </w:p>
    <w:p w14:paraId="316571E4" w14:textId="77777777" w:rsidR="00596541" w:rsidRDefault="00D1006D">
      <w:pPr>
        <w:pStyle w:val="ListParagraph"/>
        <w:numPr>
          <w:ilvl w:val="1"/>
          <w:numId w:val="1"/>
        </w:numPr>
        <w:tabs>
          <w:tab w:val="left" w:pos="1539"/>
        </w:tabs>
        <w:spacing w:line="240" w:lineRule="auto"/>
        <w:ind w:left="1539" w:hanging="359"/>
        <w:rPr>
          <w:sz w:val="24"/>
        </w:rPr>
      </w:pPr>
      <w:r>
        <w:rPr>
          <w:sz w:val="24"/>
        </w:rPr>
        <w:t>Approval</w:t>
      </w:r>
      <w:r>
        <w:rPr>
          <w:spacing w:val="-7"/>
          <w:sz w:val="24"/>
        </w:rPr>
        <w:t xml:space="preserve"> </w:t>
      </w:r>
      <w:r>
        <w:rPr>
          <w:sz w:val="24"/>
        </w:rPr>
        <w:t>of</w:t>
      </w:r>
      <w:r>
        <w:rPr>
          <w:spacing w:val="-5"/>
          <w:sz w:val="24"/>
        </w:rPr>
        <w:t xml:space="preserve"> </w:t>
      </w:r>
      <w:r>
        <w:rPr>
          <w:sz w:val="24"/>
        </w:rPr>
        <w:t>the</w:t>
      </w:r>
      <w:r>
        <w:rPr>
          <w:spacing w:val="-3"/>
          <w:sz w:val="24"/>
        </w:rPr>
        <w:t xml:space="preserve"> </w:t>
      </w:r>
      <w:r>
        <w:rPr>
          <w:sz w:val="24"/>
        </w:rPr>
        <w:t>Board</w:t>
      </w:r>
      <w:r>
        <w:rPr>
          <w:spacing w:val="-6"/>
          <w:sz w:val="24"/>
        </w:rPr>
        <w:t xml:space="preserve"> </w:t>
      </w:r>
      <w:r>
        <w:rPr>
          <w:sz w:val="24"/>
        </w:rPr>
        <w:t>of</w:t>
      </w:r>
      <w:r>
        <w:rPr>
          <w:spacing w:val="-3"/>
          <w:sz w:val="24"/>
        </w:rPr>
        <w:t xml:space="preserve"> </w:t>
      </w:r>
      <w:r>
        <w:rPr>
          <w:spacing w:val="-2"/>
          <w:sz w:val="24"/>
        </w:rPr>
        <w:t>Governors</w:t>
      </w:r>
    </w:p>
    <w:p w14:paraId="1BCF08C1" w14:textId="77777777" w:rsidR="00596541" w:rsidRDefault="00596541">
      <w:pPr>
        <w:pStyle w:val="BodyText"/>
        <w:spacing w:before="2"/>
      </w:pPr>
    </w:p>
    <w:p w14:paraId="708F8E2E" w14:textId="77777777" w:rsidR="00596541" w:rsidRDefault="00D1006D">
      <w:pPr>
        <w:pStyle w:val="Heading1"/>
        <w:numPr>
          <w:ilvl w:val="0"/>
          <w:numId w:val="1"/>
        </w:numPr>
        <w:tabs>
          <w:tab w:val="left" w:pos="819"/>
        </w:tabs>
        <w:ind w:left="819" w:hanging="359"/>
      </w:pPr>
      <w:r>
        <w:t>Task</w:t>
      </w:r>
      <w:r>
        <w:rPr>
          <w:spacing w:val="-9"/>
        </w:rPr>
        <w:t xml:space="preserve"> </w:t>
      </w:r>
      <w:r>
        <w:t>force/special</w:t>
      </w:r>
      <w:r>
        <w:rPr>
          <w:spacing w:val="-10"/>
        </w:rPr>
        <w:t xml:space="preserve"> </w:t>
      </w:r>
      <w:r>
        <w:rPr>
          <w:spacing w:val="-2"/>
        </w:rPr>
        <w:t>projects</w:t>
      </w:r>
    </w:p>
    <w:p w14:paraId="4E4E7225" w14:textId="77777777" w:rsidR="00596541" w:rsidRDefault="00D1006D">
      <w:pPr>
        <w:pStyle w:val="BodyText"/>
        <w:ind w:left="820" w:right="256"/>
      </w:pPr>
      <w:r>
        <w:t>Task</w:t>
      </w:r>
      <w:r>
        <w:rPr>
          <w:spacing w:val="-1"/>
        </w:rPr>
        <w:t xml:space="preserve"> </w:t>
      </w:r>
      <w:r>
        <w:t>force/special</w:t>
      </w:r>
      <w:r>
        <w:rPr>
          <w:spacing w:val="-1"/>
        </w:rPr>
        <w:t xml:space="preserve"> </w:t>
      </w:r>
      <w:r>
        <w:t>projects</w:t>
      </w:r>
      <w:r>
        <w:rPr>
          <w:spacing w:val="-1"/>
        </w:rPr>
        <w:t xml:space="preserve"> </w:t>
      </w:r>
      <w:r>
        <w:t>award</w:t>
      </w:r>
      <w:r>
        <w:rPr>
          <w:spacing w:val="-1"/>
        </w:rPr>
        <w:t xml:space="preserve"> </w:t>
      </w:r>
      <w:r>
        <w:t>(s)</w:t>
      </w:r>
      <w:r>
        <w:rPr>
          <w:spacing w:val="-1"/>
        </w:rPr>
        <w:t xml:space="preserve"> </w:t>
      </w:r>
      <w:r>
        <w:t>will</w:t>
      </w:r>
      <w:r>
        <w:rPr>
          <w:spacing w:val="-1"/>
        </w:rPr>
        <w:t xml:space="preserve"> </w:t>
      </w:r>
      <w:r>
        <w:t>be</w:t>
      </w:r>
      <w:r>
        <w:rPr>
          <w:spacing w:val="-1"/>
        </w:rPr>
        <w:t xml:space="preserve"> </w:t>
      </w:r>
      <w:r>
        <w:t>presented</w:t>
      </w:r>
      <w:r>
        <w:rPr>
          <w:spacing w:val="-1"/>
        </w:rPr>
        <w:t xml:space="preserve"> </w:t>
      </w:r>
      <w:r>
        <w:t>to</w:t>
      </w:r>
      <w:r>
        <w:rPr>
          <w:spacing w:val="-1"/>
        </w:rPr>
        <w:t xml:space="preserve"> </w:t>
      </w:r>
      <w:r>
        <w:t>the</w:t>
      </w:r>
      <w:r>
        <w:rPr>
          <w:spacing w:val="-1"/>
        </w:rPr>
        <w:t xml:space="preserve"> </w:t>
      </w:r>
      <w:r>
        <w:t>CSDA</w:t>
      </w:r>
      <w:r>
        <w:rPr>
          <w:spacing w:val="-1"/>
        </w:rPr>
        <w:t xml:space="preserve"> </w:t>
      </w:r>
      <w:proofErr w:type="gramStart"/>
      <w:r>
        <w:t>member</w:t>
      </w:r>
      <w:proofErr w:type="gramEnd"/>
      <w:r>
        <w:rPr>
          <w:spacing w:val="-3"/>
        </w:rPr>
        <w:t xml:space="preserve"> </w:t>
      </w:r>
      <w:r>
        <w:t>who</w:t>
      </w:r>
      <w:r>
        <w:rPr>
          <w:spacing w:val="-1"/>
        </w:rPr>
        <w:t xml:space="preserve"> </w:t>
      </w:r>
      <w:proofErr w:type="gramStart"/>
      <w:r>
        <w:t>has</w:t>
      </w:r>
      <w:proofErr w:type="gramEnd"/>
      <w:r>
        <w:t xml:space="preserve"> shown</w:t>
      </w:r>
      <w:r>
        <w:rPr>
          <w:spacing w:val="-4"/>
        </w:rPr>
        <w:t xml:space="preserve"> </w:t>
      </w:r>
      <w:r>
        <w:t>exemplary</w:t>
      </w:r>
      <w:r>
        <w:rPr>
          <w:spacing w:val="-8"/>
        </w:rPr>
        <w:t xml:space="preserve"> </w:t>
      </w:r>
      <w:r>
        <w:t>service</w:t>
      </w:r>
      <w:r>
        <w:rPr>
          <w:spacing w:val="-2"/>
        </w:rPr>
        <w:t xml:space="preserve"> </w:t>
      </w:r>
      <w:r>
        <w:t>over</w:t>
      </w:r>
      <w:r>
        <w:rPr>
          <w:spacing w:val="-7"/>
        </w:rPr>
        <w:t xml:space="preserve"> </w:t>
      </w:r>
      <w:r>
        <w:t>the</w:t>
      </w:r>
      <w:r>
        <w:rPr>
          <w:spacing w:val="-1"/>
        </w:rPr>
        <w:t xml:space="preserve"> </w:t>
      </w:r>
      <w:r>
        <w:t>year</w:t>
      </w:r>
      <w:r>
        <w:rPr>
          <w:spacing w:val="-6"/>
        </w:rPr>
        <w:t xml:space="preserve"> </w:t>
      </w:r>
      <w:r>
        <w:t>on</w:t>
      </w:r>
      <w:r>
        <w:rPr>
          <w:spacing w:val="-4"/>
        </w:rPr>
        <w:t xml:space="preserve"> </w:t>
      </w:r>
      <w:r>
        <w:t>special</w:t>
      </w:r>
      <w:r>
        <w:rPr>
          <w:spacing w:val="-1"/>
        </w:rPr>
        <w:t xml:space="preserve"> </w:t>
      </w:r>
      <w:r>
        <w:t>ad</w:t>
      </w:r>
      <w:r>
        <w:rPr>
          <w:spacing w:val="-4"/>
        </w:rPr>
        <w:t xml:space="preserve"> </w:t>
      </w:r>
      <w:r>
        <w:t>hoc</w:t>
      </w:r>
      <w:r>
        <w:rPr>
          <w:spacing w:val="-6"/>
        </w:rPr>
        <w:t xml:space="preserve"> </w:t>
      </w:r>
      <w:r>
        <w:t>projects</w:t>
      </w:r>
      <w:r>
        <w:rPr>
          <w:spacing w:val="-4"/>
        </w:rPr>
        <w:t xml:space="preserve"> </w:t>
      </w:r>
      <w:r>
        <w:t>or</w:t>
      </w:r>
      <w:r>
        <w:rPr>
          <w:spacing w:val="-4"/>
        </w:rPr>
        <w:t xml:space="preserve"> </w:t>
      </w:r>
      <w:r>
        <w:t>Task</w:t>
      </w:r>
      <w:r>
        <w:rPr>
          <w:spacing w:val="-1"/>
        </w:rPr>
        <w:t xml:space="preserve"> </w:t>
      </w:r>
      <w:r>
        <w:t>Forces.</w:t>
      </w:r>
      <w:r>
        <w:rPr>
          <w:spacing w:val="-4"/>
        </w:rPr>
        <w:t xml:space="preserve"> </w:t>
      </w:r>
      <w:r>
        <w:t>The award can be recommended by any member of the organization, the Executive Director, or Board of Governors.</w:t>
      </w:r>
    </w:p>
    <w:p w14:paraId="327DE3F6" w14:textId="77777777" w:rsidR="00596541" w:rsidRDefault="00596541">
      <w:pPr>
        <w:pStyle w:val="BodyText"/>
        <w:spacing w:before="2"/>
      </w:pPr>
    </w:p>
    <w:p w14:paraId="229F2B23" w14:textId="77777777" w:rsidR="00596541" w:rsidRDefault="00D1006D">
      <w:pPr>
        <w:pStyle w:val="Heading1"/>
        <w:numPr>
          <w:ilvl w:val="0"/>
          <w:numId w:val="1"/>
        </w:numPr>
        <w:tabs>
          <w:tab w:val="left" w:pos="819"/>
        </w:tabs>
        <w:ind w:left="819" w:hanging="359"/>
      </w:pPr>
      <w:r>
        <w:t>CSDA</w:t>
      </w:r>
      <w:r>
        <w:rPr>
          <w:spacing w:val="-10"/>
        </w:rPr>
        <w:t xml:space="preserve"> </w:t>
      </w:r>
      <w:r>
        <w:t>Staff</w:t>
      </w:r>
      <w:r>
        <w:rPr>
          <w:spacing w:val="-9"/>
        </w:rPr>
        <w:t xml:space="preserve"> </w:t>
      </w:r>
      <w:r>
        <w:t>Recognition</w:t>
      </w:r>
      <w:r>
        <w:rPr>
          <w:spacing w:val="-7"/>
        </w:rPr>
        <w:t xml:space="preserve"> </w:t>
      </w:r>
      <w:r>
        <w:rPr>
          <w:spacing w:val="-2"/>
        </w:rPr>
        <w:t>Award</w:t>
      </w:r>
    </w:p>
    <w:p w14:paraId="4F469E3A" w14:textId="77777777" w:rsidR="00596541" w:rsidRDefault="00D1006D">
      <w:pPr>
        <w:pStyle w:val="BodyText"/>
        <w:ind w:left="820" w:right="395"/>
      </w:pPr>
      <w:r>
        <w:t>CSDA Staff Recognition Award will be presented to the CSDA staff member who has</w:t>
      </w:r>
      <w:r>
        <w:rPr>
          <w:spacing w:val="-4"/>
        </w:rPr>
        <w:t xml:space="preserve"> </w:t>
      </w:r>
      <w:r>
        <w:t>shown</w:t>
      </w:r>
      <w:r>
        <w:rPr>
          <w:spacing w:val="-4"/>
        </w:rPr>
        <w:t xml:space="preserve"> </w:t>
      </w:r>
      <w:r>
        <w:t>exemplary</w:t>
      </w:r>
      <w:r>
        <w:rPr>
          <w:spacing w:val="-8"/>
        </w:rPr>
        <w:t xml:space="preserve"> </w:t>
      </w:r>
      <w:r>
        <w:t>service</w:t>
      </w:r>
      <w:r>
        <w:rPr>
          <w:spacing w:val="-6"/>
        </w:rPr>
        <w:t xml:space="preserve"> </w:t>
      </w:r>
      <w:r>
        <w:t>over</w:t>
      </w:r>
      <w:r>
        <w:rPr>
          <w:spacing w:val="-4"/>
        </w:rPr>
        <w:t xml:space="preserve"> </w:t>
      </w:r>
      <w:r>
        <w:t>the</w:t>
      </w:r>
      <w:r>
        <w:rPr>
          <w:spacing w:val="-1"/>
        </w:rPr>
        <w:t xml:space="preserve"> </w:t>
      </w:r>
      <w:r>
        <w:t>year.</w:t>
      </w:r>
      <w:r>
        <w:rPr>
          <w:spacing w:val="-4"/>
        </w:rPr>
        <w:t xml:space="preserve"> </w:t>
      </w:r>
      <w:r>
        <w:t>This</w:t>
      </w:r>
      <w:r>
        <w:rPr>
          <w:spacing w:val="-1"/>
        </w:rPr>
        <w:t xml:space="preserve"> </w:t>
      </w:r>
      <w:r>
        <w:t>award</w:t>
      </w:r>
      <w:r>
        <w:rPr>
          <w:spacing w:val="-4"/>
        </w:rPr>
        <w:t xml:space="preserve"> </w:t>
      </w:r>
      <w:r>
        <w:t>can</w:t>
      </w:r>
      <w:r>
        <w:rPr>
          <w:spacing w:val="-4"/>
        </w:rPr>
        <w:t xml:space="preserve"> </w:t>
      </w:r>
      <w:r>
        <w:t>be</w:t>
      </w:r>
      <w:r>
        <w:rPr>
          <w:spacing w:val="-6"/>
        </w:rPr>
        <w:t xml:space="preserve"> </w:t>
      </w:r>
      <w:r>
        <w:t>recommended</w:t>
      </w:r>
      <w:r>
        <w:rPr>
          <w:spacing w:val="-4"/>
        </w:rPr>
        <w:t xml:space="preserve"> </w:t>
      </w:r>
      <w:r>
        <w:t>by</w:t>
      </w:r>
      <w:r>
        <w:rPr>
          <w:spacing w:val="-6"/>
        </w:rPr>
        <w:t xml:space="preserve"> </w:t>
      </w:r>
      <w:r>
        <w:t>any member of the organization or the Executive Director</w:t>
      </w:r>
    </w:p>
    <w:p w14:paraId="6330FFF8" w14:textId="77777777" w:rsidR="00596541" w:rsidRDefault="00596541">
      <w:pPr>
        <w:pStyle w:val="BodyText"/>
        <w:spacing w:before="2"/>
      </w:pPr>
    </w:p>
    <w:p w14:paraId="69D8B252" w14:textId="77777777" w:rsidR="00596541" w:rsidRDefault="00D1006D">
      <w:pPr>
        <w:pStyle w:val="Heading1"/>
        <w:spacing w:line="240" w:lineRule="auto"/>
        <w:ind w:left="100" w:firstLine="0"/>
      </w:pPr>
      <w:r>
        <w:rPr>
          <w:u w:val="single"/>
        </w:rPr>
        <w:t>Etherington</w:t>
      </w:r>
      <w:r>
        <w:rPr>
          <w:spacing w:val="-14"/>
          <w:u w:val="single"/>
        </w:rPr>
        <w:t xml:space="preserve"> </w:t>
      </w:r>
      <w:r>
        <w:rPr>
          <w:spacing w:val="-4"/>
          <w:u w:val="single"/>
        </w:rPr>
        <w:t>Award</w:t>
      </w:r>
    </w:p>
    <w:p w14:paraId="393DDCD7" w14:textId="29087557" w:rsidR="00596541" w:rsidRDefault="00D1006D">
      <w:pPr>
        <w:pStyle w:val="BodyText"/>
        <w:spacing w:before="271"/>
        <w:ind w:left="100"/>
      </w:pPr>
      <w:r>
        <w:t>The</w:t>
      </w:r>
      <w:r>
        <w:rPr>
          <w:spacing w:val="-3"/>
        </w:rPr>
        <w:t xml:space="preserve"> </w:t>
      </w:r>
      <w:r>
        <w:t>Etherington</w:t>
      </w:r>
      <w:r>
        <w:rPr>
          <w:spacing w:val="-3"/>
        </w:rPr>
        <w:t xml:space="preserve"> </w:t>
      </w:r>
      <w:r>
        <w:t>Award</w:t>
      </w:r>
      <w:r>
        <w:rPr>
          <w:spacing w:val="-5"/>
        </w:rPr>
        <w:t xml:space="preserve"> </w:t>
      </w:r>
      <w:r>
        <w:t>is presented</w:t>
      </w:r>
      <w:r>
        <w:rPr>
          <w:spacing w:val="-5"/>
        </w:rPr>
        <w:t xml:space="preserve"> </w:t>
      </w:r>
      <w:r>
        <w:t>by</w:t>
      </w:r>
      <w:r>
        <w:rPr>
          <w:spacing w:val="-7"/>
        </w:rPr>
        <w:t xml:space="preserve"> </w:t>
      </w:r>
      <w:r>
        <w:t>the</w:t>
      </w:r>
      <w:r>
        <w:rPr>
          <w:spacing w:val="-5"/>
        </w:rPr>
        <w:t xml:space="preserve"> </w:t>
      </w:r>
      <w:r>
        <w:t>Massachusetts Dental</w:t>
      </w:r>
      <w:r>
        <w:rPr>
          <w:spacing w:val="-2"/>
        </w:rPr>
        <w:t xml:space="preserve"> </w:t>
      </w:r>
      <w:r>
        <w:t>Society</w:t>
      </w:r>
      <w:r>
        <w:rPr>
          <w:spacing w:val="-7"/>
        </w:rPr>
        <w:t xml:space="preserve"> </w:t>
      </w:r>
      <w:r>
        <w:t>during</w:t>
      </w:r>
      <w:r>
        <w:rPr>
          <w:spacing w:val="-5"/>
        </w:rPr>
        <w:t xml:space="preserve"> </w:t>
      </w:r>
      <w:r>
        <w:t>the Yankee</w:t>
      </w:r>
      <w:r>
        <w:rPr>
          <w:spacing w:val="-3"/>
        </w:rPr>
        <w:t xml:space="preserve"> </w:t>
      </w:r>
      <w:r>
        <w:t>Dental</w:t>
      </w:r>
      <w:r>
        <w:rPr>
          <w:spacing w:val="-2"/>
        </w:rPr>
        <w:t xml:space="preserve"> </w:t>
      </w:r>
      <w:r>
        <w:t>Congress. This award aims</w:t>
      </w:r>
      <w:r>
        <w:rPr>
          <w:spacing w:val="-2"/>
        </w:rPr>
        <w:t xml:space="preserve"> </w:t>
      </w:r>
      <w:r>
        <w:t>“to</w:t>
      </w:r>
      <w:r>
        <w:rPr>
          <w:spacing w:val="-2"/>
        </w:rPr>
        <w:t xml:space="preserve"> </w:t>
      </w:r>
      <w:r>
        <w:t>recognize</w:t>
      </w:r>
      <w:r>
        <w:rPr>
          <w:spacing w:val="-2"/>
        </w:rPr>
        <w:t xml:space="preserve"> </w:t>
      </w:r>
      <w:r>
        <w:t>dentists</w:t>
      </w:r>
      <w:r>
        <w:rPr>
          <w:spacing w:val="-2"/>
        </w:rPr>
        <w:t xml:space="preserve"> </w:t>
      </w:r>
      <w:r>
        <w:t>of</w:t>
      </w:r>
      <w:r>
        <w:rPr>
          <w:spacing w:val="-2"/>
        </w:rPr>
        <w:t xml:space="preserve"> </w:t>
      </w:r>
      <w:r>
        <w:t>New</w:t>
      </w:r>
      <w:r>
        <w:rPr>
          <w:spacing w:val="-5"/>
        </w:rPr>
        <w:t xml:space="preserve"> </w:t>
      </w:r>
      <w:r>
        <w:t>England who have dedicated much of their professional lives to the high ideals and objectives of organized dentistry.”</w:t>
      </w:r>
    </w:p>
    <w:p w14:paraId="5BE83740" w14:textId="28D9DF51" w:rsidR="00D1006D" w:rsidRDefault="00D1006D">
      <w:pPr>
        <w:pStyle w:val="BodyText"/>
        <w:spacing w:before="271"/>
        <w:ind w:left="100"/>
        <w:rPr>
          <w:b/>
          <w:bCs/>
          <w:u w:val="single"/>
        </w:rPr>
      </w:pPr>
      <w:r>
        <w:rPr>
          <w:b/>
          <w:bCs/>
          <w:u w:val="single"/>
        </w:rPr>
        <w:t>Rising Stare Dentis Award</w:t>
      </w:r>
    </w:p>
    <w:p w14:paraId="3C925198" w14:textId="17722A77" w:rsidR="00D1006D" w:rsidRPr="00D1006D" w:rsidRDefault="00D1006D" w:rsidP="00D1006D">
      <w:pPr>
        <w:pStyle w:val="BodyText"/>
        <w:numPr>
          <w:ilvl w:val="0"/>
          <w:numId w:val="2"/>
        </w:numPr>
        <w:spacing w:before="271"/>
      </w:pPr>
      <w:r w:rsidRPr="00D1006D">
        <w:t>Residents and New Dentists are eligible for this award if they are a member of the Connecticut State Dental Association and graduated from dental school in the past 10 years; or</w:t>
      </w:r>
    </w:p>
    <w:p w14:paraId="5450F807" w14:textId="77777777" w:rsidR="00D1006D" w:rsidRPr="00D1006D" w:rsidRDefault="00D1006D" w:rsidP="00D1006D">
      <w:pPr>
        <w:pStyle w:val="BodyText"/>
        <w:numPr>
          <w:ilvl w:val="0"/>
          <w:numId w:val="2"/>
        </w:numPr>
        <w:spacing w:before="271"/>
      </w:pPr>
      <w:r w:rsidRPr="00D1006D">
        <w:t>Dental Students are eligible for this award if they are a member in good standing of the UConn Chapter of the American Student Dental Association.</w:t>
      </w:r>
    </w:p>
    <w:p w14:paraId="61771831" w14:textId="473F4616" w:rsidR="00D1006D" w:rsidRDefault="00D1006D">
      <w:pPr>
        <w:pStyle w:val="BodyText"/>
        <w:spacing w:before="271"/>
        <w:ind w:left="100"/>
        <w:rPr>
          <w:b/>
          <w:bCs/>
          <w:u w:val="single"/>
        </w:rPr>
      </w:pPr>
      <w:r>
        <w:rPr>
          <w:b/>
          <w:bCs/>
          <w:u w:val="single"/>
        </w:rPr>
        <w:t>Emeline Roberts Jones Award</w:t>
      </w:r>
    </w:p>
    <w:p w14:paraId="37CFD972" w14:textId="1FB9D5B9" w:rsidR="00D1006D" w:rsidRPr="00D1006D" w:rsidRDefault="00D1006D">
      <w:pPr>
        <w:pStyle w:val="BodyText"/>
        <w:spacing w:before="271"/>
        <w:ind w:left="100"/>
      </w:pPr>
      <w:r w:rsidRPr="00D1006D">
        <w:t>The Emeline Roberts Jones Award is presented to an individual who supports and upholds the role of women in dentistry, particularly in Connecticut. At the discretion of the Awards Committee, it may be presented to a dentist, non-dentist, or group that has shown itself to be worthy.</w:t>
      </w:r>
    </w:p>
    <w:p w14:paraId="154DF0E9" w14:textId="77777777" w:rsidR="00596541" w:rsidRDefault="00596541">
      <w:pPr>
        <w:pStyle w:val="BodyText"/>
      </w:pPr>
    </w:p>
    <w:p w14:paraId="6A1FD516" w14:textId="77777777" w:rsidR="00596541" w:rsidRDefault="00D1006D">
      <w:pPr>
        <w:pStyle w:val="BodyText"/>
        <w:ind w:left="100"/>
      </w:pPr>
      <w:r>
        <w:t>The</w:t>
      </w:r>
      <w:r>
        <w:rPr>
          <w:spacing w:val="-7"/>
        </w:rPr>
        <w:t xml:space="preserve"> </w:t>
      </w:r>
      <w:r>
        <w:t>CSDA</w:t>
      </w:r>
      <w:r>
        <w:rPr>
          <w:spacing w:val="-6"/>
        </w:rPr>
        <w:t xml:space="preserve"> </w:t>
      </w:r>
      <w:r>
        <w:t>nominates</w:t>
      </w:r>
      <w:r>
        <w:rPr>
          <w:spacing w:val="-6"/>
        </w:rPr>
        <w:t xml:space="preserve"> </w:t>
      </w:r>
      <w:r>
        <w:t>a</w:t>
      </w:r>
      <w:r>
        <w:rPr>
          <w:spacing w:val="-6"/>
        </w:rPr>
        <w:t xml:space="preserve"> </w:t>
      </w:r>
      <w:r>
        <w:t>member</w:t>
      </w:r>
      <w:r>
        <w:rPr>
          <w:spacing w:val="-6"/>
        </w:rPr>
        <w:t xml:space="preserve"> </w:t>
      </w:r>
      <w:r>
        <w:t>for</w:t>
      </w:r>
      <w:r>
        <w:rPr>
          <w:spacing w:val="-6"/>
        </w:rPr>
        <w:t xml:space="preserve"> </w:t>
      </w:r>
      <w:r>
        <w:t>this</w:t>
      </w:r>
      <w:r>
        <w:rPr>
          <w:spacing w:val="-3"/>
        </w:rPr>
        <w:t xml:space="preserve"> </w:t>
      </w:r>
      <w:r>
        <w:t>award</w:t>
      </w:r>
      <w:r>
        <w:rPr>
          <w:spacing w:val="-8"/>
        </w:rPr>
        <w:t xml:space="preserve"> </w:t>
      </w:r>
      <w:r>
        <w:t>when</w:t>
      </w:r>
      <w:r>
        <w:rPr>
          <w:spacing w:val="-8"/>
        </w:rPr>
        <w:t xml:space="preserve"> </w:t>
      </w:r>
      <w:r>
        <w:t>a</w:t>
      </w:r>
      <w:r>
        <w:rPr>
          <w:spacing w:val="-6"/>
        </w:rPr>
        <w:t xml:space="preserve"> </w:t>
      </w:r>
      <w:r>
        <w:t>worthy</w:t>
      </w:r>
      <w:r>
        <w:rPr>
          <w:spacing w:val="-6"/>
        </w:rPr>
        <w:t xml:space="preserve"> </w:t>
      </w:r>
      <w:r>
        <w:t>candidate</w:t>
      </w:r>
      <w:r>
        <w:rPr>
          <w:spacing w:val="-6"/>
        </w:rPr>
        <w:t xml:space="preserve"> </w:t>
      </w:r>
      <w:r>
        <w:t>is</w:t>
      </w:r>
      <w:r>
        <w:rPr>
          <w:spacing w:val="-3"/>
        </w:rPr>
        <w:t xml:space="preserve"> </w:t>
      </w:r>
      <w:r>
        <w:rPr>
          <w:spacing w:val="-2"/>
        </w:rPr>
        <w:t>identified</w:t>
      </w:r>
    </w:p>
    <w:sectPr w:rsidR="00596541">
      <w:pgSz w:w="12240" w:h="15840"/>
      <w:pgMar w:top="1100" w:right="15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47D3"/>
    <w:multiLevelType w:val="multilevel"/>
    <w:tmpl w:val="4F2A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E71F94"/>
    <w:multiLevelType w:val="hybridMultilevel"/>
    <w:tmpl w:val="2A902F76"/>
    <w:lvl w:ilvl="0" w:tplc="4D562F4C">
      <w:numFmt w:val="bullet"/>
      <w:lvlText w:val=""/>
      <w:lvlJc w:val="left"/>
      <w:pPr>
        <w:ind w:left="820" w:hanging="360"/>
      </w:pPr>
      <w:rPr>
        <w:rFonts w:ascii="Symbol" w:eastAsia="Symbol" w:hAnsi="Symbol" w:cs="Symbol" w:hint="default"/>
        <w:b w:val="0"/>
        <w:bCs w:val="0"/>
        <w:i w:val="0"/>
        <w:iCs w:val="0"/>
        <w:spacing w:val="0"/>
        <w:w w:val="99"/>
        <w:sz w:val="24"/>
        <w:szCs w:val="24"/>
        <w:lang w:val="en-US" w:eastAsia="en-US" w:bidi="ar-SA"/>
      </w:rPr>
    </w:lvl>
    <w:lvl w:ilvl="1" w:tplc="03D67ACA">
      <w:start w:val="1"/>
      <w:numFmt w:val="lowerLetter"/>
      <w:lvlText w:val="%2)"/>
      <w:lvlJc w:val="left"/>
      <w:pPr>
        <w:ind w:left="154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2" w:tplc="F864D1A0">
      <w:numFmt w:val="bullet"/>
      <w:lvlText w:val="•"/>
      <w:lvlJc w:val="left"/>
      <w:pPr>
        <w:ind w:left="2406" w:hanging="360"/>
      </w:pPr>
      <w:rPr>
        <w:rFonts w:hint="default"/>
        <w:lang w:val="en-US" w:eastAsia="en-US" w:bidi="ar-SA"/>
      </w:rPr>
    </w:lvl>
    <w:lvl w:ilvl="3" w:tplc="732831C8">
      <w:numFmt w:val="bullet"/>
      <w:lvlText w:val="•"/>
      <w:lvlJc w:val="left"/>
      <w:pPr>
        <w:ind w:left="3273" w:hanging="360"/>
      </w:pPr>
      <w:rPr>
        <w:rFonts w:hint="default"/>
        <w:lang w:val="en-US" w:eastAsia="en-US" w:bidi="ar-SA"/>
      </w:rPr>
    </w:lvl>
    <w:lvl w:ilvl="4" w:tplc="2F5415A4">
      <w:numFmt w:val="bullet"/>
      <w:lvlText w:val="•"/>
      <w:lvlJc w:val="left"/>
      <w:pPr>
        <w:ind w:left="4140" w:hanging="360"/>
      </w:pPr>
      <w:rPr>
        <w:rFonts w:hint="default"/>
        <w:lang w:val="en-US" w:eastAsia="en-US" w:bidi="ar-SA"/>
      </w:rPr>
    </w:lvl>
    <w:lvl w:ilvl="5" w:tplc="85B849A8">
      <w:numFmt w:val="bullet"/>
      <w:lvlText w:val="•"/>
      <w:lvlJc w:val="left"/>
      <w:pPr>
        <w:ind w:left="5006" w:hanging="360"/>
      </w:pPr>
      <w:rPr>
        <w:rFonts w:hint="default"/>
        <w:lang w:val="en-US" w:eastAsia="en-US" w:bidi="ar-SA"/>
      </w:rPr>
    </w:lvl>
    <w:lvl w:ilvl="6" w:tplc="2ADA766C">
      <w:numFmt w:val="bullet"/>
      <w:lvlText w:val="•"/>
      <w:lvlJc w:val="left"/>
      <w:pPr>
        <w:ind w:left="5873" w:hanging="360"/>
      </w:pPr>
      <w:rPr>
        <w:rFonts w:hint="default"/>
        <w:lang w:val="en-US" w:eastAsia="en-US" w:bidi="ar-SA"/>
      </w:rPr>
    </w:lvl>
    <w:lvl w:ilvl="7" w:tplc="692636E0">
      <w:numFmt w:val="bullet"/>
      <w:lvlText w:val="•"/>
      <w:lvlJc w:val="left"/>
      <w:pPr>
        <w:ind w:left="6740" w:hanging="360"/>
      </w:pPr>
      <w:rPr>
        <w:rFonts w:hint="default"/>
        <w:lang w:val="en-US" w:eastAsia="en-US" w:bidi="ar-SA"/>
      </w:rPr>
    </w:lvl>
    <w:lvl w:ilvl="8" w:tplc="806E8544">
      <w:numFmt w:val="bullet"/>
      <w:lvlText w:val="•"/>
      <w:lvlJc w:val="left"/>
      <w:pPr>
        <w:ind w:left="7606" w:hanging="360"/>
      </w:pPr>
      <w:rPr>
        <w:rFonts w:hint="default"/>
        <w:lang w:val="en-US" w:eastAsia="en-US" w:bidi="ar-SA"/>
      </w:rPr>
    </w:lvl>
  </w:abstractNum>
  <w:num w:numId="1" w16cid:durableId="2001231248">
    <w:abstractNumId w:val="1"/>
  </w:num>
  <w:num w:numId="2" w16cid:durableId="742948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96541"/>
    <w:rsid w:val="0056177E"/>
    <w:rsid w:val="00596541"/>
    <w:rsid w:val="00933459"/>
    <w:rsid w:val="00D1006D"/>
    <w:rsid w:val="00EB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A9D10"/>
  <w15:docId w15:val="{29A63394-C804-417E-8173-D5C81E43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91" w:lineRule="exact"/>
      <w:ind w:left="819"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1"/>
      <w:ind w:left="212"/>
      <w:jc w:val="center"/>
    </w:pPr>
    <w:rPr>
      <w:b/>
      <w:bCs/>
      <w:sz w:val="40"/>
      <w:szCs w:val="40"/>
    </w:rPr>
  </w:style>
  <w:style w:type="paragraph" w:styleId="ListParagraph">
    <w:name w:val="List Paragraph"/>
    <w:basedOn w:val="Normal"/>
    <w:uiPriority w:val="1"/>
    <w:qFormat/>
    <w:pPr>
      <w:spacing w:line="291" w:lineRule="exact"/>
      <w:ind w:left="81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1006D"/>
    <w:rPr>
      <w:color w:val="0000FF" w:themeColor="hyperlink"/>
      <w:u w:val="single"/>
    </w:rPr>
  </w:style>
  <w:style w:type="character" w:styleId="UnresolvedMention">
    <w:name w:val="Unresolved Mention"/>
    <w:basedOn w:val="DefaultParagraphFont"/>
    <w:uiPriority w:val="99"/>
    <w:semiHidden/>
    <w:unhideWhenUsed/>
    <w:rsid w:val="00D10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01238">
      <w:bodyDiv w:val="1"/>
      <w:marLeft w:val="0"/>
      <w:marRight w:val="0"/>
      <w:marTop w:val="0"/>
      <w:marBottom w:val="0"/>
      <w:divBdr>
        <w:top w:val="none" w:sz="0" w:space="0" w:color="auto"/>
        <w:left w:val="none" w:sz="0" w:space="0" w:color="auto"/>
        <w:bottom w:val="none" w:sz="0" w:space="0" w:color="auto"/>
        <w:right w:val="none" w:sz="0" w:space="0" w:color="auto"/>
      </w:divBdr>
    </w:div>
    <w:div w:id="913856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gerrity@csd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3414</Characters>
  <Application>Microsoft Office Word</Application>
  <DocSecurity>0</DocSecurity>
  <Lines>83</Lines>
  <Paragraphs>46</Paragraphs>
  <ScaleCrop>false</ScaleCrop>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awards.doc</dc:title>
  <dc:creator>rsussman</dc:creator>
  <cp:lastModifiedBy>Karen Wright</cp:lastModifiedBy>
  <cp:revision>2</cp:revision>
  <dcterms:created xsi:type="dcterms:W3CDTF">2026-01-22T20:52:00Z</dcterms:created>
  <dcterms:modified xsi:type="dcterms:W3CDTF">2026-01-22T20:52:00Z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2019-10-23T00:00:00Z</vt:filetime>
  </property>
  <property fmtid="{D5CDD505-2E9C-101B-9397-08002B2CF9AE}" pid="3" name="LastSaved">
    <vt:filetime>2024-12-06T00:00:00Z</vt:filetime>
  </property>
  <property fmtid="{D5CDD505-2E9C-101B-9397-08002B2CF9AE}" pid="4" name="Producer">
    <vt:lpwstr>Microsoft: Print To PDF</vt:lpwstr>
  </property>
  <property fmtid="{D5CDD505-2E9C-101B-9397-08002B2CF9AE}" pid="5" name="GrammarlyDocumentId">
    <vt:lpwstr>3157f7a5c70ed2f912c70f8b8cb0d7d4c6ad0d491e199a38417a1c9ee26bf6cb</vt:lpwstr>
  </property>
</Properties>
</file>