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D8D71" w14:textId="30AF3B9B" w:rsidR="00593895" w:rsidRPr="00D665F0" w:rsidRDefault="00A90233">
      <w:pPr>
        <w:pStyle w:val="NormalWeb"/>
        <w:spacing w:before="1190" w:beforeAutospacing="0" w:after="0" w:afterAutospacing="0" w:line="324" w:lineRule="atLeast"/>
        <w:jc w:val="center"/>
        <w:rPr>
          <w:b/>
          <w:bCs/>
          <w:sz w:val="28"/>
          <w:szCs w:val="28"/>
        </w:rPr>
      </w:pPr>
      <w:r w:rsidRPr="00D665F0">
        <w:rPr>
          <w:b/>
          <w:bCs/>
          <w:spacing w:val="6"/>
          <w:sz w:val="28"/>
          <w:szCs w:val="28"/>
        </w:rPr>
        <w:t>St</w:t>
      </w:r>
      <w:r w:rsidR="00593895" w:rsidRPr="00D665F0">
        <w:rPr>
          <w:b/>
          <w:bCs/>
          <w:spacing w:val="6"/>
          <w:sz w:val="28"/>
          <w:szCs w:val="28"/>
        </w:rPr>
        <w:t xml:space="preserve">ate of Connecticut </w:t>
      </w:r>
    </w:p>
    <w:p w14:paraId="2F07FE4B" w14:textId="77777777" w:rsidR="00593895" w:rsidRPr="00D665F0" w:rsidRDefault="00593895">
      <w:pPr>
        <w:pStyle w:val="NormalWeb"/>
        <w:spacing w:before="18" w:beforeAutospacing="0" w:after="0" w:afterAutospacing="0" w:line="324" w:lineRule="atLeast"/>
        <w:jc w:val="center"/>
        <w:rPr>
          <w:b/>
          <w:bCs/>
          <w:sz w:val="28"/>
          <w:szCs w:val="28"/>
        </w:rPr>
      </w:pPr>
      <w:r w:rsidRPr="00D665F0">
        <w:rPr>
          <w:b/>
          <w:bCs/>
          <w:spacing w:val="7"/>
          <w:sz w:val="28"/>
          <w:szCs w:val="28"/>
        </w:rPr>
        <w:t xml:space="preserve">Regulation of Department of </w:t>
      </w:r>
    </w:p>
    <w:p w14:paraId="60B35FB5" w14:textId="77777777" w:rsidR="00593895" w:rsidRPr="00D665F0" w:rsidRDefault="00593895">
      <w:pPr>
        <w:pStyle w:val="NormalWeb"/>
        <w:spacing w:before="21" w:beforeAutospacing="0" w:after="0" w:afterAutospacing="0" w:line="275" w:lineRule="atLeast"/>
        <w:jc w:val="center"/>
        <w:rPr>
          <w:b/>
          <w:bCs/>
          <w:sz w:val="28"/>
          <w:szCs w:val="28"/>
        </w:rPr>
      </w:pPr>
      <w:r w:rsidRPr="00D665F0">
        <w:rPr>
          <w:b/>
          <w:bCs/>
          <w:spacing w:val="14"/>
          <w:sz w:val="28"/>
          <w:szCs w:val="28"/>
        </w:rPr>
        <w:t xml:space="preserve">Social Services Concerning </w:t>
      </w:r>
    </w:p>
    <w:p w14:paraId="5C6B8223" w14:textId="77777777" w:rsidR="00593895" w:rsidRPr="00D665F0" w:rsidRDefault="00593895">
      <w:pPr>
        <w:pStyle w:val="NormalWeb"/>
        <w:spacing w:before="9" w:beforeAutospacing="0" w:after="0" w:afterAutospacing="0" w:line="275" w:lineRule="atLeast"/>
        <w:jc w:val="center"/>
        <w:rPr>
          <w:b/>
          <w:bCs/>
          <w:sz w:val="28"/>
          <w:szCs w:val="28"/>
        </w:rPr>
      </w:pPr>
      <w:r w:rsidRPr="00D665F0">
        <w:rPr>
          <w:b/>
          <w:bCs/>
          <w:spacing w:val="11"/>
          <w:sz w:val="28"/>
          <w:szCs w:val="28"/>
        </w:rPr>
        <w:t xml:space="preserve">Requirements for Payment of Dental Services </w:t>
      </w:r>
    </w:p>
    <w:p w14:paraId="236C5B53" w14:textId="3AE05F09" w:rsidR="00593895" w:rsidRPr="0040294C" w:rsidRDefault="00593895">
      <w:pPr>
        <w:pStyle w:val="NormalWeb"/>
        <w:spacing w:before="551" w:beforeAutospacing="0" w:after="0" w:afterAutospacing="0" w:line="288" w:lineRule="atLeast"/>
      </w:pPr>
      <w:r w:rsidRPr="0040294C">
        <w:t>Section 1. The Regulations of Connecticut State Agencies are amended by adding sections 17b-262-1006 to 17b-262-101</w:t>
      </w:r>
      <w:r w:rsidR="00B476C1">
        <w:t>7</w:t>
      </w:r>
      <w:r w:rsidRPr="0040294C">
        <w:t xml:space="preserve">, inclusive, as follows: </w:t>
      </w:r>
    </w:p>
    <w:p w14:paraId="0EF83421" w14:textId="77777777" w:rsidR="00593895" w:rsidRPr="0040294C" w:rsidRDefault="00593895">
      <w:pPr>
        <w:pStyle w:val="NormalWeb"/>
        <w:spacing w:before="259" w:beforeAutospacing="0" w:after="0" w:afterAutospacing="0" w:line="275" w:lineRule="atLeast"/>
      </w:pPr>
      <w:r w:rsidRPr="0040294C">
        <w:rPr>
          <w:b/>
          <w:bCs/>
          <w:spacing w:val="7"/>
        </w:rPr>
        <w:t xml:space="preserve">(NEW) Sec. 17b-262-1006. Scope </w:t>
      </w:r>
    </w:p>
    <w:p w14:paraId="62F49992" w14:textId="5D4603FC" w:rsidR="00593895" w:rsidRPr="0040294C" w:rsidRDefault="00593895">
      <w:pPr>
        <w:pStyle w:val="NormalWeb"/>
        <w:spacing w:before="1" w:beforeAutospacing="0" w:after="0" w:afterAutospacing="0" w:line="288" w:lineRule="atLeast"/>
        <w:ind w:left="288"/>
      </w:pPr>
      <w:r w:rsidRPr="0040294C">
        <w:t>Sections 17b-262-1006 to 17b-262-101</w:t>
      </w:r>
      <w:r w:rsidR="00B476C1">
        <w:t>7</w:t>
      </w:r>
      <w:r w:rsidRPr="0040294C">
        <w:t xml:space="preserve">, inclusive, of the Regulations of Connecticut State </w:t>
      </w:r>
    </w:p>
    <w:p w14:paraId="5CB47019" w14:textId="77777777" w:rsidR="00593895" w:rsidRPr="0040294C" w:rsidRDefault="00593895">
      <w:pPr>
        <w:pStyle w:val="NormalWeb"/>
        <w:spacing w:before="3" w:beforeAutospacing="0" w:after="0" w:afterAutospacing="0" w:line="288" w:lineRule="atLeast"/>
        <w:ind w:right="648"/>
      </w:pPr>
      <w:r w:rsidRPr="0040294C">
        <w:t xml:space="preserve">Agencies set forth the Department of Social Services requirements for the payment of dental services for clients who are determined eligible to receive services under Connecticut's Medicaid program pursuant to section 17b-261 of the Connecticut General Statutes. </w:t>
      </w:r>
    </w:p>
    <w:p w14:paraId="113D44CE" w14:textId="77777777" w:rsidR="00593895" w:rsidRPr="0040294C" w:rsidRDefault="00593895">
      <w:pPr>
        <w:pStyle w:val="NormalWeb"/>
        <w:spacing w:before="254" w:beforeAutospacing="0" w:after="0" w:afterAutospacing="0" w:line="275" w:lineRule="atLeast"/>
      </w:pPr>
      <w:r w:rsidRPr="0040294C">
        <w:rPr>
          <w:b/>
          <w:bCs/>
          <w:spacing w:val="6"/>
        </w:rPr>
        <w:t xml:space="preserve">(NEW) Sec. 17b-262-1007. Definitions </w:t>
      </w:r>
    </w:p>
    <w:p w14:paraId="76853E84" w14:textId="33D90A8E" w:rsidR="00593895" w:rsidRPr="0040294C" w:rsidRDefault="00593895">
      <w:pPr>
        <w:pStyle w:val="NormalWeb"/>
        <w:spacing w:before="2" w:beforeAutospacing="0" w:after="0" w:afterAutospacing="0" w:line="288" w:lineRule="atLeast"/>
        <w:ind w:left="288"/>
      </w:pPr>
      <w:r w:rsidRPr="0040294C">
        <w:t>As used in section 17b-262-1006 to section 17b-262-101</w:t>
      </w:r>
      <w:r w:rsidR="00BD03DD">
        <w:t>7</w:t>
      </w:r>
      <w:r w:rsidRPr="0040294C">
        <w:t xml:space="preserve">, inclusive, of the Regulations of </w:t>
      </w:r>
    </w:p>
    <w:p w14:paraId="70BC4A2E" w14:textId="77777777" w:rsidR="00593895" w:rsidRPr="0040294C" w:rsidRDefault="00593895">
      <w:pPr>
        <w:pStyle w:val="NormalWeb"/>
        <w:spacing w:before="1" w:beforeAutospacing="0" w:after="0" w:afterAutospacing="0" w:line="288" w:lineRule="atLeast"/>
      </w:pPr>
      <w:r w:rsidRPr="0040294C">
        <w:rPr>
          <w:spacing w:val="-1"/>
        </w:rPr>
        <w:t xml:space="preserve">Connecticut State Agencies: </w:t>
      </w:r>
    </w:p>
    <w:p w14:paraId="45FDD44B" w14:textId="47B60861" w:rsidR="00C43926" w:rsidRDefault="003262F4" w:rsidP="00B718D8">
      <w:pPr>
        <w:pStyle w:val="NormalWeb"/>
        <w:spacing w:before="0" w:beforeAutospacing="0" w:after="0" w:afterAutospacing="0" w:line="288" w:lineRule="atLeast"/>
        <w:ind w:right="864" w:firstLine="720"/>
      </w:pPr>
      <w:r>
        <w:t xml:space="preserve">(1) </w:t>
      </w:r>
      <w:r w:rsidR="00593895" w:rsidRPr="0040294C">
        <w:t xml:space="preserve">"Adjunctive dental services" means services that are not primarily dental in </w:t>
      </w:r>
      <w:r w:rsidR="003E7DB0">
        <w:tab/>
      </w:r>
      <w:r w:rsidR="00593895" w:rsidRPr="0040294C">
        <w:t xml:space="preserve">nature but are used in conjunction with dental therapy to support or enhance the </w:t>
      </w:r>
      <w:r w:rsidR="003E7DB0">
        <w:tab/>
      </w:r>
      <w:r w:rsidR="00593895" w:rsidRPr="0040294C">
        <w:t xml:space="preserve">treatment of a patient's oral health; </w:t>
      </w:r>
    </w:p>
    <w:p w14:paraId="460102EF" w14:textId="2D6C4B87" w:rsidR="00C43926" w:rsidRDefault="003262F4" w:rsidP="00B718D8">
      <w:pPr>
        <w:pStyle w:val="NormalWeb"/>
        <w:spacing w:before="0" w:beforeAutospacing="0" w:after="0" w:afterAutospacing="0" w:line="288" w:lineRule="atLeast"/>
        <w:ind w:right="864" w:firstLine="720"/>
      </w:pPr>
      <w:r>
        <w:t>(</w:t>
      </w:r>
      <w:r w:rsidR="00651723">
        <w:t>2</w:t>
      </w:r>
      <w:r>
        <w:t xml:space="preserve">) </w:t>
      </w:r>
      <w:r w:rsidR="00593895" w:rsidRPr="0040294C">
        <w:t xml:space="preserve">"Alveoloplasty" means the surgical procedure used to reconfigure alveolar </w:t>
      </w:r>
      <w:r w:rsidR="003E7DB0">
        <w:tab/>
      </w:r>
      <w:r w:rsidR="00593895" w:rsidRPr="0040294C">
        <w:t xml:space="preserve">bone in the lower or upper arch; </w:t>
      </w:r>
    </w:p>
    <w:p w14:paraId="631A4D3B" w14:textId="39383435" w:rsidR="00593895" w:rsidRPr="0040294C" w:rsidRDefault="00C43926" w:rsidP="00B718D8">
      <w:pPr>
        <w:pStyle w:val="NormalWeb"/>
        <w:spacing w:before="2" w:beforeAutospacing="0" w:after="0" w:afterAutospacing="0" w:line="288" w:lineRule="atLeast"/>
        <w:ind w:right="1080" w:firstLine="720"/>
      </w:pPr>
      <w:r>
        <w:t xml:space="preserve">(3) </w:t>
      </w:r>
      <w:r w:rsidR="00593895" w:rsidRPr="0040294C">
        <w:t xml:space="preserve">"American Dental Association" or "ADA" means the national professional </w:t>
      </w:r>
      <w:r w:rsidR="003E7DB0">
        <w:tab/>
      </w:r>
      <w:r w:rsidR="00593895" w:rsidRPr="0040294C">
        <w:t xml:space="preserve">association of dentists that performs public education and professional </w:t>
      </w:r>
      <w:r w:rsidR="003E7DB0">
        <w:tab/>
      </w:r>
      <w:r w:rsidR="00593895" w:rsidRPr="0040294C">
        <w:t xml:space="preserve">services through education, research, advocacy and the development of </w:t>
      </w:r>
      <w:r w:rsidR="003E7DB0">
        <w:tab/>
      </w:r>
      <w:r w:rsidR="00593895" w:rsidRPr="0040294C">
        <w:t xml:space="preserve">standards; </w:t>
      </w:r>
    </w:p>
    <w:p w14:paraId="0311BB96" w14:textId="3C37B264" w:rsidR="00593895" w:rsidRPr="0040294C" w:rsidRDefault="003262F4" w:rsidP="00B718D8">
      <w:pPr>
        <w:pStyle w:val="NormalWeb"/>
        <w:spacing w:before="0" w:beforeAutospacing="0" w:after="0" w:afterAutospacing="0" w:line="286" w:lineRule="atLeast"/>
        <w:ind w:firstLine="720"/>
      </w:pPr>
      <w:r>
        <w:t>(</w:t>
      </w:r>
      <w:r w:rsidR="00651723">
        <w:t>4</w:t>
      </w:r>
      <w:r>
        <w:t xml:space="preserve">) </w:t>
      </w:r>
      <w:r w:rsidR="00593895" w:rsidRPr="0040294C">
        <w:t xml:space="preserve">"Anterior </w:t>
      </w:r>
      <w:r w:rsidR="00B476C1">
        <w:t>teeth</w:t>
      </w:r>
      <w:r w:rsidR="00593895" w:rsidRPr="0040294C">
        <w:t xml:space="preserve">" means the incisor and canine teeth located in the lower and upper </w:t>
      </w:r>
      <w:r w:rsidR="003E7DB0">
        <w:tab/>
      </w:r>
      <w:r w:rsidR="00593895" w:rsidRPr="0040294C">
        <w:t xml:space="preserve">arches; </w:t>
      </w:r>
    </w:p>
    <w:p w14:paraId="5A56133A" w14:textId="45C12FF3" w:rsidR="00593895" w:rsidRPr="0040294C" w:rsidRDefault="003262F4" w:rsidP="00B718D8">
      <w:pPr>
        <w:pStyle w:val="NormalWeb"/>
        <w:spacing w:before="0" w:beforeAutospacing="0" w:after="0" w:afterAutospacing="0" w:line="287" w:lineRule="atLeast"/>
        <w:ind w:right="720" w:firstLine="720"/>
      </w:pPr>
      <w:r>
        <w:t>(</w:t>
      </w:r>
      <w:r w:rsidR="00651723">
        <w:t>5</w:t>
      </w:r>
      <w:r>
        <w:t xml:space="preserve">) </w:t>
      </w:r>
      <w:r w:rsidR="00593895" w:rsidRPr="0040294C">
        <w:t xml:space="preserve">"Apexification" means the process of inducing root formation by the </w:t>
      </w:r>
      <w:r w:rsidR="003E7DB0">
        <w:tab/>
      </w:r>
      <w:r w:rsidR="00593895" w:rsidRPr="0040294C">
        <w:t xml:space="preserve">placement of a calcified material to encourage the continued development and </w:t>
      </w:r>
      <w:r w:rsidR="003E7DB0">
        <w:tab/>
      </w:r>
      <w:r w:rsidR="00593895" w:rsidRPr="0040294C">
        <w:t xml:space="preserve">closure of the root in a tooth without a fully formed root of the growing </w:t>
      </w:r>
      <w:r w:rsidR="003E7DB0">
        <w:tab/>
      </w:r>
      <w:r w:rsidR="00593895" w:rsidRPr="0040294C">
        <w:t xml:space="preserve">permanent tooth; </w:t>
      </w:r>
    </w:p>
    <w:p w14:paraId="18F4E634" w14:textId="43589596" w:rsidR="00D665F0" w:rsidRPr="0040294C" w:rsidRDefault="003262F4" w:rsidP="00B718D8">
      <w:pPr>
        <w:pStyle w:val="NormalWeb"/>
        <w:spacing w:before="1" w:beforeAutospacing="0" w:after="0" w:afterAutospacing="0" w:line="288" w:lineRule="atLeast"/>
        <w:ind w:right="1512" w:firstLine="720"/>
      </w:pPr>
      <w:r>
        <w:t>(</w:t>
      </w:r>
      <w:r w:rsidR="00651723">
        <w:t>6</w:t>
      </w:r>
      <w:r>
        <w:t xml:space="preserve">) </w:t>
      </w:r>
      <w:r w:rsidR="00593895" w:rsidRPr="0040294C">
        <w:t xml:space="preserve">"Apicoectomy" is the removal of the root end of a tooth and </w:t>
      </w:r>
      <w:r w:rsidR="003E7DB0">
        <w:tab/>
      </w:r>
      <w:r w:rsidR="00593895" w:rsidRPr="0040294C">
        <w:t xml:space="preserve">placement of a </w:t>
      </w:r>
      <w:r w:rsidR="00E15D95" w:rsidRPr="0040294C">
        <w:t>definitive</w:t>
      </w:r>
      <w:r w:rsidR="00074476" w:rsidRPr="0040294C">
        <w:t xml:space="preserve"> </w:t>
      </w:r>
      <w:r w:rsidR="00593895" w:rsidRPr="0040294C">
        <w:t xml:space="preserve">retrograde fill material in the root end in the </w:t>
      </w:r>
      <w:r w:rsidR="003E7DB0">
        <w:tab/>
      </w:r>
      <w:r w:rsidR="00593895" w:rsidRPr="0040294C">
        <w:t xml:space="preserve">permanent dentition; </w:t>
      </w:r>
    </w:p>
    <w:p w14:paraId="431B4FFE" w14:textId="2562A1A9" w:rsidR="00A71D03" w:rsidRPr="008D2E73" w:rsidRDefault="003262F4" w:rsidP="00B718D8">
      <w:pPr>
        <w:pStyle w:val="NormalWeb"/>
        <w:spacing w:before="1" w:beforeAutospacing="0" w:after="0" w:afterAutospacing="0" w:line="288" w:lineRule="atLeast"/>
        <w:ind w:right="1512" w:firstLine="720"/>
      </w:pPr>
      <w:r>
        <w:rPr>
          <w:spacing w:val="-6"/>
        </w:rPr>
        <w:t>(</w:t>
      </w:r>
      <w:r w:rsidR="00651723">
        <w:rPr>
          <w:spacing w:val="-6"/>
        </w:rPr>
        <w:t>7</w:t>
      </w:r>
      <w:r>
        <w:rPr>
          <w:spacing w:val="-6"/>
        </w:rPr>
        <w:t xml:space="preserve">) </w:t>
      </w:r>
      <w:r w:rsidR="00A71D03" w:rsidRPr="008D2E73">
        <w:rPr>
          <w:spacing w:val="-6"/>
        </w:rPr>
        <w:t xml:space="preserve">“Arthrocentesis” means the injection or the removal of fluid from the </w:t>
      </w:r>
      <w:r w:rsidR="003E7DB0">
        <w:rPr>
          <w:spacing w:val="-6"/>
        </w:rPr>
        <w:tab/>
      </w:r>
      <w:r w:rsidR="00A71D03" w:rsidRPr="008D2E73">
        <w:rPr>
          <w:spacing w:val="-6"/>
        </w:rPr>
        <w:t xml:space="preserve">temporomandibular joint space and may include non – arthroscopic lysis and </w:t>
      </w:r>
      <w:r w:rsidR="003E7DB0">
        <w:rPr>
          <w:spacing w:val="-6"/>
        </w:rPr>
        <w:tab/>
      </w:r>
      <w:r w:rsidR="00A71D03" w:rsidRPr="008D2E73">
        <w:rPr>
          <w:spacing w:val="-6"/>
        </w:rPr>
        <w:t>lavage</w:t>
      </w:r>
      <w:r w:rsidR="009F58C8" w:rsidRPr="008D2E73">
        <w:rPr>
          <w:spacing w:val="-6"/>
        </w:rPr>
        <w:t>;</w:t>
      </w:r>
    </w:p>
    <w:p w14:paraId="4C1AB4CF" w14:textId="53E084EB" w:rsidR="00593895" w:rsidRPr="0040294C" w:rsidRDefault="003262F4" w:rsidP="00B718D8">
      <w:pPr>
        <w:pStyle w:val="NormalWeb"/>
        <w:spacing w:before="3" w:beforeAutospacing="0" w:after="0" w:afterAutospacing="0" w:line="288" w:lineRule="atLeast"/>
        <w:ind w:right="720" w:firstLine="720"/>
      </w:pPr>
      <w:r>
        <w:lastRenderedPageBreak/>
        <w:t>(</w:t>
      </w:r>
      <w:r w:rsidR="00651723">
        <w:t>8</w:t>
      </w:r>
      <w:r>
        <w:t xml:space="preserve">) </w:t>
      </w:r>
      <w:r w:rsidR="00593895" w:rsidRPr="0040294C">
        <w:t xml:space="preserve">"Appliance" means a removable or fixed dental device that is worn on the </w:t>
      </w:r>
      <w:r w:rsidR="003E7DB0">
        <w:tab/>
      </w:r>
      <w:r w:rsidR="00593895" w:rsidRPr="0040294C">
        <w:t xml:space="preserve">upper or lower jaw or palate for therapeutic purposes; </w:t>
      </w:r>
    </w:p>
    <w:p w14:paraId="68F7C78B" w14:textId="38B2846F" w:rsidR="00B718D8" w:rsidRDefault="003262F4" w:rsidP="00B718D8">
      <w:pPr>
        <w:pStyle w:val="NormalWeb"/>
        <w:spacing w:before="1" w:beforeAutospacing="0" w:after="0" w:afterAutospacing="0" w:line="288" w:lineRule="atLeast"/>
        <w:ind w:right="1152" w:firstLine="720"/>
      </w:pPr>
      <w:r>
        <w:t>(</w:t>
      </w:r>
      <w:r w:rsidR="00C43926">
        <w:t>9</w:t>
      </w:r>
      <w:r>
        <w:t xml:space="preserve">) </w:t>
      </w:r>
      <w:r w:rsidR="00593895" w:rsidRPr="0040294C">
        <w:t xml:space="preserve">"Behavior management" means the professional techniques or therapies </w:t>
      </w:r>
      <w:r w:rsidR="003E7DB0">
        <w:tab/>
      </w:r>
      <w:r w:rsidR="00593895" w:rsidRPr="0040294C">
        <w:t xml:space="preserve">used to modify the actions of a patient who is receiving dental treatment to </w:t>
      </w:r>
      <w:r w:rsidR="003E7DB0">
        <w:tab/>
      </w:r>
      <w:r w:rsidR="00593895" w:rsidRPr="0040294C">
        <w:t xml:space="preserve">deliver treatment in a safe and comfortable </w:t>
      </w:r>
      <w:r w:rsidR="00BE52CD" w:rsidRPr="0040294C">
        <w:t>manner</w:t>
      </w:r>
      <w:r w:rsidR="009F58C8">
        <w:t>;</w:t>
      </w:r>
      <w:r w:rsidR="00593895" w:rsidRPr="0040294C">
        <w:t xml:space="preserve"> </w:t>
      </w:r>
    </w:p>
    <w:p w14:paraId="7D8A2FB7" w14:textId="1B377726" w:rsidR="00CA5752" w:rsidRDefault="00C43926" w:rsidP="00CA5752">
      <w:pPr>
        <w:pStyle w:val="NormalWeb"/>
        <w:spacing w:before="1" w:beforeAutospacing="0" w:after="0" w:afterAutospacing="0" w:line="288" w:lineRule="atLeast"/>
        <w:ind w:right="1152" w:firstLine="720"/>
      </w:pPr>
      <w:r>
        <w:t xml:space="preserve">(10) </w:t>
      </w:r>
      <w:r w:rsidR="00593895" w:rsidRPr="0040294C">
        <w:t xml:space="preserve">"Best practices" means the highest quality of </w:t>
      </w:r>
      <w:r w:rsidR="00F11236" w:rsidRPr="0040294C">
        <w:t xml:space="preserve">service </w:t>
      </w:r>
      <w:r w:rsidR="00D11E4C" w:rsidRPr="0040294C">
        <w:t>delivery that</w:t>
      </w:r>
      <w:r w:rsidR="00F11236" w:rsidRPr="0040294C">
        <w:t xml:space="preserve"> has </w:t>
      </w:r>
      <w:r w:rsidR="003E7DB0">
        <w:tab/>
      </w:r>
      <w:r w:rsidR="00F11236" w:rsidRPr="0040294C">
        <w:t xml:space="preserve">been established by professional leaders </w:t>
      </w:r>
      <w:r w:rsidR="00593895" w:rsidRPr="0040294C">
        <w:t xml:space="preserve">that represents the </w:t>
      </w:r>
      <w:r w:rsidR="00D11E4C" w:rsidRPr="0040294C">
        <w:t>current accepted</w:t>
      </w:r>
      <w:r w:rsidR="00F11236" w:rsidRPr="0040294C">
        <w:t xml:space="preserve"> </w:t>
      </w:r>
      <w:r w:rsidR="003E7DB0">
        <w:tab/>
      </w:r>
      <w:r w:rsidR="00593895" w:rsidRPr="0040294C">
        <w:t xml:space="preserve">evidence for the treatment of a specific clinical circumstance, as is found in </w:t>
      </w:r>
      <w:r w:rsidR="003E7DB0">
        <w:tab/>
      </w:r>
      <w:r w:rsidR="00593895" w:rsidRPr="0040294C">
        <w:t>the larger body of dental literature</w:t>
      </w:r>
      <w:r w:rsidR="005319F7" w:rsidRPr="0040294C">
        <w:t xml:space="preserve"> and a practice </w:t>
      </w:r>
      <w:r w:rsidR="00D11E4C" w:rsidRPr="0040294C">
        <w:t>used among</w:t>
      </w:r>
      <w:r w:rsidR="005319F7" w:rsidRPr="0040294C">
        <w:t xml:space="preserve"> peers</w:t>
      </w:r>
      <w:r w:rsidR="00593895" w:rsidRPr="0040294C">
        <w:t>;</w:t>
      </w:r>
    </w:p>
    <w:p w14:paraId="5DA8DA94" w14:textId="4C1D6CD7" w:rsidR="00CA5752" w:rsidRPr="0040294C" w:rsidRDefault="00CA5752" w:rsidP="00CA5752">
      <w:pPr>
        <w:pStyle w:val="NormalWeb"/>
        <w:spacing w:before="1" w:beforeAutospacing="0" w:after="0" w:afterAutospacing="0" w:line="288" w:lineRule="atLeast"/>
        <w:ind w:right="1152" w:firstLine="720"/>
      </w:pPr>
      <w:r>
        <w:t xml:space="preserve">(11) “Bitewing” means the horizontal or vertical form of the dental </w:t>
      </w:r>
      <w:r w:rsidR="003E7DB0">
        <w:tab/>
      </w:r>
      <w:r>
        <w:t xml:space="preserve">radiograph that reveals the coronal halves of the upper and lower teeth </w:t>
      </w:r>
      <w:r w:rsidR="003E7DB0">
        <w:tab/>
      </w:r>
      <w:r>
        <w:t xml:space="preserve">showing the interproximal contacts and portions of the interdental alveolar </w:t>
      </w:r>
      <w:r w:rsidR="003E7DB0">
        <w:tab/>
      </w:r>
      <w:r>
        <w:t>septa on the same film;</w:t>
      </w:r>
    </w:p>
    <w:p w14:paraId="7A7982CA" w14:textId="3B1CEC63" w:rsidR="00D665F0" w:rsidRPr="0040294C" w:rsidRDefault="003262F4" w:rsidP="00B718D8">
      <w:pPr>
        <w:pStyle w:val="NormalWeb"/>
        <w:spacing w:before="0" w:beforeAutospacing="0" w:after="0" w:afterAutospacing="0" w:line="285" w:lineRule="atLeast"/>
        <w:ind w:right="1440" w:firstLine="720"/>
      </w:pPr>
      <w:r>
        <w:t>(1</w:t>
      </w:r>
      <w:r w:rsidR="00CA5752">
        <w:t>2</w:t>
      </w:r>
      <w:r>
        <w:t xml:space="preserve">) </w:t>
      </w:r>
      <w:r w:rsidR="00593895" w:rsidRPr="0040294C">
        <w:t xml:space="preserve">"Care coordination" means services delivered to an identified patient </w:t>
      </w:r>
      <w:r w:rsidR="003E7DB0">
        <w:tab/>
      </w:r>
      <w:r w:rsidR="00593895" w:rsidRPr="0040294C">
        <w:t>by a non-dental professional to assist the individual with</w:t>
      </w:r>
      <w:r w:rsidR="00B718D8">
        <w:t xml:space="preserve"> </w:t>
      </w:r>
      <w:r w:rsidR="00593895" w:rsidRPr="0040294C">
        <w:t xml:space="preserve">access to oral </w:t>
      </w:r>
      <w:r w:rsidR="003E7DB0">
        <w:tab/>
      </w:r>
      <w:r w:rsidR="00593895" w:rsidRPr="0040294C">
        <w:t xml:space="preserve">healthcare services; </w:t>
      </w:r>
    </w:p>
    <w:p w14:paraId="30EEB8AE" w14:textId="691424C6" w:rsidR="00D665F0" w:rsidRDefault="00A4111D" w:rsidP="00B718D8">
      <w:pPr>
        <w:pStyle w:val="NormalWeb"/>
        <w:spacing w:before="0" w:beforeAutospacing="0" w:after="0" w:afterAutospacing="0" w:line="285" w:lineRule="atLeast"/>
        <w:ind w:right="1440" w:firstLine="720"/>
      </w:pPr>
      <w:r>
        <w:t>(1</w:t>
      </w:r>
      <w:r w:rsidR="00CA5752">
        <w:t>3</w:t>
      </w:r>
      <w:r>
        <w:t xml:space="preserve">) </w:t>
      </w:r>
      <w:r w:rsidR="00593895" w:rsidRPr="0040294C">
        <w:t xml:space="preserve">"Case management" means the coordination and monitoring of </w:t>
      </w:r>
      <w:r w:rsidR="003E7DB0">
        <w:tab/>
      </w:r>
      <w:r w:rsidR="00593895" w:rsidRPr="0040294C">
        <w:t xml:space="preserve">treatment rendered to a patient with a complex treatment plan or multiple </w:t>
      </w:r>
      <w:r w:rsidR="003E7DB0">
        <w:tab/>
      </w:r>
      <w:r w:rsidR="00593895" w:rsidRPr="0040294C">
        <w:t xml:space="preserve">medical conditions by multiple dental and medical </w:t>
      </w:r>
      <w:r w:rsidR="00BE52CD" w:rsidRPr="0040294C">
        <w:t>practitioners</w:t>
      </w:r>
      <w:r w:rsidR="009F58C8">
        <w:t>;</w:t>
      </w:r>
    </w:p>
    <w:p w14:paraId="5B227671" w14:textId="71D7BBF3" w:rsidR="00C43926" w:rsidRPr="0040294C" w:rsidRDefault="00C43926" w:rsidP="00B718D8">
      <w:pPr>
        <w:pStyle w:val="NormalWeb"/>
        <w:spacing w:before="0" w:beforeAutospacing="0" w:after="0" w:afterAutospacing="0" w:line="285" w:lineRule="atLeast"/>
        <w:ind w:right="1440" w:firstLine="720"/>
      </w:pPr>
      <w:r>
        <w:t>(1</w:t>
      </w:r>
      <w:r w:rsidR="00CA5752">
        <w:t>4</w:t>
      </w:r>
      <w:r>
        <w:t xml:space="preserve">) “Children’s Health Insurance Program” or “CHIP” means the </w:t>
      </w:r>
      <w:r w:rsidR="003E7DB0">
        <w:tab/>
      </w:r>
      <w:r>
        <w:t xml:space="preserve">federally subsidized program of health care for uninsured, low-income </w:t>
      </w:r>
      <w:r w:rsidR="003E7DB0">
        <w:tab/>
      </w:r>
      <w:r>
        <w:t xml:space="preserve">children authorized by Title XXI of the Social Security Act and operated </w:t>
      </w:r>
      <w:r w:rsidR="003E7DB0">
        <w:tab/>
      </w:r>
      <w:r>
        <w:t>by the department pursuant to Chapt</w:t>
      </w:r>
      <w:r w:rsidR="00CA5752">
        <w:t>er</w:t>
      </w:r>
      <w:r>
        <w:t xml:space="preserve"> 319v, of the Connecticut General </w:t>
      </w:r>
      <w:r w:rsidR="003E7DB0">
        <w:tab/>
      </w:r>
      <w:r>
        <w:t>Statutes, known as HUSKY B;</w:t>
      </w:r>
    </w:p>
    <w:p w14:paraId="6E22D2E6" w14:textId="7C523C2E" w:rsidR="00B718D8" w:rsidRDefault="00A4111D" w:rsidP="00B718D8">
      <w:pPr>
        <w:pStyle w:val="NormalWeb"/>
        <w:spacing w:before="0" w:beforeAutospacing="0" w:after="0" w:afterAutospacing="0" w:line="285" w:lineRule="atLeast"/>
        <w:ind w:right="1440" w:firstLine="720"/>
      </w:pPr>
      <w:r>
        <w:t>(1</w:t>
      </w:r>
      <w:r w:rsidR="00CA5752">
        <w:t>5</w:t>
      </w:r>
      <w:r>
        <w:t xml:space="preserve">) </w:t>
      </w:r>
      <w:r w:rsidR="00411805">
        <w:t xml:space="preserve">“Client” means a person eligible for services under the department’s </w:t>
      </w:r>
      <w:r w:rsidR="003E7DB0">
        <w:tab/>
      </w:r>
      <w:r w:rsidR="00411805">
        <w:t>Medicaid program;</w:t>
      </w:r>
    </w:p>
    <w:p w14:paraId="12D6081C" w14:textId="589F4636" w:rsidR="0040294C" w:rsidRDefault="00C43926" w:rsidP="00B718D8">
      <w:pPr>
        <w:pStyle w:val="NormalWeb"/>
        <w:spacing w:before="0" w:beforeAutospacing="0" w:after="0" w:afterAutospacing="0" w:line="285" w:lineRule="atLeast"/>
        <w:ind w:left="720" w:right="1440"/>
      </w:pPr>
      <w:r>
        <w:t>(1</w:t>
      </w:r>
      <w:r w:rsidR="00CA5752">
        <w:t>6</w:t>
      </w:r>
      <w:r>
        <w:t xml:space="preserve">) </w:t>
      </w:r>
      <w:r w:rsidR="00593895" w:rsidRPr="0040294C">
        <w:t xml:space="preserve">"CODA" means the Commission on Dental Accreditation; </w:t>
      </w:r>
    </w:p>
    <w:p w14:paraId="192E72B8" w14:textId="79DBA7EB" w:rsidR="00411805" w:rsidRPr="0040294C" w:rsidRDefault="00C43926" w:rsidP="00B718D8">
      <w:pPr>
        <w:pStyle w:val="NormalWeb"/>
        <w:spacing w:before="0" w:beforeAutospacing="0" w:after="0" w:afterAutospacing="0" w:line="285" w:lineRule="atLeast"/>
        <w:ind w:right="1440" w:firstLine="720"/>
      </w:pPr>
      <w:r>
        <w:t>(1</w:t>
      </w:r>
      <w:r w:rsidR="00CA5752">
        <w:t>7</w:t>
      </w:r>
      <w:r>
        <w:t xml:space="preserve">) </w:t>
      </w:r>
      <w:r w:rsidR="00411805">
        <w:t>“Commissioner” means the Commissioner of Social Services</w:t>
      </w:r>
      <w:r>
        <w:t xml:space="preserve"> </w:t>
      </w:r>
      <w:r w:rsidR="00411805">
        <w:t xml:space="preserve">or his </w:t>
      </w:r>
      <w:r w:rsidR="003E7DB0">
        <w:tab/>
      </w:r>
      <w:r w:rsidR="00411805">
        <w:t>or her agent;</w:t>
      </w:r>
    </w:p>
    <w:p w14:paraId="0B138302" w14:textId="148673AB" w:rsidR="0040294C" w:rsidRPr="0040294C" w:rsidRDefault="00C43926" w:rsidP="00B718D8">
      <w:pPr>
        <w:pStyle w:val="NormalWeb"/>
        <w:spacing w:before="0" w:beforeAutospacing="0" w:after="0" w:afterAutospacing="0" w:line="285" w:lineRule="atLeast"/>
        <w:ind w:right="1440" w:firstLine="720"/>
      </w:pPr>
      <w:r>
        <w:t>(1</w:t>
      </w:r>
      <w:r w:rsidR="00CA5752">
        <w:t>8</w:t>
      </w:r>
      <w:r>
        <w:t xml:space="preserve">) </w:t>
      </w:r>
      <w:r w:rsidR="00593895" w:rsidRPr="0040294C">
        <w:t>"Complete mouth series" or "full mouth series" means a</w:t>
      </w:r>
      <w:r w:rsidR="00B718D8">
        <w:t xml:space="preserve">n </w:t>
      </w:r>
      <w:r w:rsidR="00593895" w:rsidRPr="0040294C">
        <w:t xml:space="preserve">image of </w:t>
      </w:r>
      <w:r w:rsidR="003E7DB0">
        <w:tab/>
      </w:r>
      <w:r w:rsidR="00593895" w:rsidRPr="0040294C">
        <w:t xml:space="preserve">the entire oral cavity produced by radiography and consists of at least ten </w:t>
      </w:r>
      <w:r w:rsidR="003E7DB0">
        <w:tab/>
      </w:r>
      <w:r w:rsidR="00593895" w:rsidRPr="0040294C">
        <w:t xml:space="preserve">periapical films plus bitewings or one panoramic film plus bitewings; </w:t>
      </w:r>
    </w:p>
    <w:p w14:paraId="09DC0B63" w14:textId="6FE009C0" w:rsidR="0040294C" w:rsidRPr="0040294C" w:rsidRDefault="00B718D8" w:rsidP="00C43926">
      <w:pPr>
        <w:pStyle w:val="NormalWeb"/>
        <w:spacing w:before="0" w:beforeAutospacing="0" w:after="0" w:afterAutospacing="0" w:line="285" w:lineRule="atLeast"/>
        <w:ind w:right="1440"/>
      </w:pPr>
      <w:r>
        <w:tab/>
      </w:r>
      <w:r w:rsidR="00C43926">
        <w:t>(1</w:t>
      </w:r>
      <w:r w:rsidR="00CA5752">
        <w:t>9</w:t>
      </w:r>
      <w:r w:rsidR="00C43926">
        <w:t xml:space="preserve">) </w:t>
      </w:r>
      <w:r w:rsidR="00593895" w:rsidRPr="0040294C">
        <w:t>"Comprehensive oral examination" means an evaluation by a</w:t>
      </w:r>
      <w:r w:rsidR="008F6B10">
        <w:t xml:space="preserve"> </w:t>
      </w:r>
      <w:r w:rsidR="00593895" w:rsidRPr="0040294C">
        <w:t xml:space="preserve">general </w:t>
      </w:r>
      <w:r w:rsidR="003E7DB0">
        <w:tab/>
      </w:r>
      <w:r w:rsidR="00593895" w:rsidRPr="0040294C">
        <w:t xml:space="preserve">dentist consisting of a thorough examination and recording of the extraoral </w:t>
      </w:r>
      <w:r w:rsidR="003E7DB0">
        <w:tab/>
      </w:r>
      <w:r w:rsidR="00593895" w:rsidRPr="0040294C">
        <w:t xml:space="preserve">and intraoral hard and soft tissues, evaluation for oral cancer, the </w:t>
      </w:r>
      <w:r w:rsidR="003E7DB0">
        <w:tab/>
      </w:r>
      <w:r w:rsidR="00593895" w:rsidRPr="0040294C">
        <w:t xml:space="preserve">evaluation and recording of the patient's medical and dental history and a </w:t>
      </w:r>
      <w:r w:rsidR="003E7DB0">
        <w:tab/>
      </w:r>
      <w:r w:rsidR="00593895" w:rsidRPr="0040294C">
        <w:t>general health</w:t>
      </w:r>
      <w:r>
        <w:t xml:space="preserve"> </w:t>
      </w:r>
      <w:r w:rsidR="00593895" w:rsidRPr="0040294C">
        <w:t>assessment</w:t>
      </w:r>
      <w:r w:rsidR="00ED2D88">
        <w:t>,</w:t>
      </w:r>
      <w:r w:rsidR="00D93BAA">
        <w:t xml:space="preserve"> and </w:t>
      </w:r>
      <w:r w:rsidR="00593895" w:rsidRPr="0040294C">
        <w:t xml:space="preserve">includes the recording of dental caries, </w:t>
      </w:r>
      <w:r w:rsidR="003E7DB0">
        <w:tab/>
      </w:r>
      <w:r w:rsidR="00593895" w:rsidRPr="0040294C">
        <w:t>previously</w:t>
      </w:r>
      <w:r>
        <w:t xml:space="preserve"> p</w:t>
      </w:r>
      <w:r w:rsidR="00593895" w:rsidRPr="0040294C">
        <w:t xml:space="preserve">laced dental restorations, missing or unerupted teeth, existing </w:t>
      </w:r>
      <w:r w:rsidR="003E7DB0">
        <w:tab/>
      </w:r>
      <w:r w:rsidR="00593895" w:rsidRPr="0040294C">
        <w:t xml:space="preserve">prosthesis, periodontal conditions, hard and soft tissue anomalies, and </w:t>
      </w:r>
      <w:r w:rsidR="003E7DB0">
        <w:tab/>
      </w:r>
      <w:r w:rsidR="00593895" w:rsidRPr="0040294C">
        <w:t>occlusal relationships</w:t>
      </w:r>
      <w:r w:rsidR="00ED2D88">
        <w:t>,</w:t>
      </w:r>
      <w:r w:rsidR="00D93BAA">
        <w:t xml:space="preserve"> and</w:t>
      </w:r>
      <w:r w:rsidR="00593895" w:rsidRPr="0040294C">
        <w:t xml:space="preserve"> may require interpretation of </w:t>
      </w:r>
      <w:r>
        <w:t>i</w:t>
      </w:r>
      <w:r w:rsidR="00593895" w:rsidRPr="0040294C">
        <w:t xml:space="preserve">nformation </w:t>
      </w:r>
      <w:r w:rsidR="003E7DB0">
        <w:tab/>
      </w:r>
      <w:r w:rsidR="00593895" w:rsidRPr="0040294C">
        <w:t xml:space="preserve">acquired through additional diagnostic procedures; </w:t>
      </w:r>
    </w:p>
    <w:p w14:paraId="2CE1B086" w14:textId="49921061" w:rsidR="00B718D8" w:rsidRDefault="00B718D8" w:rsidP="00B718D8">
      <w:pPr>
        <w:pStyle w:val="NormalWeb"/>
        <w:spacing w:before="0" w:beforeAutospacing="0" w:after="0" w:afterAutospacing="0" w:line="285" w:lineRule="atLeast"/>
        <w:ind w:right="1440"/>
      </w:pPr>
      <w:r>
        <w:tab/>
      </w:r>
      <w:r w:rsidR="00C43926">
        <w:t>(</w:t>
      </w:r>
      <w:r w:rsidR="00CA5752">
        <w:t>20</w:t>
      </w:r>
      <w:r w:rsidR="00C43926">
        <w:t>)</w:t>
      </w:r>
      <w:r w:rsidR="00593895" w:rsidRPr="0040294C">
        <w:t>"Comprehensive orthodontic therapy" means the treatment of</w:t>
      </w:r>
      <w:r>
        <w:t xml:space="preserve"> </w:t>
      </w:r>
      <w:r w:rsidR="003E7DB0">
        <w:tab/>
      </w:r>
      <w:r>
        <w:t>p</w:t>
      </w:r>
      <w:r w:rsidR="00593895" w:rsidRPr="0040294C">
        <w:t xml:space="preserve">ermanent dentition or facial structures of the craniofacial </w:t>
      </w:r>
      <w:r w:rsidR="008F6B10">
        <w:t>c</w:t>
      </w:r>
      <w:r w:rsidR="00593895" w:rsidRPr="0040294C">
        <w:t>omplex;</w:t>
      </w:r>
    </w:p>
    <w:p w14:paraId="3A4F723B" w14:textId="038B2BD0" w:rsidR="00B718D8" w:rsidRDefault="00B718D8" w:rsidP="00B718D8">
      <w:pPr>
        <w:pStyle w:val="NormalWeb"/>
        <w:spacing w:before="0" w:beforeAutospacing="0" w:after="0" w:afterAutospacing="0" w:line="285" w:lineRule="atLeast"/>
        <w:ind w:right="1440"/>
      </w:pPr>
      <w:r>
        <w:tab/>
      </w:r>
      <w:r w:rsidR="00C43926">
        <w:t>(2</w:t>
      </w:r>
      <w:r w:rsidR="00CA5752">
        <w:t>1</w:t>
      </w:r>
      <w:r w:rsidR="00C43926">
        <w:t xml:space="preserve">) </w:t>
      </w:r>
      <w:r w:rsidR="00593895" w:rsidRPr="0040294C">
        <w:t xml:space="preserve">"Condylotomy" means the excision of the articulating surface </w:t>
      </w:r>
      <w:r>
        <w:t>o</w:t>
      </w:r>
      <w:r w:rsidR="00593895" w:rsidRPr="0040294C">
        <w:t xml:space="preserve">f the </w:t>
      </w:r>
      <w:r w:rsidR="003E7DB0">
        <w:tab/>
      </w:r>
      <w:r w:rsidR="00593895" w:rsidRPr="0040294C">
        <w:t xml:space="preserve">mandible; </w:t>
      </w:r>
    </w:p>
    <w:p w14:paraId="1382D08F" w14:textId="581E6788" w:rsidR="00B718D8" w:rsidRDefault="00B718D8" w:rsidP="00B718D8">
      <w:pPr>
        <w:pStyle w:val="NormalWeb"/>
        <w:spacing w:before="0" w:beforeAutospacing="0" w:after="0" w:afterAutospacing="0" w:line="285" w:lineRule="atLeast"/>
        <w:ind w:right="1440"/>
      </w:pPr>
      <w:r>
        <w:lastRenderedPageBreak/>
        <w:tab/>
      </w:r>
      <w:r w:rsidR="008F6B10">
        <w:t>(2</w:t>
      </w:r>
      <w:r w:rsidR="00CA5752">
        <w:t>2</w:t>
      </w:r>
      <w:r w:rsidR="008F6B10">
        <w:t xml:space="preserve">) </w:t>
      </w:r>
      <w:r w:rsidR="00593895" w:rsidRPr="0040294C">
        <w:t>"Connecticut Medical Assistance Program" or "CMAP" means all the</w:t>
      </w:r>
    </w:p>
    <w:p w14:paraId="1270D8A9" w14:textId="715E7752" w:rsidR="00B718D8" w:rsidRDefault="003E7DB0" w:rsidP="00B718D8">
      <w:pPr>
        <w:pStyle w:val="NormalWeb"/>
        <w:spacing w:before="0" w:beforeAutospacing="0" w:after="0" w:afterAutospacing="0" w:line="285" w:lineRule="atLeast"/>
        <w:ind w:right="1440"/>
      </w:pPr>
      <w:r>
        <w:tab/>
      </w:r>
      <w:r w:rsidR="00B718D8">
        <w:t>medical a</w:t>
      </w:r>
      <w:r w:rsidR="00593895" w:rsidRPr="0040294C">
        <w:t xml:space="preserve">ssistance programs administered by the Department pursuant to </w:t>
      </w:r>
      <w:r>
        <w:tab/>
      </w:r>
      <w:r w:rsidR="00593895" w:rsidRPr="0040294C">
        <w:t xml:space="preserve">state and federal law, including, but not limited to, Medicaid, Medicaid </w:t>
      </w:r>
      <w:r>
        <w:tab/>
      </w:r>
      <w:r w:rsidR="00593895" w:rsidRPr="0040294C">
        <w:t>waiver programs and the Children's Health Insurance Program;</w:t>
      </w:r>
    </w:p>
    <w:p w14:paraId="7ED37A7F" w14:textId="3B9594BF" w:rsidR="00B718D8" w:rsidRDefault="00B718D8" w:rsidP="00B718D8">
      <w:pPr>
        <w:pStyle w:val="NormalWeb"/>
        <w:spacing w:before="0" w:beforeAutospacing="0" w:after="0" w:afterAutospacing="0" w:line="285" w:lineRule="atLeast"/>
        <w:ind w:right="1440"/>
      </w:pPr>
      <w:r>
        <w:tab/>
      </w:r>
      <w:r w:rsidR="008F6B10">
        <w:t>(2</w:t>
      </w:r>
      <w:r w:rsidR="00CA5752">
        <w:t>3</w:t>
      </w:r>
      <w:r w:rsidR="008F6B10">
        <w:t xml:space="preserve">) </w:t>
      </w:r>
      <w:r w:rsidR="00593895" w:rsidRPr="0040294C">
        <w:t xml:space="preserve">"Core build up" means a restorative procedure where a missing </w:t>
      </w:r>
      <w:r w:rsidR="003E7DB0">
        <w:tab/>
      </w:r>
      <w:r w:rsidR="00593895" w:rsidRPr="0040294C">
        <w:t xml:space="preserve">portion of the tooth is restored with dental filling material to support a </w:t>
      </w:r>
      <w:r w:rsidR="003E7DB0">
        <w:tab/>
      </w:r>
      <w:r w:rsidR="00593895" w:rsidRPr="0040294C">
        <w:t xml:space="preserve">crown restoration; </w:t>
      </w:r>
    </w:p>
    <w:p w14:paraId="2279C664" w14:textId="28390B2B" w:rsidR="00B718D8" w:rsidRDefault="00B718D8" w:rsidP="00B718D8">
      <w:pPr>
        <w:pStyle w:val="NormalWeb"/>
        <w:spacing w:before="0" w:beforeAutospacing="0" w:after="0" w:afterAutospacing="0" w:line="285" w:lineRule="atLeast"/>
        <w:ind w:right="1440"/>
      </w:pPr>
      <w:r>
        <w:tab/>
        <w:t>(2</w:t>
      </w:r>
      <w:r w:rsidR="00CA5752">
        <w:t>4</w:t>
      </w:r>
      <w:r>
        <w:t>)</w:t>
      </w:r>
      <w:r w:rsidR="00593895" w:rsidRPr="0040294C">
        <w:rPr>
          <w:spacing w:val="-1"/>
        </w:rPr>
        <w:t xml:space="preserve">"Cosmetic dentistry" means employing several different dental </w:t>
      </w:r>
      <w:r w:rsidR="003E7DB0">
        <w:rPr>
          <w:spacing w:val="-1"/>
        </w:rPr>
        <w:tab/>
      </w:r>
      <w:r w:rsidR="00593895" w:rsidRPr="0040294C">
        <w:rPr>
          <w:spacing w:val="-1"/>
        </w:rPr>
        <w:t xml:space="preserve">procedures singularly or in concert with each other to enhance the </w:t>
      </w:r>
      <w:r w:rsidR="003E7DB0">
        <w:rPr>
          <w:spacing w:val="-1"/>
        </w:rPr>
        <w:tab/>
      </w:r>
      <w:r w:rsidR="00593895" w:rsidRPr="0040294C">
        <w:rPr>
          <w:spacing w:val="-1"/>
        </w:rPr>
        <w:t>appearance of the teeth or face</w:t>
      </w:r>
      <w:r w:rsidR="00DC2F29">
        <w:rPr>
          <w:spacing w:val="-1"/>
        </w:rPr>
        <w:t>, including, but not limited to, p</w:t>
      </w:r>
      <w:r w:rsidR="00593895" w:rsidRPr="0040294C">
        <w:rPr>
          <w:spacing w:val="-1"/>
        </w:rPr>
        <w:t xml:space="preserve">rocedures </w:t>
      </w:r>
      <w:r w:rsidR="003E7DB0">
        <w:rPr>
          <w:spacing w:val="-1"/>
        </w:rPr>
        <w:tab/>
      </w:r>
      <w:r w:rsidR="00593895" w:rsidRPr="0040294C">
        <w:rPr>
          <w:spacing w:val="-1"/>
        </w:rPr>
        <w:t xml:space="preserve">performed for cosmetic reasons include, but are not limited to, crown </w:t>
      </w:r>
      <w:r w:rsidR="003E7DB0">
        <w:rPr>
          <w:spacing w:val="-1"/>
        </w:rPr>
        <w:tab/>
      </w:r>
      <w:r w:rsidR="00593895" w:rsidRPr="0040294C">
        <w:rPr>
          <w:spacing w:val="-1"/>
        </w:rPr>
        <w:t xml:space="preserve">replacement, veneer placement, bonding techniques for reasons other than </w:t>
      </w:r>
      <w:r w:rsidR="003E7DB0">
        <w:rPr>
          <w:spacing w:val="-1"/>
        </w:rPr>
        <w:tab/>
      </w:r>
      <w:r w:rsidR="00593895" w:rsidRPr="0040294C">
        <w:rPr>
          <w:spacing w:val="-1"/>
        </w:rPr>
        <w:t xml:space="preserve">the restoration of caries, mechanical reshaping of a tooth or teeth, </w:t>
      </w:r>
      <w:r w:rsidR="003E7DB0">
        <w:rPr>
          <w:spacing w:val="-1"/>
        </w:rPr>
        <w:tab/>
      </w:r>
      <w:r w:rsidR="00593895" w:rsidRPr="0040294C">
        <w:rPr>
          <w:spacing w:val="-1"/>
        </w:rPr>
        <w:t xml:space="preserve">orthodontic treatment, provision of removable dentures or implant </w:t>
      </w:r>
      <w:r w:rsidR="003E7DB0">
        <w:rPr>
          <w:spacing w:val="-1"/>
        </w:rPr>
        <w:tab/>
      </w:r>
      <w:r w:rsidR="00593895" w:rsidRPr="0040294C">
        <w:rPr>
          <w:spacing w:val="-1"/>
        </w:rPr>
        <w:t xml:space="preserve">placement and restoration; </w:t>
      </w:r>
    </w:p>
    <w:p w14:paraId="2E0284D4" w14:textId="33AA33DF" w:rsidR="00B718D8" w:rsidRDefault="00B718D8" w:rsidP="00B718D8">
      <w:pPr>
        <w:pStyle w:val="NormalWeb"/>
        <w:spacing w:before="0" w:beforeAutospacing="0" w:after="0" w:afterAutospacing="0" w:line="285" w:lineRule="atLeast"/>
        <w:ind w:right="1440"/>
      </w:pPr>
      <w:r>
        <w:tab/>
        <w:t>(2</w:t>
      </w:r>
      <w:r w:rsidR="00CA5752">
        <w:t>5</w:t>
      </w:r>
      <w:r>
        <w:t xml:space="preserve">) </w:t>
      </w:r>
      <w:r w:rsidR="00593895" w:rsidRPr="0040294C">
        <w:t xml:space="preserve">"Dental clinic" means a facility that has been issued a license by the </w:t>
      </w:r>
      <w:r w:rsidR="003E7DB0">
        <w:tab/>
      </w:r>
      <w:r w:rsidR="00593895" w:rsidRPr="0040294C">
        <w:t xml:space="preserve">Department of Public Health to operate a clinic to provide comprehensive </w:t>
      </w:r>
      <w:r w:rsidR="003E7DB0">
        <w:tab/>
      </w:r>
      <w:r w:rsidR="00593895" w:rsidRPr="0040294C">
        <w:t xml:space="preserve">dental services to members on an outpatient basis; </w:t>
      </w:r>
    </w:p>
    <w:p w14:paraId="425D3DE3" w14:textId="73748E80" w:rsidR="00B718D8" w:rsidRDefault="00B718D8" w:rsidP="00B718D8">
      <w:pPr>
        <w:pStyle w:val="NormalWeb"/>
        <w:spacing w:before="0" w:beforeAutospacing="0" w:after="0" w:afterAutospacing="0" w:line="285" w:lineRule="atLeast"/>
        <w:ind w:right="1440"/>
      </w:pPr>
      <w:r>
        <w:tab/>
        <w:t>(2</w:t>
      </w:r>
      <w:r w:rsidR="00CA5752">
        <w:t>6</w:t>
      </w:r>
      <w:r>
        <w:t xml:space="preserve">) </w:t>
      </w:r>
      <w:r w:rsidR="00593895" w:rsidRPr="0040294C">
        <w:t>"Dental home" means a dentist that</w:t>
      </w:r>
      <w:r w:rsidR="00DC2F29">
        <w:t>:</w:t>
      </w:r>
    </w:p>
    <w:p w14:paraId="0B04D740" w14:textId="77777777" w:rsidR="00B718D8" w:rsidRDefault="00B718D8" w:rsidP="00B718D8">
      <w:pPr>
        <w:pStyle w:val="NormalWeb"/>
        <w:spacing w:before="0" w:beforeAutospacing="0" w:after="0" w:afterAutospacing="0" w:line="285" w:lineRule="atLeast"/>
        <w:ind w:right="1440"/>
      </w:pPr>
      <w:r>
        <w:tab/>
      </w:r>
      <w:r>
        <w:tab/>
      </w:r>
      <w:r w:rsidR="00DC2F29">
        <w:t xml:space="preserve">(A) </w:t>
      </w:r>
      <w:r w:rsidR="00593895" w:rsidRPr="0040294C">
        <w:t>provides comprehensive care, including, but not limited to</w:t>
      </w:r>
      <w:r w:rsidR="00DC2F29">
        <w:t>,</w:t>
      </w:r>
      <w:r w:rsidR="00593895" w:rsidRPr="0040294C">
        <w:t xml:space="preserve"> </w:t>
      </w:r>
      <w:r>
        <w:tab/>
      </w:r>
      <w:r>
        <w:tab/>
      </w:r>
      <w:r>
        <w:tab/>
      </w:r>
      <w:r w:rsidR="00593895" w:rsidRPr="0040294C">
        <w:t xml:space="preserve">preventive, restorative, periodontal, endodontic, prosthetic, oral </w:t>
      </w:r>
      <w:r>
        <w:tab/>
      </w:r>
      <w:r>
        <w:tab/>
      </w:r>
      <w:r>
        <w:tab/>
      </w:r>
      <w:r w:rsidR="00593895" w:rsidRPr="0040294C">
        <w:t>and maxillofacial surgery and emergency services</w:t>
      </w:r>
      <w:r w:rsidR="00587A54">
        <w:t>;</w:t>
      </w:r>
    </w:p>
    <w:p w14:paraId="4C787B22" w14:textId="6493EB65" w:rsidR="00B718D8" w:rsidRDefault="00B718D8" w:rsidP="00B718D8">
      <w:pPr>
        <w:pStyle w:val="NormalWeb"/>
        <w:spacing w:before="0" w:beforeAutospacing="0" w:after="0" w:afterAutospacing="0" w:line="285" w:lineRule="atLeast"/>
        <w:ind w:right="1440"/>
      </w:pPr>
      <w:r>
        <w:tab/>
      </w:r>
      <w:r>
        <w:tab/>
      </w:r>
      <w:r w:rsidR="00DC2F29">
        <w:t xml:space="preserve">(B) </w:t>
      </w:r>
      <w:r w:rsidR="00593895" w:rsidRPr="0040294C">
        <w:t xml:space="preserve">has a plan to assist a member after hours in the event an </w:t>
      </w:r>
      <w:r>
        <w:tab/>
      </w:r>
      <w:r>
        <w:tab/>
      </w:r>
      <w:r>
        <w:tab/>
      </w:r>
      <w:r w:rsidR="00593895" w:rsidRPr="0040294C">
        <w:t>emergency arises</w:t>
      </w:r>
      <w:r w:rsidR="00587A54">
        <w:t>;</w:t>
      </w:r>
      <w:r>
        <w:t xml:space="preserve"> and </w:t>
      </w:r>
    </w:p>
    <w:p w14:paraId="5DCCD748" w14:textId="77777777" w:rsidR="00B718D8" w:rsidRDefault="00B718D8" w:rsidP="00B718D8">
      <w:pPr>
        <w:pStyle w:val="NormalWeb"/>
        <w:spacing w:before="0" w:beforeAutospacing="0" w:after="0" w:afterAutospacing="0" w:line="285" w:lineRule="atLeast"/>
        <w:ind w:right="1440"/>
      </w:pPr>
      <w:r>
        <w:tab/>
      </w:r>
      <w:r>
        <w:tab/>
      </w:r>
      <w:r w:rsidR="00DC2F29">
        <w:t xml:space="preserve">(C) </w:t>
      </w:r>
      <w:r w:rsidR="00593895" w:rsidRPr="0040294C">
        <w:t xml:space="preserve">refers patients to appropriate dental specialists for advanced </w:t>
      </w:r>
      <w:r>
        <w:tab/>
      </w:r>
      <w:r>
        <w:tab/>
      </w:r>
      <w:r>
        <w:tab/>
      </w:r>
      <w:r w:rsidR="00593895" w:rsidRPr="0040294C">
        <w:t>care needs;</w:t>
      </w:r>
    </w:p>
    <w:p w14:paraId="4A2455B7" w14:textId="2394B42D" w:rsidR="00CA5752" w:rsidRDefault="00B718D8" w:rsidP="00CA5752">
      <w:pPr>
        <w:pStyle w:val="NormalWeb"/>
        <w:spacing w:before="0" w:beforeAutospacing="0" w:after="0" w:afterAutospacing="0" w:line="285" w:lineRule="atLeast"/>
        <w:ind w:right="1440"/>
      </w:pPr>
      <w:r>
        <w:tab/>
        <w:t>(2</w:t>
      </w:r>
      <w:r w:rsidR="00CA5752">
        <w:t>7</w:t>
      </w:r>
      <w:r>
        <w:t xml:space="preserve">) </w:t>
      </w:r>
      <w:r w:rsidR="00593895" w:rsidRPr="0040294C">
        <w:t xml:space="preserve">"Dental hygienist" means an individual who holds a license issued </w:t>
      </w:r>
      <w:r w:rsidR="003E7DB0">
        <w:tab/>
      </w:r>
      <w:r w:rsidR="00593895" w:rsidRPr="0040294C">
        <w:t xml:space="preserve">under </w:t>
      </w:r>
      <w:r w:rsidR="00587A54">
        <w:t xml:space="preserve">Chapter 379a </w:t>
      </w:r>
      <w:r w:rsidR="00593895" w:rsidRPr="0040294C">
        <w:t>of the Connecticut General Statutes;</w:t>
      </w:r>
    </w:p>
    <w:p w14:paraId="5D355396" w14:textId="5AE3D796" w:rsidR="00CA5752" w:rsidRDefault="00CA5752" w:rsidP="00CA5752">
      <w:pPr>
        <w:pStyle w:val="NormalWeb"/>
        <w:spacing w:before="0" w:beforeAutospacing="0" w:after="0" w:afterAutospacing="0" w:line="285" w:lineRule="atLeast"/>
        <w:ind w:right="1440"/>
      </w:pPr>
      <w:r>
        <w:tab/>
        <w:t xml:space="preserve">(28) </w:t>
      </w:r>
      <w:r w:rsidR="00593895" w:rsidRPr="0040294C">
        <w:t xml:space="preserve">"Dental services" means any service provided by a dentist or a dental </w:t>
      </w:r>
      <w:r w:rsidR="003E7DB0">
        <w:tab/>
      </w:r>
      <w:r w:rsidR="00593895" w:rsidRPr="0040294C">
        <w:t>hygienist or under the direct or indirect supervision of a licensed dentist</w:t>
      </w:r>
      <w:r w:rsidR="00F6628C">
        <w:t xml:space="preserve"> as </w:t>
      </w:r>
      <w:r w:rsidR="003E7DB0">
        <w:tab/>
      </w:r>
      <w:r w:rsidR="00F6628C">
        <w:t>defined in section 20-126</w:t>
      </w:r>
      <w:r w:rsidR="00F6628C" w:rsidRPr="008F6B10">
        <w:rPr>
          <w:i/>
          <w:iCs/>
        </w:rPr>
        <w:t>l</w:t>
      </w:r>
      <w:r w:rsidR="00F6628C">
        <w:t>(a)(3) of the Connecticut General Statutes</w:t>
      </w:r>
      <w:r w:rsidR="00593895" w:rsidRPr="0040294C">
        <w:t xml:space="preserve">; </w:t>
      </w:r>
    </w:p>
    <w:p w14:paraId="346E0804" w14:textId="34899913" w:rsidR="00CA5752" w:rsidRDefault="00CA5752" w:rsidP="00CA5752">
      <w:pPr>
        <w:pStyle w:val="NormalWeb"/>
        <w:spacing w:before="0" w:beforeAutospacing="0" w:after="0" w:afterAutospacing="0" w:line="285" w:lineRule="atLeast"/>
        <w:ind w:right="1440"/>
      </w:pPr>
      <w:r>
        <w:tab/>
        <w:t xml:space="preserve">(29) </w:t>
      </w:r>
      <w:r w:rsidR="00593895" w:rsidRPr="0040294C">
        <w:t xml:space="preserve">"Dentist" means an individual who holds a license issued by the </w:t>
      </w:r>
      <w:r w:rsidR="003E7DB0">
        <w:tab/>
      </w:r>
      <w:r w:rsidR="00593895" w:rsidRPr="0040294C">
        <w:t xml:space="preserve">Department of Public Health to practice dental medicine in the State of </w:t>
      </w:r>
      <w:r w:rsidR="003E7DB0">
        <w:tab/>
      </w:r>
      <w:r w:rsidR="00593895" w:rsidRPr="0040294C">
        <w:t xml:space="preserve">Connecticut pursuant to </w:t>
      </w:r>
      <w:r w:rsidR="00587A54">
        <w:t xml:space="preserve">Chapter 379 </w:t>
      </w:r>
      <w:r w:rsidR="00593895" w:rsidRPr="0040294C">
        <w:t>of the Connecticut General Statutes;</w:t>
      </w:r>
    </w:p>
    <w:p w14:paraId="5503DFF5" w14:textId="4DFA227A" w:rsidR="00CA5752" w:rsidRDefault="00CA5752" w:rsidP="00CA5752">
      <w:pPr>
        <w:pStyle w:val="NormalWeb"/>
        <w:spacing w:before="0" w:beforeAutospacing="0" w:after="0" w:afterAutospacing="0" w:line="285" w:lineRule="atLeast"/>
        <w:ind w:right="1440"/>
      </w:pPr>
      <w:r>
        <w:tab/>
        <w:t xml:space="preserve">(30) </w:t>
      </w:r>
      <w:r w:rsidR="00593895" w:rsidRPr="0040294C">
        <w:t xml:space="preserve">"Dentures" or "denture prosthesis" means artificial structures made by </w:t>
      </w:r>
      <w:r w:rsidR="003E7DB0">
        <w:tab/>
      </w:r>
      <w:r w:rsidR="00593895" w:rsidRPr="0040294C">
        <w:t xml:space="preserve">or under the direction of a dentist to replace some or all of the patient's </w:t>
      </w:r>
      <w:r w:rsidR="003E7DB0">
        <w:tab/>
      </w:r>
      <w:r w:rsidR="003E7DB0">
        <w:tab/>
      </w:r>
      <w:r w:rsidR="00593895" w:rsidRPr="0040294C">
        <w:t>teeth;</w:t>
      </w:r>
    </w:p>
    <w:p w14:paraId="536A11D2" w14:textId="77777777" w:rsidR="00CA5752" w:rsidRDefault="00CA5752" w:rsidP="00CA5752">
      <w:pPr>
        <w:pStyle w:val="NormalWeb"/>
        <w:spacing w:before="0" w:beforeAutospacing="0" w:after="0" w:afterAutospacing="0" w:line="285" w:lineRule="atLeast"/>
        <w:ind w:right="1440"/>
        <w:rPr>
          <w:spacing w:val="-4"/>
        </w:rPr>
      </w:pPr>
      <w:r>
        <w:tab/>
        <w:t xml:space="preserve">(31) </w:t>
      </w:r>
      <w:r w:rsidR="00593895" w:rsidRPr="0040294C">
        <w:rPr>
          <w:spacing w:val="-4"/>
        </w:rPr>
        <w:t xml:space="preserve">"Department" means </w:t>
      </w:r>
      <w:r w:rsidR="00587A54">
        <w:rPr>
          <w:spacing w:val="-4"/>
        </w:rPr>
        <w:t xml:space="preserve">the </w:t>
      </w:r>
      <w:r w:rsidR="00593895" w:rsidRPr="0040294C">
        <w:rPr>
          <w:spacing w:val="-4"/>
        </w:rPr>
        <w:t>Department of Social Services or its agents;</w:t>
      </w:r>
    </w:p>
    <w:p w14:paraId="22B4C3A5" w14:textId="1009909E" w:rsidR="00CA5752" w:rsidRDefault="00CA5752" w:rsidP="00CA5752">
      <w:pPr>
        <w:pStyle w:val="NormalWeb"/>
        <w:spacing w:before="0" w:beforeAutospacing="0" w:after="0" w:afterAutospacing="0" w:line="285" w:lineRule="atLeast"/>
        <w:ind w:right="1440"/>
      </w:pPr>
      <w:r>
        <w:rPr>
          <w:spacing w:val="-4"/>
        </w:rPr>
        <w:tab/>
        <w:t xml:space="preserve">(32) </w:t>
      </w:r>
      <w:r w:rsidR="00593895" w:rsidRPr="0040294C">
        <w:t xml:space="preserve">"Durable medical </w:t>
      </w:r>
      <w:r w:rsidR="00BE52CD" w:rsidRPr="0040294C">
        <w:t>equipment</w:t>
      </w:r>
      <w:r w:rsidR="00593895" w:rsidRPr="0040294C">
        <w:t xml:space="preserve">" </w:t>
      </w:r>
      <w:r w:rsidR="00696C5A" w:rsidRPr="0040294C">
        <w:t xml:space="preserve">or </w:t>
      </w:r>
      <w:r w:rsidR="005319F7" w:rsidRPr="0040294C">
        <w:t>“</w:t>
      </w:r>
      <w:r w:rsidR="00593895" w:rsidRPr="0040294C">
        <w:t>DME</w:t>
      </w:r>
      <w:r w:rsidR="005319F7" w:rsidRPr="0040294C">
        <w:t>”</w:t>
      </w:r>
      <w:r w:rsidR="00593895" w:rsidRPr="0040294C">
        <w:t xml:space="preserve"> </w:t>
      </w:r>
      <w:r w:rsidR="005A5209">
        <w:t xml:space="preserve">has the same meaning as </w:t>
      </w:r>
      <w:r w:rsidR="003E7DB0">
        <w:tab/>
      </w:r>
      <w:r w:rsidR="005A5209">
        <w:t xml:space="preserve">provided in section 17b-290 of the Connecticut General Statutes. </w:t>
      </w:r>
      <w:r w:rsidR="00593895" w:rsidRPr="0040294C">
        <w:t xml:space="preserve"> </w:t>
      </w:r>
    </w:p>
    <w:p w14:paraId="53DE3B42" w14:textId="769F3A37" w:rsidR="00CA5752" w:rsidRDefault="00CA5752" w:rsidP="00CA5752">
      <w:pPr>
        <w:pStyle w:val="NormalWeb"/>
        <w:spacing w:before="0" w:beforeAutospacing="0" w:after="0" w:afterAutospacing="0" w:line="285" w:lineRule="atLeast"/>
        <w:ind w:right="1440"/>
      </w:pPr>
      <w:r>
        <w:tab/>
        <w:t xml:space="preserve">(33) </w:t>
      </w:r>
      <w:r w:rsidR="00593895" w:rsidRPr="0040294C">
        <w:t>"Early</w:t>
      </w:r>
      <w:r w:rsidR="00587A54">
        <w:t xml:space="preserve"> and</w:t>
      </w:r>
      <w:r w:rsidR="00593895" w:rsidRPr="0040294C">
        <w:t xml:space="preserve"> periodic screening, diagnostic</w:t>
      </w:r>
      <w:r w:rsidR="00587A54">
        <w:t>,</w:t>
      </w:r>
      <w:r w:rsidR="00593895" w:rsidRPr="0040294C">
        <w:t xml:space="preserve"> and treatment service</w:t>
      </w:r>
      <w:r w:rsidR="00587A54">
        <w:t>s</w:t>
      </w:r>
      <w:r w:rsidR="00593895" w:rsidRPr="0040294C">
        <w:t xml:space="preserve">" or </w:t>
      </w:r>
      <w:r w:rsidR="003E7DB0">
        <w:tab/>
      </w:r>
      <w:r w:rsidR="00593895" w:rsidRPr="0040294C">
        <w:t xml:space="preserve">"EPSDT" means the services provided in accordance with section 1905(r) </w:t>
      </w:r>
      <w:r w:rsidR="003E7DB0">
        <w:tab/>
      </w:r>
      <w:r w:rsidR="00593895" w:rsidRPr="0040294C">
        <w:t xml:space="preserve">of the Social Security Act, as amended from time to time; </w:t>
      </w:r>
    </w:p>
    <w:p w14:paraId="12C77AE6" w14:textId="4190CD7C" w:rsidR="00CA5752" w:rsidRDefault="00CA5752" w:rsidP="00CA5752">
      <w:pPr>
        <w:pStyle w:val="NormalWeb"/>
        <w:spacing w:before="0" w:beforeAutospacing="0" w:after="0" w:afterAutospacing="0" w:line="285" w:lineRule="atLeast"/>
        <w:ind w:right="1440"/>
      </w:pPr>
      <w:r>
        <w:tab/>
        <w:t xml:space="preserve">(34) </w:t>
      </w:r>
      <w:r w:rsidR="00593895" w:rsidRPr="0040294C">
        <w:rPr>
          <w:spacing w:val="-5"/>
        </w:rPr>
        <w:t xml:space="preserve">"Emergency" means a dental condition manifesting itself in acute </w:t>
      </w:r>
      <w:r w:rsidR="003E7DB0">
        <w:rPr>
          <w:spacing w:val="-5"/>
        </w:rPr>
        <w:tab/>
      </w:r>
      <w:r w:rsidR="00593895" w:rsidRPr="0040294C">
        <w:rPr>
          <w:spacing w:val="-5"/>
        </w:rPr>
        <w:t xml:space="preserve">symptoms of sufficient severity, including severe pain, such that a prudent </w:t>
      </w:r>
      <w:r w:rsidR="003E7DB0">
        <w:rPr>
          <w:spacing w:val="-5"/>
        </w:rPr>
        <w:lastRenderedPageBreak/>
        <w:tab/>
      </w:r>
      <w:r w:rsidR="00593895" w:rsidRPr="0040294C">
        <w:rPr>
          <w:spacing w:val="-5"/>
        </w:rPr>
        <w:t xml:space="preserve">layperson, who possesses an average knowledge of health and medicine, could </w:t>
      </w:r>
      <w:r w:rsidR="003E7DB0">
        <w:rPr>
          <w:spacing w:val="-5"/>
        </w:rPr>
        <w:tab/>
      </w:r>
      <w:r w:rsidR="00593895" w:rsidRPr="0040294C">
        <w:rPr>
          <w:spacing w:val="-5"/>
        </w:rPr>
        <w:t xml:space="preserve">reasonably expect that </w:t>
      </w:r>
      <w:r w:rsidR="005319F7" w:rsidRPr="0040294C">
        <w:rPr>
          <w:spacing w:val="-5"/>
        </w:rPr>
        <w:t xml:space="preserve">the </w:t>
      </w:r>
      <w:r w:rsidR="00593895" w:rsidRPr="0040294C">
        <w:rPr>
          <w:spacing w:val="-5"/>
        </w:rPr>
        <w:t xml:space="preserve">absence of immediate dental attention could result </w:t>
      </w:r>
      <w:r w:rsidR="003E7DB0">
        <w:rPr>
          <w:spacing w:val="-5"/>
        </w:rPr>
        <w:tab/>
      </w:r>
      <w:r w:rsidR="003E7DB0">
        <w:rPr>
          <w:spacing w:val="-5"/>
        </w:rPr>
        <w:tab/>
      </w:r>
      <w:r w:rsidR="00593895" w:rsidRPr="0040294C">
        <w:rPr>
          <w:spacing w:val="-5"/>
        </w:rPr>
        <w:t xml:space="preserve">in placing the health of the individual, or with respect to a pregnant woman, </w:t>
      </w:r>
      <w:r w:rsidR="003E7DB0">
        <w:rPr>
          <w:spacing w:val="-5"/>
        </w:rPr>
        <w:tab/>
      </w:r>
      <w:r w:rsidR="00593895" w:rsidRPr="0040294C">
        <w:rPr>
          <w:spacing w:val="-5"/>
        </w:rPr>
        <w:t xml:space="preserve">her unborn child, in serious jeopardy, cause serious impairment to bodily </w:t>
      </w:r>
      <w:r w:rsidR="003E7DB0">
        <w:rPr>
          <w:spacing w:val="-5"/>
        </w:rPr>
        <w:tab/>
      </w:r>
      <w:r w:rsidR="00593895" w:rsidRPr="0040294C">
        <w:rPr>
          <w:spacing w:val="-5"/>
        </w:rPr>
        <w:t xml:space="preserve">functions </w:t>
      </w:r>
      <w:r w:rsidR="00AB0F05" w:rsidRPr="0040294C">
        <w:rPr>
          <w:spacing w:val="-5"/>
        </w:rPr>
        <w:t xml:space="preserve"> </w:t>
      </w:r>
      <w:r w:rsidR="00593895" w:rsidRPr="0040294C">
        <w:rPr>
          <w:spacing w:val="-5"/>
        </w:rPr>
        <w:t>or cause serious dysfunction of any body organ or part</w:t>
      </w:r>
      <w:r w:rsidR="00AB0F05" w:rsidRPr="0040294C">
        <w:rPr>
          <w:spacing w:val="-5"/>
        </w:rPr>
        <w:t xml:space="preserve"> and could </w:t>
      </w:r>
      <w:r w:rsidR="003E7DB0">
        <w:rPr>
          <w:spacing w:val="-5"/>
        </w:rPr>
        <w:tab/>
      </w:r>
      <w:r w:rsidR="00AB0F05" w:rsidRPr="0040294C">
        <w:rPr>
          <w:spacing w:val="-5"/>
        </w:rPr>
        <w:t>potentially result in death</w:t>
      </w:r>
      <w:r w:rsidR="00593895" w:rsidRPr="0040294C">
        <w:rPr>
          <w:spacing w:val="-5"/>
        </w:rPr>
        <w:t xml:space="preserve">; </w:t>
      </w:r>
    </w:p>
    <w:p w14:paraId="650997C7" w14:textId="7481E670" w:rsidR="00CA5752" w:rsidRDefault="00CA5752" w:rsidP="00CA5752">
      <w:pPr>
        <w:pStyle w:val="NormalWeb"/>
        <w:spacing w:before="0" w:beforeAutospacing="0" w:after="0" w:afterAutospacing="0" w:line="285" w:lineRule="atLeast"/>
        <w:ind w:right="1440"/>
      </w:pPr>
      <w:r>
        <w:tab/>
        <w:t xml:space="preserve">(35) </w:t>
      </w:r>
      <w:r w:rsidR="00593895" w:rsidRPr="0040294C">
        <w:t xml:space="preserve">"Endodontic services" means the procedures used to treat infections </w:t>
      </w:r>
      <w:r w:rsidR="003E7DB0">
        <w:tab/>
      </w:r>
      <w:r w:rsidR="00593895" w:rsidRPr="0040294C">
        <w:t xml:space="preserve">or repair trauma that has reached deep into the tooth structure, adversely </w:t>
      </w:r>
      <w:r w:rsidR="003E7DB0">
        <w:tab/>
      </w:r>
      <w:r w:rsidR="00593895" w:rsidRPr="0040294C">
        <w:t xml:space="preserve">affecting the pulp or periarticular structures of the tooth; </w:t>
      </w:r>
    </w:p>
    <w:p w14:paraId="14E7EDF8" w14:textId="77777777" w:rsidR="00CA5752" w:rsidRDefault="00CA5752" w:rsidP="00CA5752">
      <w:pPr>
        <w:pStyle w:val="NormalWeb"/>
        <w:spacing w:before="0" w:beforeAutospacing="0" w:after="0" w:afterAutospacing="0" w:line="285" w:lineRule="atLeast"/>
        <w:ind w:right="1440"/>
      </w:pPr>
      <w:r>
        <w:tab/>
        <w:t xml:space="preserve">(36) </w:t>
      </w:r>
      <w:r w:rsidR="00587A54">
        <w:t xml:space="preserve">“Examination” means inspecting and charting of the oral structures; </w:t>
      </w:r>
    </w:p>
    <w:p w14:paraId="2F1F16AB" w14:textId="77777777" w:rsidR="00CA5752" w:rsidRDefault="00CA5752" w:rsidP="00CA5752">
      <w:pPr>
        <w:pStyle w:val="NormalWeb"/>
        <w:spacing w:before="0" w:beforeAutospacing="0" w:after="0" w:afterAutospacing="0" w:line="285" w:lineRule="atLeast"/>
        <w:ind w:right="1440"/>
      </w:pPr>
      <w:r>
        <w:tab/>
        <w:t xml:space="preserve">(37) </w:t>
      </w:r>
      <w:r w:rsidR="00593895" w:rsidRPr="0040294C">
        <w:rPr>
          <w:spacing w:val="-9"/>
        </w:rPr>
        <w:t>"Excessive loss of tooth structure" means for</w:t>
      </w:r>
      <w:r w:rsidR="00587A54">
        <w:rPr>
          <w:spacing w:val="-9"/>
        </w:rPr>
        <w:t>:</w:t>
      </w:r>
    </w:p>
    <w:p w14:paraId="1BFBAD8D" w14:textId="77777777" w:rsidR="00CA5752" w:rsidRDefault="00CA5752" w:rsidP="00CA5752">
      <w:pPr>
        <w:pStyle w:val="NormalWeb"/>
        <w:spacing w:before="0" w:beforeAutospacing="0" w:after="0" w:afterAutospacing="0" w:line="285" w:lineRule="atLeast"/>
        <w:ind w:right="1440"/>
      </w:pPr>
      <w:r>
        <w:tab/>
      </w:r>
      <w:r>
        <w:tab/>
      </w:r>
      <w:r w:rsidR="00587A54">
        <w:rPr>
          <w:spacing w:val="-9"/>
        </w:rPr>
        <w:t xml:space="preserve">(A) </w:t>
      </w:r>
      <w:r w:rsidR="00593895" w:rsidRPr="0040294C">
        <w:rPr>
          <w:spacing w:val="-9"/>
        </w:rPr>
        <w:t>molar teeth</w:t>
      </w:r>
      <w:r w:rsidR="00587A54">
        <w:rPr>
          <w:spacing w:val="-9"/>
        </w:rPr>
        <w:t xml:space="preserve">, </w:t>
      </w:r>
      <w:r w:rsidR="00593895" w:rsidRPr="0040294C">
        <w:rPr>
          <w:spacing w:val="-9"/>
        </w:rPr>
        <w:t>the loss of three or more tooth surfaces</w:t>
      </w:r>
      <w:r w:rsidR="00587A54">
        <w:rPr>
          <w:spacing w:val="-9"/>
        </w:rPr>
        <w:t>,</w:t>
      </w:r>
      <w:r w:rsidR="00593895" w:rsidRPr="0040294C">
        <w:rPr>
          <w:spacing w:val="-9"/>
        </w:rPr>
        <w:t xml:space="preserve"> including two </w:t>
      </w:r>
      <w:r>
        <w:rPr>
          <w:spacing w:val="-9"/>
        </w:rPr>
        <w:tab/>
      </w:r>
      <w:r>
        <w:rPr>
          <w:spacing w:val="-9"/>
        </w:rPr>
        <w:tab/>
      </w:r>
      <w:r>
        <w:rPr>
          <w:spacing w:val="-9"/>
        </w:rPr>
        <w:tab/>
      </w:r>
      <w:r w:rsidR="00593895" w:rsidRPr="0040294C">
        <w:rPr>
          <w:spacing w:val="-9"/>
        </w:rPr>
        <w:t xml:space="preserve">cusps; </w:t>
      </w:r>
    </w:p>
    <w:p w14:paraId="5CD5969E" w14:textId="77777777" w:rsidR="00CA5752" w:rsidRDefault="00CA5752" w:rsidP="00CA5752">
      <w:pPr>
        <w:pStyle w:val="NormalWeb"/>
        <w:spacing w:before="0" w:beforeAutospacing="0" w:after="0" w:afterAutospacing="0" w:line="285" w:lineRule="atLeast"/>
        <w:ind w:right="1440"/>
      </w:pPr>
      <w:r>
        <w:tab/>
      </w:r>
      <w:r>
        <w:tab/>
      </w:r>
      <w:r w:rsidR="00587A54">
        <w:rPr>
          <w:spacing w:val="-9"/>
        </w:rPr>
        <w:t xml:space="preserve">(B) </w:t>
      </w:r>
      <w:r w:rsidR="00593895" w:rsidRPr="0040294C">
        <w:rPr>
          <w:spacing w:val="-9"/>
        </w:rPr>
        <w:t>premolar teeth</w:t>
      </w:r>
      <w:r w:rsidR="00587A54">
        <w:rPr>
          <w:spacing w:val="-9"/>
        </w:rPr>
        <w:t xml:space="preserve">, </w:t>
      </w:r>
      <w:r w:rsidR="00593895" w:rsidRPr="0040294C">
        <w:rPr>
          <w:spacing w:val="-9"/>
        </w:rPr>
        <w:t>the loss of three or more tooth surfaces</w:t>
      </w:r>
      <w:r w:rsidR="00587A54">
        <w:rPr>
          <w:spacing w:val="-9"/>
        </w:rPr>
        <w:t>,</w:t>
      </w:r>
      <w:r w:rsidR="00593895" w:rsidRPr="0040294C">
        <w:rPr>
          <w:spacing w:val="-9"/>
        </w:rPr>
        <w:t xml:space="preserve"> including one </w:t>
      </w:r>
      <w:r>
        <w:rPr>
          <w:spacing w:val="-9"/>
        </w:rPr>
        <w:tab/>
      </w:r>
      <w:r>
        <w:rPr>
          <w:spacing w:val="-9"/>
        </w:rPr>
        <w:tab/>
      </w:r>
      <w:r>
        <w:rPr>
          <w:spacing w:val="-9"/>
        </w:rPr>
        <w:tab/>
      </w:r>
      <w:r w:rsidR="00593895" w:rsidRPr="0040294C">
        <w:rPr>
          <w:spacing w:val="-9"/>
        </w:rPr>
        <w:t xml:space="preserve">cusp; and </w:t>
      </w:r>
    </w:p>
    <w:p w14:paraId="107775CE" w14:textId="77777777" w:rsidR="00CA5752" w:rsidRDefault="00CA5752" w:rsidP="00CA5752">
      <w:pPr>
        <w:pStyle w:val="NormalWeb"/>
        <w:spacing w:before="0" w:beforeAutospacing="0" w:after="0" w:afterAutospacing="0" w:line="285" w:lineRule="atLeast"/>
        <w:ind w:right="1440"/>
      </w:pPr>
      <w:r>
        <w:tab/>
      </w:r>
      <w:r>
        <w:tab/>
      </w:r>
      <w:r w:rsidR="00587A54">
        <w:rPr>
          <w:spacing w:val="-9"/>
        </w:rPr>
        <w:t xml:space="preserve">(C) </w:t>
      </w:r>
      <w:r w:rsidR="00593895" w:rsidRPr="0040294C">
        <w:rPr>
          <w:spacing w:val="-9"/>
        </w:rPr>
        <w:t>anterior teeth</w:t>
      </w:r>
      <w:r w:rsidR="00587A54">
        <w:rPr>
          <w:spacing w:val="-9"/>
        </w:rPr>
        <w:t xml:space="preserve">, </w:t>
      </w:r>
      <w:r w:rsidR="00593895" w:rsidRPr="0040294C">
        <w:rPr>
          <w:spacing w:val="-9"/>
        </w:rPr>
        <w:t>the loss of four or more tooth surfaces</w:t>
      </w:r>
      <w:r w:rsidR="009873A8">
        <w:rPr>
          <w:spacing w:val="-9"/>
        </w:rPr>
        <w:t>,</w:t>
      </w:r>
      <w:r w:rsidR="00593895" w:rsidRPr="0040294C">
        <w:rPr>
          <w:spacing w:val="-9"/>
        </w:rPr>
        <w:t xml:space="preserve"> including the </w:t>
      </w:r>
      <w:r>
        <w:rPr>
          <w:spacing w:val="-9"/>
        </w:rPr>
        <w:tab/>
      </w:r>
      <w:r>
        <w:rPr>
          <w:spacing w:val="-9"/>
        </w:rPr>
        <w:tab/>
      </w:r>
      <w:r>
        <w:rPr>
          <w:spacing w:val="-9"/>
        </w:rPr>
        <w:tab/>
      </w:r>
      <w:r w:rsidR="00593895" w:rsidRPr="0040294C">
        <w:rPr>
          <w:spacing w:val="-9"/>
        </w:rPr>
        <w:t>loss of one incisal angle;</w:t>
      </w:r>
    </w:p>
    <w:p w14:paraId="3DB3C5A5" w14:textId="36723FAA" w:rsidR="00CA5752" w:rsidRDefault="00CA5752" w:rsidP="00CA5752">
      <w:pPr>
        <w:pStyle w:val="NormalWeb"/>
        <w:spacing w:before="0" w:beforeAutospacing="0" w:after="0" w:afterAutospacing="0" w:line="285" w:lineRule="atLeast"/>
        <w:ind w:right="1440"/>
      </w:pPr>
      <w:r>
        <w:tab/>
        <w:t xml:space="preserve">(38) </w:t>
      </w:r>
      <w:r w:rsidR="00593895" w:rsidRPr="003067C7">
        <w:t xml:space="preserve">"Exodontia" means the process used to remove a tooth or tooth </w:t>
      </w:r>
      <w:r w:rsidR="003E7DB0">
        <w:tab/>
      </w:r>
      <w:r w:rsidR="00593895" w:rsidRPr="003067C7">
        <w:t xml:space="preserve">remnants; </w:t>
      </w:r>
    </w:p>
    <w:p w14:paraId="3D074B48" w14:textId="02C7D7E3" w:rsidR="00CA5752" w:rsidRDefault="00CA5752" w:rsidP="00CA5752">
      <w:pPr>
        <w:pStyle w:val="NormalWeb"/>
        <w:spacing w:before="0" w:beforeAutospacing="0" w:after="0" w:afterAutospacing="0" w:line="285" w:lineRule="atLeast"/>
        <w:ind w:right="1440"/>
      </w:pPr>
      <w:r>
        <w:tab/>
        <w:t xml:space="preserve">(39) </w:t>
      </w:r>
      <w:r w:rsidR="00593895" w:rsidRPr="0040294C">
        <w:t>"Fixed location" has the same meaning as provided in section 17b-</w:t>
      </w:r>
      <w:r w:rsidR="003E7DB0">
        <w:tab/>
      </w:r>
      <w:r w:rsidR="00593895" w:rsidRPr="0040294C">
        <w:t xml:space="preserve">282f of the Connecticut General Statutes; </w:t>
      </w:r>
    </w:p>
    <w:p w14:paraId="180997C8" w14:textId="47B1D1E4" w:rsidR="00CA5752" w:rsidRDefault="00CA5752" w:rsidP="00CA5752">
      <w:pPr>
        <w:pStyle w:val="NormalWeb"/>
        <w:spacing w:before="0" w:beforeAutospacing="0" w:after="0" w:afterAutospacing="0" w:line="285" w:lineRule="atLeast"/>
        <w:ind w:right="1440"/>
      </w:pPr>
      <w:r>
        <w:tab/>
        <w:t xml:space="preserve">(40) </w:t>
      </w:r>
      <w:r w:rsidR="00593895" w:rsidRPr="0040294C">
        <w:t xml:space="preserve">"Fluoride treatment" means the application of any professionally </w:t>
      </w:r>
      <w:r w:rsidR="003E7DB0">
        <w:tab/>
      </w:r>
      <w:r w:rsidR="00593895" w:rsidRPr="0040294C">
        <w:t xml:space="preserve">prescribed product containing a professional dose of applied fluoride; </w:t>
      </w:r>
    </w:p>
    <w:p w14:paraId="1AFC5156" w14:textId="0BCDFB0A" w:rsidR="00CA5752" w:rsidRDefault="00CA5752" w:rsidP="00CA5752">
      <w:pPr>
        <w:pStyle w:val="NormalWeb"/>
        <w:spacing w:before="0" w:beforeAutospacing="0" w:after="0" w:afterAutospacing="0" w:line="285" w:lineRule="atLeast"/>
        <w:ind w:right="1440"/>
      </w:pPr>
      <w:r>
        <w:tab/>
        <w:t xml:space="preserve">(41) </w:t>
      </w:r>
      <w:r w:rsidR="00593895" w:rsidRPr="0040294C">
        <w:rPr>
          <w:spacing w:val="-9"/>
        </w:rPr>
        <w:t xml:space="preserve">"Genioplasty" means the surgical process employed to reshape gingival </w:t>
      </w:r>
      <w:r w:rsidR="003E7DB0">
        <w:rPr>
          <w:spacing w:val="-9"/>
        </w:rPr>
        <w:tab/>
      </w:r>
      <w:r w:rsidR="00593895" w:rsidRPr="0040294C">
        <w:rPr>
          <w:spacing w:val="-9"/>
        </w:rPr>
        <w:t xml:space="preserve">tissue; </w:t>
      </w:r>
    </w:p>
    <w:p w14:paraId="030D8053" w14:textId="77777777" w:rsidR="00CA5752" w:rsidRDefault="00CA5752" w:rsidP="00CA5752">
      <w:pPr>
        <w:pStyle w:val="NormalWeb"/>
        <w:spacing w:before="0" w:beforeAutospacing="0" w:after="0" w:afterAutospacing="0" w:line="285" w:lineRule="atLeast"/>
        <w:ind w:right="1440"/>
      </w:pPr>
      <w:r>
        <w:tab/>
        <w:t xml:space="preserve">(42) </w:t>
      </w:r>
      <w:r w:rsidR="00593895" w:rsidRPr="0040294C">
        <w:rPr>
          <w:spacing w:val="-9"/>
        </w:rPr>
        <w:t xml:space="preserve">"Gingivectomy" means the excision or removal of gingival tissue; </w:t>
      </w:r>
    </w:p>
    <w:p w14:paraId="49D8909A" w14:textId="275BB7C4" w:rsidR="00CA5752" w:rsidRDefault="00CA5752" w:rsidP="00CA5752">
      <w:pPr>
        <w:pStyle w:val="NormalWeb"/>
        <w:spacing w:before="0" w:beforeAutospacing="0" w:after="0" w:afterAutospacing="0" w:line="285" w:lineRule="atLeast"/>
        <w:ind w:right="1440"/>
      </w:pPr>
      <w:r>
        <w:tab/>
        <w:t xml:space="preserve">(43) </w:t>
      </w:r>
      <w:r w:rsidR="00F6628C">
        <w:rPr>
          <w:spacing w:val="-9"/>
        </w:rPr>
        <w:t xml:space="preserve">“Group home” means “community residential facility” as defined in section </w:t>
      </w:r>
      <w:r w:rsidR="003E7DB0">
        <w:rPr>
          <w:spacing w:val="-9"/>
        </w:rPr>
        <w:tab/>
      </w:r>
      <w:r w:rsidR="00F6628C">
        <w:rPr>
          <w:spacing w:val="-9"/>
        </w:rPr>
        <w:t xml:space="preserve">17a-220 of the Connecticut General Statutes or a “community residence” as </w:t>
      </w:r>
      <w:r w:rsidR="003E7DB0">
        <w:rPr>
          <w:spacing w:val="-9"/>
        </w:rPr>
        <w:tab/>
      </w:r>
      <w:r w:rsidR="00F6628C">
        <w:rPr>
          <w:spacing w:val="-9"/>
        </w:rPr>
        <w:t xml:space="preserve">defined in section 19a-507a of the Connecticut General Statutes; </w:t>
      </w:r>
    </w:p>
    <w:p w14:paraId="21AB1286" w14:textId="70CF9FCA" w:rsidR="00CA5752" w:rsidRDefault="00CA5752" w:rsidP="00CA5752">
      <w:pPr>
        <w:pStyle w:val="NormalWeb"/>
        <w:spacing w:before="0" w:beforeAutospacing="0" w:after="0" w:afterAutospacing="0" w:line="285" w:lineRule="atLeast"/>
        <w:ind w:right="1440"/>
      </w:pPr>
      <w:r>
        <w:tab/>
        <w:t xml:space="preserve">(44) </w:t>
      </w:r>
      <w:r w:rsidR="00593895" w:rsidRPr="0040294C">
        <w:rPr>
          <w:spacing w:val="-10"/>
        </w:rPr>
        <w:t>"Guided enamel regeneration" means a material that contains a self-</w:t>
      </w:r>
      <w:r w:rsidR="003E7DB0">
        <w:rPr>
          <w:spacing w:val="-10"/>
        </w:rPr>
        <w:tab/>
      </w:r>
      <w:r w:rsidR="00593895" w:rsidRPr="0040294C">
        <w:rPr>
          <w:spacing w:val="-10"/>
        </w:rPr>
        <w:t xml:space="preserve">assembling peptide that regenerates weakened tooth structure that rebuilds enamel </w:t>
      </w:r>
      <w:r w:rsidR="003E7DB0">
        <w:rPr>
          <w:spacing w:val="-10"/>
        </w:rPr>
        <w:tab/>
      </w:r>
      <w:r w:rsidR="00593895" w:rsidRPr="0040294C">
        <w:rPr>
          <w:spacing w:val="-10"/>
        </w:rPr>
        <w:t xml:space="preserve">by replicating the molecular mechanism of natural enamel formation </w:t>
      </w:r>
      <w:r w:rsidR="00476243" w:rsidRPr="0040294C">
        <w:rPr>
          <w:spacing w:val="-10"/>
        </w:rPr>
        <w:t xml:space="preserve">in teeth that </w:t>
      </w:r>
      <w:r w:rsidR="003E7DB0">
        <w:rPr>
          <w:spacing w:val="-10"/>
        </w:rPr>
        <w:tab/>
      </w:r>
      <w:r w:rsidR="00476243" w:rsidRPr="0040294C">
        <w:rPr>
          <w:spacing w:val="-10"/>
        </w:rPr>
        <w:t xml:space="preserve">have early tooth decay </w:t>
      </w:r>
      <w:r w:rsidR="005A5209">
        <w:rPr>
          <w:spacing w:val="-10"/>
        </w:rPr>
        <w:t>or</w:t>
      </w:r>
      <w:r w:rsidR="00476243" w:rsidRPr="0040294C">
        <w:rPr>
          <w:spacing w:val="-10"/>
        </w:rPr>
        <w:t xml:space="preserve"> molar incisal hypoplasia;</w:t>
      </w:r>
    </w:p>
    <w:p w14:paraId="283A4ACC" w14:textId="6831F1BB" w:rsidR="00CA5752" w:rsidRDefault="00CA5752" w:rsidP="00CA5752">
      <w:pPr>
        <w:pStyle w:val="NormalWeb"/>
        <w:spacing w:before="0" w:beforeAutospacing="0" w:after="0" w:afterAutospacing="0" w:line="285" w:lineRule="atLeast"/>
        <w:ind w:right="1440"/>
      </w:pPr>
      <w:r>
        <w:tab/>
        <w:t xml:space="preserve">(45) </w:t>
      </w:r>
      <w:r w:rsidR="007A5CB1">
        <w:rPr>
          <w:spacing w:val="-10"/>
        </w:rPr>
        <w:t xml:space="preserve">“Healthy adult” has the same meaning as provided in section 17b-282d of the </w:t>
      </w:r>
      <w:r w:rsidR="003E7DB0">
        <w:rPr>
          <w:spacing w:val="-10"/>
        </w:rPr>
        <w:tab/>
      </w:r>
      <w:r w:rsidR="007A5CB1">
        <w:rPr>
          <w:spacing w:val="-10"/>
        </w:rPr>
        <w:t>Connecticut General Statutes;</w:t>
      </w:r>
    </w:p>
    <w:p w14:paraId="236F048A" w14:textId="097F9FBD" w:rsidR="00CA5752" w:rsidRDefault="00CA5752" w:rsidP="00CA5752">
      <w:pPr>
        <w:pStyle w:val="NormalWeb"/>
        <w:spacing w:before="0" w:beforeAutospacing="0" w:after="0" w:afterAutospacing="0" w:line="285" w:lineRule="atLeast"/>
        <w:ind w:right="1440"/>
      </w:pPr>
      <w:r>
        <w:tab/>
        <w:t xml:space="preserve">(46) </w:t>
      </w:r>
      <w:r w:rsidR="00593895" w:rsidRPr="0040294C">
        <w:rPr>
          <w:spacing w:val="-4"/>
        </w:rPr>
        <w:t xml:space="preserve">"Home" means the member's residence which includes group home </w:t>
      </w:r>
      <w:r w:rsidR="003E7DB0">
        <w:rPr>
          <w:spacing w:val="-4"/>
        </w:rPr>
        <w:tab/>
      </w:r>
      <w:r w:rsidR="00593895" w:rsidRPr="0040294C">
        <w:rPr>
          <w:spacing w:val="-4"/>
        </w:rPr>
        <w:t xml:space="preserve">facilities, but does not include institutions, skilled nursing facilities, </w:t>
      </w:r>
      <w:r w:rsidR="003E7DB0">
        <w:rPr>
          <w:spacing w:val="-4"/>
        </w:rPr>
        <w:tab/>
      </w:r>
      <w:r w:rsidR="00593895" w:rsidRPr="0040294C">
        <w:rPr>
          <w:spacing w:val="-4"/>
        </w:rPr>
        <w:t>intermediate care facilities or short-term rehabilitation facilities;</w:t>
      </w:r>
    </w:p>
    <w:p w14:paraId="5FB400DC" w14:textId="001FDC79" w:rsidR="00CA5752" w:rsidRDefault="00CA5752" w:rsidP="00CA5752">
      <w:pPr>
        <w:pStyle w:val="NormalWeb"/>
        <w:spacing w:before="0" w:beforeAutospacing="0" w:after="0" w:afterAutospacing="0" w:line="285" w:lineRule="atLeast"/>
        <w:ind w:right="1440"/>
      </w:pPr>
      <w:r>
        <w:tab/>
        <w:t xml:space="preserve">(47) </w:t>
      </w:r>
      <w:r w:rsidR="00F6628C">
        <w:rPr>
          <w:spacing w:val="-4"/>
        </w:rPr>
        <w:t xml:space="preserve">“Hospital” means a “general hospital” or “special hospital” as defined in </w:t>
      </w:r>
      <w:r w:rsidR="003E7DB0">
        <w:rPr>
          <w:spacing w:val="-4"/>
        </w:rPr>
        <w:tab/>
      </w:r>
      <w:r w:rsidR="00F6628C">
        <w:rPr>
          <w:spacing w:val="-4"/>
        </w:rPr>
        <w:t xml:space="preserve">section 19-13-D1(b)(1) of the Regulations of Connecticut State Agencies; </w:t>
      </w:r>
    </w:p>
    <w:p w14:paraId="630C8F21" w14:textId="495C0826" w:rsidR="00CA5752" w:rsidRDefault="00CA5752" w:rsidP="00CA5752">
      <w:pPr>
        <w:pStyle w:val="NormalWeb"/>
        <w:spacing w:before="0" w:beforeAutospacing="0" w:after="0" w:afterAutospacing="0" w:line="285" w:lineRule="atLeast"/>
        <w:ind w:right="1440"/>
      </w:pPr>
      <w:r>
        <w:tab/>
        <w:t xml:space="preserve">(48) </w:t>
      </w:r>
      <w:r w:rsidR="007A5CB1">
        <w:rPr>
          <w:spacing w:val="-4"/>
        </w:rPr>
        <w:t xml:space="preserve">“Implant” means the material inserted or grafted endosteally, eposteally </w:t>
      </w:r>
      <w:r w:rsidR="003E7DB0">
        <w:rPr>
          <w:spacing w:val="-4"/>
        </w:rPr>
        <w:tab/>
      </w:r>
      <w:r w:rsidR="007A5CB1">
        <w:rPr>
          <w:spacing w:val="-4"/>
        </w:rPr>
        <w:t xml:space="preserve">or transosseally into the mandible or maxillae as a means of providing for a </w:t>
      </w:r>
      <w:r w:rsidR="003E7DB0">
        <w:rPr>
          <w:spacing w:val="-4"/>
        </w:rPr>
        <w:tab/>
      </w:r>
      <w:r w:rsidR="007A5CB1">
        <w:rPr>
          <w:spacing w:val="-4"/>
        </w:rPr>
        <w:t>dental replacement;</w:t>
      </w:r>
    </w:p>
    <w:p w14:paraId="284FCB73" w14:textId="32558DA5" w:rsidR="00CA5752" w:rsidRDefault="00CA5752" w:rsidP="00CA5752">
      <w:pPr>
        <w:pStyle w:val="NormalWeb"/>
        <w:spacing w:before="0" w:beforeAutospacing="0" w:after="0" w:afterAutospacing="0" w:line="285" w:lineRule="atLeast"/>
        <w:ind w:right="1440"/>
      </w:pPr>
      <w:r>
        <w:lastRenderedPageBreak/>
        <w:tab/>
        <w:t xml:space="preserve">(49) </w:t>
      </w:r>
      <w:r w:rsidR="00593895" w:rsidRPr="0040294C">
        <w:t xml:space="preserve">"Implant supported overdenture" means a complete or removable </w:t>
      </w:r>
      <w:r w:rsidR="003E7DB0">
        <w:tab/>
      </w:r>
      <w:r w:rsidR="00593895" w:rsidRPr="0040294C">
        <w:t xml:space="preserve">partial denture that has one or more implants to provide support to the </w:t>
      </w:r>
      <w:r w:rsidR="003E7DB0">
        <w:tab/>
      </w:r>
      <w:r w:rsidR="00593895" w:rsidRPr="0040294C">
        <w:t xml:space="preserve">prosthesis in the maxillae or mandible; </w:t>
      </w:r>
    </w:p>
    <w:p w14:paraId="5E1FF4B3" w14:textId="77777777" w:rsidR="00CA5752" w:rsidRDefault="00CA5752" w:rsidP="00CA5752">
      <w:pPr>
        <w:pStyle w:val="NormalWeb"/>
        <w:spacing w:before="0" w:beforeAutospacing="0" w:after="0" w:afterAutospacing="0" w:line="285" w:lineRule="atLeast"/>
        <w:ind w:right="1440"/>
      </w:pPr>
      <w:r>
        <w:tab/>
        <w:t xml:space="preserve">(50) </w:t>
      </w:r>
      <w:r w:rsidR="007A5CB1">
        <w:t>“Intraoral” means within the oral cavity;</w:t>
      </w:r>
    </w:p>
    <w:p w14:paraId="2D5DCC3D" w14:textId="09C22439" w:rsidR="00CA5752" w:rsidRDefault="00CA5752" w:rsidP="00CA5752">
      <w:pPr>
        <w:pStyle w:val="NormalWeb"/>
        <w:spacing w:before="0" w:beforeAutospacing="0" w:after="0" w:afterAutospacing="0" w:line="285" w:lineRule="atLeast"/>
        <w:ind w:right="1440"/>
      </w:pPr>
      <w:r>
        <w:tab/>
        <w:t xml:space="preserve">(51) </w:t>
      </w:r>
      <w:r w:rsidR="00B70199">
        <w:t xml:space="preserve">“Intraoral sleep apnea treatment device” means </w:t>
      </w:r>
      <w:r w:rsidR="005A5209">
        <w:t xml:space="preserve">an </w:t>
      </w:r>
      <w:r w:rsidR="00B70199">
        <w:t xml:space="preserve">appliance </w:t>
      </w:r>
      <w:r w:rsidR="005A5209">
        <w:t xml:space="preserve">that </w:t>
      </w:r>
      <w:r w:rsidR="00B70199">
        <w:t xml:space="preserve">is </w:t>
      </w:r>
      <w:r w:rsidR="003E7DB0">
        <w:tab/>
      </w:r>
      <w:r w:rsidR="00B70199">
        <w:t xml:space="preserve">placed within the oral cavity or embedded in the tissues of the oropharynx </w:t>
      </w:r>
      <w:r w:rsidR="003E7DB0">
        <w:tab/>
      </w:r>
      <w:r w:rsidR="00B70199">
        <w:t>and may include</w:t>
      </w:r>
      <w:r w:rsidR="005A5209">
        <w:t>,</w:t>
      </w:r>
      <w:r w:rsidR="00B70199">
        <w:t xml:space="preserve"> but </w:t>
      </w:r>
      <w:r w:rsidR="005A5209">
        <w:t>is</w:t>
      </w:r>
      <w:r w:rsidR="00B70199">
        <w:t xml:space="preserve"> not limited to</w:t>
      </w:r>
      <w:r w:rsidR="005A5209">
        <w:t>, a</w:t>
      </w:r>
      <w:r w:rsidR="00B70199">
        <w:t xml:space="preserve"> mandibular advancement device</w:t>
      </w:r>
      <w:r w:rsidR="00B7214C">
        <w:t>,</w:t>
      </w:r>
      <w:r w:rsidR="00B70199">
        <w:t xml:space="preserve"> </w:t>
      </w:r>
      <w:r w:rsidR="003E7DB0">
        <w:tab/>
      </w:r>
      <w:r w:rsidR="005A5209">
        <w:t xml:space="preserve">a </w:t>
      </w:r>
      <w:r w:rsidR="00B70199">
        <w:t>tongue retaining device</w:t>
      </w:r>
      <w:r w:rsidR="00B7214C">
        <w:t>,</w:t>
      </w:r>
      <w:r w:rsidR="00B70199">
        <w:t xml:space="preserve"> and </w:t>
      </w:r>
      <w:r w:rsidR="005A5209">
        <w:t xml:space="preserve">a </w:t>
      </w:r>
      <w:r w:rsidR="00B70199">
        <w:t>hypogl</w:t>
      </w:r>
      <w:r w:rsidR="002A61C2">
        <w:t>o</w:t>
      </w:r>
      <w:r w:rsidR="00B70199">
        <w:t>ssal nerve stimulator;</w:t>
      </w:r>
    </w:p>
    <w:p w14:paraId="2A06A264" w14:textId="54E547E2" w:rsidR="00CA5752" w:rsidRDefault="00CA5752" w:rsidP="00CA5752">
      <w:pPr>
        <w:pStyle w:val="NormalWeb"/>
        <w:spacing w:before="0" w:beforeAutospacing="0" w:after="0" w:afterAutospacing="0" w:line="285" w:lineRule="atLeast"/>
        <w:ind w:right="1440"/>
      </w:pPr>
      <w:r>
        <w:tab/>
        <w:t xml:space="preserve">(52) </w:t>
      </w:r>
      <w:r w:rsidR="00593895" w:rsidRPr="0040294C">
        <w:t xml:space="preserve">"Limited orthodontic therapy" means the treatment of teeth in the </w:t>
      </w:r>
      <w:r w:rsidR="003E7DB0">
        <w:tab/>
      </w:r>
      <w:r w:rsidR="00593895" w:rsidRPr="0040294C">
        <w:t xml:space="preserve">transitional or permanent dentition stage and the developing facial </w:t>
      </w:r>
      <w:r w:rsidR="003E7DB0">
        <w:tab/>
      </w:r>
      <w:r w:rsidR="00593895" w:rsidRPr="0040294C">
        <w:t xml:space="preserve">structures to alleviate or reduce severity of abnormalities of the </w:t>
      </w:r>
      <w:r w:rsidR="003E7DB0">
        <w:tab/>
      </w:r>
      <w:r w:rsidR="00593895" w:rsidRPr="0040294C">
        <w:t xml:space="preserve">craniofacial complex later in life; </w:t>
      </w:r>
    </w:p>
    <w:p w14:paraId="23BD2B73" w14:textId="511F2515" w:rsidR="00CA5752" w:rsidRDefault="00CA5752" w:rsidP="00CA5752">
      <w:pPr>
        <w:pStyle w:val="NormalWeb"/>
        <w:spacing w:before="0" w:beforeAutospacing="0" w:after="0" w:afterAutospacing="0" w:line="285" w:lineRule="atLeast"/>
        <w:ind w:right="1440"/>
      </w:pPr>
      <w:r>
        <w:tab/>
        <w:t xml:space="preserve">(53) </w:t>
      </w:r>
      <w:r w:rsidR="00593895" w:rsidRPr="0040294C">
        <w:t xml:space="preserve">"Marketing" means any communication from a provider to a </w:t>
      </w:r>
      <w:r w:rsidR="003E7DB0">
        <w:tab/>
      </w:r>
      <w:r w:rsidR="00593895" w:rsidRPr="0040294C">
        <w:t>Medicaid</w:t>
      </w:r>
      <w:r w:rsidR="0040294C">
        <w:t xml:space="preserve"> or CHIP member that can reasonably be interpreted as intended </w:t>
      </w:r>
      <w:r w:rsidR="003E7DB0">
        <w:tab/>
      </w:r>
      <w:r w:rsidR="0040294C">
        <w:t>to influence the member’s choice of provider;</w:t>
      </w:r>
    </w:p>
    <w:p w14:paraId="1B5DDF08" w14:textId="58024767" w:rsidR="00CA5752" w:rsidRDefault="00CA5752" w:rsidP="00CA5752">
      <w:pPr>
        <w:pStyle w:val="NormalWeb"/>
        <w:spacing w:before="0" w:beforeAutospacing="0" w:after="0" w:afterAutospacing="0" w:line="285" w:lineRule="atLeast"/>
        <w:ind w:right="1440"/>
      </w:pPr>
      <w:r>
        <w:tab/>
        <w:t xml:space="preserve">(54) </w:t>
      </w:r>
      <w:r w:rsidR="00593895" w:rsidRPr="0040294C">
        <w:t xml:space="preserve">"Marketing materials" means materials produced in any medium </w:t>
      </w:r>
      <w:r w:rsidR="003E7DB0">
        <w:tab/>
      </w:r>
      <w:r w:rsidR="00593895" w:rsidRPr="0040294C">
        <w:t xml:space="preserve">designed or intended to be provided to Medicaid or CHIP members or the </w:t>
      </w:r>
      <w:r w:rsidR="003E7DB0">
        <w:tab/>
      </w:r>
      <w:r w:rsidR="00593895" w:rsidRPr="0040294C">
        <w:t>member's parent or legal representative</w:t>
      </w:r>
      <w:r w:rsidR="00E30E9B">
        <w:t xml:space="preserve"> to influence the choice of </w:t>
      </w:r>
      <w:r w:rsidR="003E7DB0">
        <w:tab/>
      </w:r>
      <w:r w:rsidR="00E30E9B">
        <w:t>provider</w:t>
      </w:r>
      <w:r w:rsidR="00593895" w:rsidRPr="0040294C">
        <w:t xml:space="preserve">. </w:t>
      </w:r>
      <w:r w:rsidR="009873A8">
        <w:t>Does not include materials relating</w:t>
      </w:r>
      <w:r w:rsidR="009873A8" w:rsidRPr="0040294C">
        <w:t xml:space="preserve"> </w:t>
      </w:r>
      <w:r w:rsidR="00593895" w:rsidRPr="0040294C">
        <w:t xml:space="preserve">to the prevention, diagnosis </w:t>
      </w:r>
      <w:r w:rsidR="003E7DB0">
        <w:tab/>
      </w:r>
      <w:r w:rsidR="00593895" w:rsidRPr="0040294C">
        <w:t>or treatment of a medical or dental</w:t>
      </w:r>
      <w:r w:rsidR="009873A8">
        <w:t xml:space="preserve"> condition</w:t>
      </w:r>
      <w:r w:rsidR="00593895" w:rsidRPr="0040294C">
        <w:t xml:space="preserve">; </w:t>
      </w:r>
    </w:p>
    <w:p w14:paraId="6ACC6220" w14:textId="0AE46D88" w:rsidR="00CA5752" w:rsidRDefault="00CA5752" w:rsidP="00CA5752">
      <w:pPr>
        <w:pStyle w:val="NormalWeb"/>
        <w:spacing w:before="0" w:beforeAutospacing="0" w:after="0" w:afterAutospacing="0" w:line="285" w:lineRule="atLeast"/>
        <w:ind w:right="1440"/>
      </w:pPr>
      <w:r>
        <w:tab/>
        <w:t xml:space="preserve">(55) </w:t>
      </w:r>
      <w:r w:rsidR="00593895" w:rsidRPr="0040294C">
        <w:t xml:space="preserve">"Medicaid" means the Connecticut Medical Assistance Program </w:t>
      </w:r>
      <w:r w:rsidR="003E7DB0">
        <w:tab/>
      </w:r>
      <w:r w:rsidR="00593895" w:rsidRPr="0040294C">
        <w:t xml:space="preserve">operated by the </w:t>
      </w:r>
      <w:r w:rsidR="009873A8">
        <w:t xml:space="preserve">department </w:t>
      </w:r>
      <w:r w:rsidR="00593895" w:rsidRPr="0040294C">
        <w:t xml:space="preserve">under Title XIX of the Social Security Act, </w:t>
      </w:r>
      <w:r w:rsidR="003E7DB0">
        <w:tab/>
      </w:r>
      <w:r w:rsidR="00593895" w:rsidRPr="0040294C">
        <w:t xml:space="preserve">and related </w:t>
      </w:r>
      <w:r w:rsidR="009873A8">
        <w:t>s</w:t>
      </w:r>
      <w:r w:rsidR="00593895" w:rsidRPr="0040294C">
        <w:t xml:space="preserve">tate and </w:t>
      </w:r>
      <w:r w:rsidR="009873A8">
        <w:t>f</w:t>
      </w:r>
      <w:r w:rsidR="00593895" w:rsidRPr="0040294C">
        <w:t xml:space="preserve">ederal rules and regulations; </w:t>
      </w:r>
    </w:p>
    <w:p w14:paraId="0F256515" w14:textId="784AAFD4" w:rsidR="00CA5752" w:rsidRDefault="00CA5752" w:rsidP="00CA5752">
      <w:pPr>
        <w:pStyle w:val="NormalWeb"/>
        <w:spacing w:before="0" w:beforeAutospacing="0" w:after="0" w:afterAutospacing="0" w:line="285" w:lineRule="atLeast"/>
        <w:ind w:right="1440"/>
      </w:pPr>
      <w:r>
        <w:tab/>
        <w:t xml:space="preserve">(56) </w:t>
      </w:r>
      <w:r w:rsidR="00593895" w:rsidRPr="0040294C">
        <w:t xml:space="preserve">"Medical necessity" or "medically necessary" has the same meaning </w:t>
      </w:r>
      <w:r w:rsidR="003E7DB0">
        <w:tab/>
      </w:r>
      <w:r w:rsidR="00593895" w:rsidRPr="0040294C">
        <w:t xml:space="preserve">as provided in section 17b-259b of the Connecticut General Statutes; </w:t>
      </w:r>
    </w:p>
    <w:p w14:paraId="72E45358" w14:textId="64484569" w:rsidR="00485311" w:rsidRDefault="00CA5752" w:rsidP="00485311">
      <w:pPr>
        <w:pStyle w:val="NormalWeb"/>
        <w:spacing w:before="0" w:beforeAutospacing="0" w:after="0" w:afterAutospacing="0" w:line="285" w:lineRule="atLeast"/>
        <w:ind w:right="1440"/>
      </w:pPr>
      <w:r>
        <w:tab/>
        <w:t xml:space="preserve">(57) </w:t>
      </w:r>
      <w:r w:rsidR="00F6628C">
        <w:t>“Medical record” means a medical record as set forth in section 19a-</w:t>
      </w:r>
      <w:r w:rsidR="003E7DB0">
        <w:tab/>
      </w:r>
      <w:r w:rsidR="00F6628C">
        <w:t>14-40 of the Regulations of Connecticut State Agencies;</w:t>
      </w:r>
    </w:p>
    <w:p w14:paraId="59388778" w14:textId="439BAE7A" w:rsidR="00485311" w:rsidRDefault="00485311" w:rsidP="00485311">
      <w:pPr>
        <w:pStyle w:val="NormalWeb"/>
        <w:spacing w:before="0" w:beforeAutospacing="0" w:after="0" w:afterAutospacing="0" w:line="285" w:lineRule="atLeast"/>
        <w:ind w:right="1440"/>
      </w:pPr>
      <w:r>
        <w:tab/>
        <w:t xml:space="preserve">(58) </w:t>
      </w:r>
      <w:r w:rsidR="00593895" w:rsidRPr="0040294C">
        <w:t xml:space="preserve">"Member" has the same meaning as provided in section </w:t>
      </w:r>
      <w:r w:rsidR="00E30E9B">
        <w:t>17b-</w:t>
      </w:r>
      <w:r w:rsidR="00593895" w:rsidRPr="0040294C">
        <w:t xml:space="preserve">290 of </w:t>
      </w:r>
      <w:r w:rsidR="003E7DB0">
        <w:tab/>
      </w:r>
      <w:r w:rsidR="00593895" w:rsidRPr="0040294C">
        <w:t xml:space="preserve">the Connecticut General Statutes; </w:t>
      </w:r>
    </w:p>
    <w:p w14:paraId="3666AE2B" w14:textId="46815649" w:rsidR="00485311" w:rsidRDefault="00485311" w:rsidP="00485311">
      <w:pPr>
        <w:pStyle w:val="NormalWeb"/>
        <w:spacing w:before="0" w:beforeAutospacing="0" w:after="0" w:afterAutospacing="0" w:line="285" w:lineRule="atLeast"/>
        <w:ind w:right="1440"/>
      </w:pPr>
      <w:r>
        <w:tab/>
        <w:t xml:space="preserve">(59) </w:t>
      </w:r>
      <w:r w:rsidR="00593895" w:rsidRPr="0040294C">
        <w:t xml:space="preserve">"Mobile dental clinic" has the same meaning as provided in section </w:t>
      </w:r>
      <w:r w:rsidR="003E7DB0">
        <w:tab/>
      </w:r>
      <w:r w:rsidR="00593895" w:rsidRPr="0040294C">
        <w:t>17b-282f of the Connecticut General Statutes;</w:t>
      </w:r>
    </w:p>
    <w:p w14:paraId="3DA2C614" w14:textId="7E2FB2CC" w:rsidR="00485311" w:rsidRDefault="00485311" w:rsidP="00485311">
      <w:pPr>
        <w:pStyle w:val="NormalWeb"/>
        <w:spacing w:before="0" w:beforeAutospacing="0" w:after="0" w:afterAutospacing="0" w:line="285" w:lineRule="atLeast"/>
        <w:ind w:right="1440"/>
      </w:pPr>
      <w:r>
        <w:tab/>
        <w:t xml:space="preserve">(60) </w:t>
      </w:r>
      <w:r w:rsidR="004564A0">
        <w:t xml:space="preserve">“Nutritional Counseling” means the evaluation of dietary habits and </w:t>
      </w:r>
      <w:r w:rsidR="003E7DB0">
        <w:tab/>
      </w:r>
      <w:r w:rsidR="004564A0">
        <w:t xml:space="preserve">food consumption for the treatment of periodontal disease and for the </w:t>
      </w:r>
      <w:r w:rsidR="003E7DB0">
        <w:tab/>
      </w:r>
      <w:r w:rsidR="004564A0">
        <w:t>control of dental caries by a dietitian or nutritionist</w:t>
      </w:r>
      <w:r>
        <w:t>;</w:t>
      </w:r>
    </w:p>
    <w:p w14:paraId="0E6E29E1" w14:textId="62BD062B" w:rsidR="00485311" w:rsidRDefault="00485311" w:rsidP="00485311">
      <w:pPr>
        <w:pStyle w:val="NormalWeb"/>
        <w:spacing w:before="0" w:beforeAutospacing="0" w:after="0" w:afterAutospacing="0" w:line="285" w:lineRule="atLeast"/>
        <w:ind w:right="1440"/>
      </w:pPr>
      <w:r>
        <w:tab/>
        <w:t xml:space="preserve">(61) </w:t>
      </w:r>
      <w:r w:rsidR="00593895" w:rsidRPr="0040294C">
        <w:t xml:space="preserve">"Obstructive Sleep Apnea" </w:t>
      </w:r>
      <w:r w:rsidR="009873A8">
        <w:t xml:space="preserve">means </w:t>
      </w:r>
      <w:r w:rsidR="00593895" w:rsidRPr="0040294C">
        <w:t xml:space="preserve">a disorder of breathing </w:t>
      </w:r>
      <w:r w:rsidR="003E7DB0">
        <w:tab/>
      </w:r>
      <w:r w:rsidR="00593895" w:rsidRPr="0040294C">
        <w:t xml:space="preserve">characterized by episodes of complete or partial upper airway obstruction </w:t>
      </w:r>
      <w:r w:rsidR="003E7DB0">
        <w:tab/>
      </w:r>
      <w:r w:rsidR="00593895" w:rsidRPr="0040294C">
        <w:t xml:space="preserve">during sleep, often resulting in gas exchange abnormalities and arousals </w:t>
      </w:r>
      <w:r w:rsidR="003E7DB0">
        <w:tab/>
      </w:r>
      <w:r w:rsidR="00593895" w:rsidRPr="0040294C">
        <w:t>that cause disrupted sleep patterns</w:t>
      </w:r>
      <w:r w:rsidR="005133CA">
        <w:t>;</w:t>
      </w:r>
      <w:r w:rsidR="00593895" w:rsidRPr="0040294C">
        <w:t xml:space="preserve"> </w:t>
      </w:r>
    </w:p>
    <w:p w14:paraId="543AD56D" w14:textId="2A9534A2" w:rsidR="00485311" w:rsidRDefault="00485311" w:rsidP="00485311">
      <w:pPr>
        <w:pStyle w:val="NormalWeb"/>
        <w:spacing w:before="0" w:beforeAutospacing="0" w:after="0" w:afterAutospacing="0" w:line="285" w:lineRule="atLeast"/>
        <w:ind w:right="1440"/>
      </w:pPr>
      <w:r>
        <w:tab/>
        <w:t xml:space="preserve">(62) </w:t>
      </w:r>
      <w:r w:rsidR="00593895" w:rsidRPr="0040294C">
        <w:t xml:space="preserve">"Occlusal guard" means a removable hard acrylic or soft dental </w:t>
      </w:r>
      <w:r w:rsidR="003E7DB0">
        <w:tab/>
      </w:r>
      <w:r w:rsidR="00593895" w:rsidRPr="0040294C">
        <w:t xml:space="preserve">laboratory processed appliance that is designed to minimize the effects of </w:t>
      </w:r>
      <w:r w:rsidR="003E7DB0">
        <w:tab/>
      </w:r>
      <w:r w:rsidR="00593895" w:rsidRPr="0040294C">
        <w:t xml:space="preserve">tooth grinding and clenching, or other occlusal factors including the </w:t>
      </w:r>
      <w:r w:rsidR="003E7DB0">
        <w:tab/>
      </w:r>
      <w:r w:rsidR="00593895" w:rsidRPr="0040294C">
        <w:t xml:space="preserve">treatment of temporomandibular joint disease in symptomatic patients; </w:t>
      </w:r>
    </w:p>
    <w:p w14:paraId="02C43A8D" w14:textId="77777777" w:rsidR="00485311" w:rsidRDefault="00485311" w:rsidP="00485311">
      <w:pPr>
        <w:pStyle w:val="NormalWeb"/>
        <w:spacing w:before="0" w:beforeAutospacing="0" w:after="0" w:afterAutospacing="0" w:line="285" w:lineRule="atLeast"/>
        <w:ind w:right="1440"/>
      </w:pPr>
      <w:r>
        <w:tab/>
        <w:t xml:space="preserve">(63) </w:t>
      </w:r>
      <w:r w:rsidR="00593895" w:rsidRPr="0040294C">
        <w:t>"Oral health" means the well-being of the</w:t>
      </w:r>
      <w:r w:rsidR="00DF52C0">
        <w:t>:</w:t>
      </w:r>
    </w:p>
    <w:p w14:paraId="2227C049" w14:textId="77777777" w:rsidR="00485311" w:rsidRDefault="00485311" w:rsidP="00485311">
      <w:pPr>
        <w:pStyle w:val="NormalWeb"/>
        <w:spacing w:before="0" w:beforeAutospacing="0" w:after="0" w:afterAutospacing="0" w:line="285" w:lineRule="atLeast"/>
        <w:ind w:right="1440"/>
      </w:pPr>
      <w:r>
        <w:tab/>
      </w:r>
      <w:r>
        <w:tab/>
      </w:r>
      <w:r w:rsidR="00DF52C0">
        <w:t>(A)</w:t>
      </w:r>
      <w:r w:rsidR="00593895" w:rsidRPr="0040294C">
        <w:t xml:space="preserve"> teeth and the gingivae and their supporting connective tissues, </w:t>
      </w:r>
      <w:r>
        <w:tab/>
      </w:r>
      <w:r>
        <w:tab/>
      </w:r>
      <w:r>
        <w:tab/>
      </w:r>
      <w:r w:rsidR="00593895" w:rsidRPr="0040294C">
        <w:t xml:space="preserve">ligaments, and bone; </w:t>
      </w:r>
    </w:p>
    <w:p w14:paraId="6E9D6BF4" w14:textId="77777777" w:rsidR="00485311" w:rsidRDefault="00485311" w:rsidP="00485311">
      <w:pPr>
        <w:pStyle w:val="NormalWeb"/>
        <w:spacing w:before="0" w:beforeAutospacing="0" w:after="0" w:afterAutospacing="0" w:line="285" w:lineRule="atLeast"/>
        <w:ind w:right="1440"/>
      </w:pPr>
      <w:r>
        <w:lastRenderedPageBreak/>
        <w:tab/>
      </w:r>
      <w:r>
        <w:tab/>
      </w:r>
      <w:r w:rsidR="00DF52C0">
        <w:t xml:space="preserve">(B) </w:t>
      </w:r>
      <w:r w:rsidR="00593895" w:rsidRPr="0040294C">
        <w:t xml:space="preserve">hard and soft palate; </w:t>
      </w:r>
    </w:p>
    <w:p w14:paraId="1F42E0BC" w14:textId="77777777" w:rsidR="00485311" w:rsidRDefault="00485311" w:rsidP="00485311">
      <w:pPr>
        <w:pStyle w:val="NormalWeb"/>
        <w:spacing w:before="0" w:beforeAutospacing="0" w:after="0" w:afterAutospacing="0" w:line="285" w:lineRule="atLeast"/>
        <w:ind w:right="1440"/>
      </w:pPr>
      <w:r>
        <w:tab/>
      </w:r>
      <w:r>
        <w:tab/>
      </w:r>
      <w:r w:rsidR="00DF52C0">
        <w:t xml:space="preserve">(C) </w:t>
      </w:r>
      <w:r w:rsidR="00593895" w:rsidRPr="0040294C">
        <w:t>mucosal tissue lining of the mouth and throat;</w:t>
      </w:r>
    </w:p>
    <w:p w14:paraId="4874AD99" w14:textId="2876A947" w:rsidR="00485311" w:rsidRDefault="00485311" w:rsidP="00485311">
      <w:pPr>
        <w:pStyle w:val="NormalWeb"/>
        <w:spacing w:before="0" w:beforeAutospacing="0" w:after="0" w:afterAutospacing="0" w:line="285" w:lineRule="atLeast"/>
        <w:ind w:right="1440"/>
      </w:pPr>
      <w:r>
        <w:tab/>
      </w:r>
      <w:r>
        <w:tab/>
      </w:r>
      <w:r w:rsidR="00DF52C0">
        <w:t>(D)</w:t>
      </w:r>
      <w:r w:rsidR="00BD03DD">
        <w:t xml:space="preserve"> </w:t>
      </w:r>
      <w:r w:rsidR="00593895" w:rsidRPr="0040294C">
        <w:t xml:space="preserve">tongue; </w:t>
      </w:r>
    </w:p>
    <w:p w14:paraId="4135141C" w14:textId="77777777" w:rsidR="00485311" w:rsidRDefault="00485311" w:rsidP="00485311">
      <w:pPr>
        <w:pStyle w:val="NormalWeb"/>
        <w:spacing w:before="0" w:beforeAutospacing="0" w:after="0" w:afterAutospacing="0" w:line="285" w:lineRule="atLeast"/>
        <w:ind w:right="1440"/>
      </w:pPr>
      <w:r>
        <w:tab/>
      </w:r>
      <w:r>
        <w:tab/>
      </w:r>
      <w:r w:rsidR="00DF52C0">
        <w:t xml:space="preserve">(E) </w:t>
      </w:r>
      <w:r w:rsidR="00593895" w:rsidRPr="0040294C">
        <w:t xml:space="preserve">lips; </w:t>
      </w:r>
    </w:p>
    <w:p w14:paraId="77FDADC2" w14:textId="77777777" w:rsidR="00485311" w:rsidRDefault="00485311" w:rsidP="00485311">
      <w:pPr>
        <w:pStyle w:val="NormalWeb"/>
        <w:spacing w:before="0" w:beforeAutospacing="0" w:after="0" w:afterAutospacing="0" w:line="285" w:lineRule="atLeast"/>
        <w:ind w:right="1440"/>
      </w:pPr>
      <w:r>
        <w:tab/>
      </w:r>
      <w:r>
        <w:tab/>
      </w:r>
      <w:r w:rsidR="00DF52C0">
        <w:t xml:space="preserve">(F) </w:t>
      </w:r>
      <w:r w:rsidR="00593895" w:rsidRPr="0040294C">
        <w:t xml:space="preserve">the salivary glands; </w:t>
      </w:r>
    </w:p>
    <w:p w14:paraId="3440ECF9" w14:textId="77777777" w:rsidR="00485311" w:rsidRDefault="00485311" w:rsidP="00485311">
      <w:pPr>
        <w:pStyle w:val="NormalWeb"/>
        <w:spacing w:before="0" w:beforeAutospacing="0" w:after="0" w:afterAutospacing="0" w:line="285" w:lineRule="atLeast"/>
        <w:ind w:right="1440"/>
      </w:pPr>
      <w:r>
        <w:tab/>
      </w:r>
      <w:r>
        <w:tab/>
      </w:r>
      <w:r w:rsidR="00DF52C0">
        <w:t xml:space="preserve">(G) </w:t>
      </w:r>
      <w:r w:rsidR="00593895" w:rsidRPr="0040294C">
        <w:t>muscles of mastication and facial expression;</w:t>
      </w:r>
    </w:p>
    <w:p w14:paraId="4EA3385C" w14:textId="6B48CB67" w:rsidR="00485311" w:rsidRDefault="00485311" w:rsidP="00485311">
      <w:pPr>
        <w:pStyle w:val="NormalWeb"/>
        <w:spacing w:before="0" w:beforeAutospacing="0" w:after="0" w:afterAutospacing="0" w:line="285" w:lineRule="atLeast"/>
        <w:ind w:right="1440"/>
      </w:pPr>
      <w:r>
        <w:tab/>
      </w:r>
      <w:r>
        <w:tab/>
      </w:r>
      <w:r w:rsidR="00DF52C0">
        <w:t>(H)</w:t>
      </w:r>
      <w:r w:rsidR="00BD03DD">
        <w:t xml:space="preserve"> </w:t>
      </w:r>
      <w:r w:rsidR="00593895" w:rsidRPr="0040294C">
        <w:t xml:space="preserve">mandible; </w:t>
      </w:r>
    </w:p>
    <w:p w14:paraId="3B194D47" w14:textId="77777777" w:rsidR="00485311" w:rsidRDefault="00485311" w:rsidP="00485311">
      <w:pPr>
        <w:pStyle w:val="NormalWeb"/>
        <w:spacing w:before="0" w:beforeAutospacing="0" w:after="0" w:afterAutospacing="0" w:line="285" w:lineRule="atLeast"/>
        <w:ind w:right="1440"/>
      </w:pPr>
      <w:r>
        <w:tab/>
      </w:r>
      <w:r>
        <w:tab/>
      </w:r>
      <w:r w:rsidR="00DF52C0">
        <w:t xml:space="preserve">(I) </w:t>
      </w:r>
      <w:r w:rsidR="00593895" w:rsidRPr="0040294C">
        <w:t xml:space="preserve">maxillae; </w:t>
      </w:r>
    </w:p>
    <w:p w14:paraId="617C8E46" w14:textId="77777777" w:rsidR="00485311" w:rsidRDefault="00485311" w:rsidP="00485311">
      <w:pPr>
        <w:pStyle w:val="NormalWeb"/>
        <w:spacing w:before="0" w:beforeAutospacing="0" w:after="0" w:afterAutospacing="0" w:line="285" w:lineRule="atLeast"/>
        <w:ind w:right="1440"/>
      </w:pPr>
      <w:r>
        <w:tab/>
      </w:r>
      <w:r>
        <w:tab/>
      </w:r>
      <w:r w:rsidR="00DF52C0">
        <w:t xml:space="preserve">(J) </w:t>
      </w:r>
      <w:r w:rsidR="00593895" w:rsidRPr="0040294C">
        <w:t>temporomandibular joints; cranial nerves</w:t>
      </w:r>
      <w:r w:rsidR="00DF52C0">
        <w:t>; and</w:t>
      </w:r>
    </w:p>
    <w:p w14:paraId="5F79335C" w14:textId="77777777" w:rsidR="00485311" w:rsidRDefault="00485311" w:rsidP="00485311">
      <w:pPr>
        <w:pStyle w:val="NormalWeb"/>
        <w:spacing w:before="0" w:beforeAutospacing="0" w:after="0" w:afterAutospacing="0" w:line="285" w:lineRule="atLeast"/>
        <w:ind w:right="1440"/>
      </w:pPr>
      <w:r>
        <w:tab/>
      </w:r>
      <w:r>
        <w:tab/>
      </w:r>
      <w:r w:rsidR="00DF52C0">
        <w:t xml:space="preserve">(K) </w:t>
      </w:r>
      <w:r w:rsidR="00593895" w:rsidRPr="0040294C">
        <w:t>vascular systems that support the head and neck;</w:t>
      </w:r>
    </w:p>
    <w:p w14:paraId="5D0D1422" w14:textId="5C09E99E" w:rsidR="00485311" w:rsidRDefault="00485311" w:rsidP="00485311">
      <w:pPr>
        <w:pStyle w:val="NormalWeb"/>
        <w:spacing w:before="0" w:beforeAutospacing="0" w:after="0" w:afterAutospacing="0" w:line="285" w:lineRule="atLeast"/>
        <w:ind w:right="1440"/>
      </w:pPr>
      <w:r>
        <w:tab/>
        <w:t xml:space="preserve">(64) </w:t>
      </w:r>
      <w:r w:rsidR="00593895" w:rsidRPr="0040294C">
        <w:t xml:space="preserve">"Orthognathic surgery" means the surgical correction of skeletal </w:t>
      </w:r>
      <w:r w:rsidR="003E7DB0">
        <w:tab/>
      </w:r>
      <w:r w:rsidR="00593895" w:rsidRPr="0040294C">
        <w:t>anomalies or malformations involving the maxilla or mandible</w:t>
      </w:r>
      <w:r w:rsidR="002815C0">
        <w:t xml:space="preserve">, including </w:t>
      </w:r>
      <w:r w:rsidR="003E7DB0">
        <w:tab/>
      </w:r>
      <w:r w:rsidR="00593895" w:rsidRPr="0040294C">
        <w:t xml:space="preserve">malformations </w:t>
      </w:r>
      <w:r w:rsidR="00AA0FBE">
        <w:t xml:space="preserve">that </w:t>
      </w:r>
      <w:r w:rsidR="00593895" w:rsidRPr="0040294C">
        <w:t xml:space="preserve">may be present congenitally or become evident as the </w:t>
      </w:r>
      <w:r w:rsidR="003E7DB0">
        <w:tab/>
      </w:r>
      <w:r w:rsidR="00593895" w:rsidRPr="0040294C">
        <w:t xml:space="preserve">individual develops; </w:t>
      </w:r>
    </w:p>
    <w:p w14:paraId="4E42F506" w14:textId="2A7C66ED" w:rsidR="00485311" w:rsidRDefault="00485311" w:rsidP="00485311">
      <w:pPr>
        <w:pStyle w:val="NormalWeb"/>
        <w:spacing w:before="0" w:beforeAutospacing="0" w:after="0" w:afterAutospacing="0" w:line="285" w:lineRule="atLeast"/>
        <w:ind w:right="1440"/>
      </w:pPr>
      <w:r>
        <w:tab/>
        <w:t xml:space="preserve">(65) </w:t>
      </w:r>
      <w:r w:rsidR="007A5CB1">
        <w:t xml:space="preserve">“Orthodontia” means pertaining to orthodontic treatment, which is the </w:t>
      </w:r>
      <w:r w:rsidR="003E7DB0">
        <w:tab/>
      </w:r>
      <w:r w:rsidR="007A5CB1">
        <w:t xml:space="preserve">specialty of dental medicine concerned with the growth and development </w:t>
      </w:r>
      <w:r w:rsidR="003E7DB0">
        <w:tab/>
      </w:r>
      <w:r w:rsidR="007A5CB1">
        <w:t xml:space="preserve">or oro-facial structures, including irregularities of bone and alignment, the </w:t>
      </w:r>
      <w:r w:rsidR="003E7DB0">
        <w:tab/>
      </w:r>
      <w:r w:rsidR="007A5CB1">
        <w:t xml:space="preserve">non-alignment of teeth within the dental arch, alignment discrepancies </w:t>
      </w:r>
      <w:r w:rsidR="003E7DB0">
        <w:tab/>
      </w:r>
      <w:r w:rsidR="007A5CB1">
        <w:t xml:space="preserve">between the maxillary and mandibular arches and associated oro-facial </w:t>
      </w:r>
      <w:r w:rsidR="003E7DB0">
        <w:tab/>
      </w:r>
      <w:r w:rsidR="007A5CB1">
        <w:t xml:space="preserve">anomalies; </w:t>
      </w:r>
    </w:p>
    <w:p w14:paraId="102197B2" w14:textId="3E8EB55B" w:rsidR="00485311" w:rsidRDefault="00485311" w:rsidP="00485311">
      <w:pPr>
        <w:pStyle w:val="NormalWeb"/>
        <w:spacing w:before="0" w:beforeAutospacing="0" w:after="0" w:afterAutospacing="0" w:line="285" w:lineRule="atLeast"/>
        <w:ind w:right="1440"/>
      </w:pPr>
      <w:r>
        <w:tab/>
        <w:t xml:space="preserve">(66) </w:t>
      </w:r>
      <w:r w:rsidR="00593895" w:rsidRPr="0040294C">
        <w:t xml:space="preserve">"Patient record" means the collection of written dental, medical and </w:t>
      </w:r>
      <w:r w:rsidR="003E7DB0">
        <w:tab/>
      </w:r>
      <w:r w:rsidR="00593895" w:rsidRPr="0040294C">
        <w:t xml:space="preserve">social documentation, diagnostic </w:t>
      </w:r>
      <w:r w:rsidR="00875718">
        <w:t>l</w:t>
      </w:r>
      <w:r w:rsidR="00593895" w:rsidRPr="0040294C">
        <w:t xml:space="preserve">aboratory tests, diagnostic imaging, and </w:t>
      </w:r>
      <w:r w:rsidR="003E7DB0">
        <w:tab/>
      </w:r>
      <w:r w:rsidR="00593895" w:rsidRPr="0040294C">
        <w:t xml:space="preserve">diagnostic casts and any other information pertinent to the treatment of the </w:t>
      </w:r>
      <w:r w:rsidR="003E7DB0">
        <w:tab/>
      </w:r>
      <w:r w:rsidR="00593895" w:rsidRPr="0040294C">
        <w:t xml:space="preserve">patient; </w:t>
      </w:r>
    </w:p>
    <w:p w14:paraId="7C3ADE00" w14:textId="03D03E5A" w:rsidR="00485311" w:rsidRDefault="00485311" w:rsidP="00485311">
      <w:pPr>
        <w:pStyle w:val="NormalWeb"/>
        <w:spacing w:before="0" w:beforeAutospacing="0" w:after="0" w:afterAutospacing="0" w:line="285" w:lineRule="atLeast"/>
        <w:ind w:right="1440"/>
      </w:pPr>
      <w:r>
        <w:tab/>
        <w:t xml:space="preserve">(67) </w:t>
      </w:r>
      <w:r w:rsidR="009171EF">
        <w:t xml:space="preserve">“Periapical image” means intraoral films used to reveal the apices of </w:t>
      </w:r>
      <w:r w:rsidR="003E7DB0">
        <w:tab/>
      </w:r>
      <w:r w:rsidR="009171EF">
        <w:t xml:space="preserve">a specified tooth or teeth; </w:t>
      </w:r>
    </w:p>
    <w:p w14:paraId="2E5ADD38" w14:textId="7D53BC72" w:rsidR="00485311" w:rsidRDefault="00485311" w:rsidP="00485311">
      <w:pPr>
        <w:pStyle w:val="NormalWeb"/>
        <w:spacing w:before="0" w:beforeAutospacing="0" w:after="0" w:afterAutospacing="0" w:line="285" w:lineRule="atLeast"/>
        <w:ind w:right="1440"/>
      </w:pPr>
      <w:r>
        <w:tab/>
        <w:t xml:space="preserve">(68) </w:t>
      </w:r>
      <w:r w:rsidR="009171EF">
        <w:t xml:space="preserve">“Periodic oral examination” means an evaluation performed on a </w:t>
      </w:r>
      <w:r w:rsidR="003E7DB0">
        <w:tab/>
      </w:r>
      <w:r w:rsidR="009171EF">
        <w:t xml:space="preserve">patient of record to determine any changes in the patient’s dental and </w:t>
      </w:r>
      <w:r w:rsidR="003E7DB0">
        <w:tab/>
      </w:r>
      <w:r w:rsidR="009171EF">
        <w:t xml:space="preserve">medical health status since the previous periodic oral evaluation or </w:t>
      </w:r>
      <w:r w:rsidR="003E7DB0">
        <w:tab/>
      </w:r>
      <w:r w:rsidR="009171EF">
        <w:t xml:space="preserve">comprehensive examination and includes oral cancer evaluation, </w:t>
      </w:r>
      <w:r w:rsidR="003E7DB0">
        <w:tab/>
      </w:r>
      <w:r w:rsidR="009171EF">
        <w:t xml:space="preserve">periodontic screening and may require interpretation of information </w:t>
      </w:r>
      <w:r w:rsidR="003E7DB0">
        <w:tab/>
      </w:r>
      <w:r w:rsidR="009171EF">
        <w:t xml:space="preserve">required through additional diagnostic procedures; </w:t>
      </w:r>
    </w:p>
    <w:p w14:paraId="65E527CF" w14:textId="10715495" w:rsidR="00485311" w:rsidRDefault="00485311" w:rsidP="00485311">
      <w:pPr>
        <w:pStyle w:val="NormalWeb"/>
        <w:spacing w:before="0" w:beforeAutospacing="0" w:after="0" w:afterAutospacing="0" w:line="285" w:lineRule="atLeast"/>
        <w:ind w:right="1440"/>
      </w:pPr>
      <w:r>
        <w:tab/>
        <w:t xml:space="preserve">(69) </w:t>
      </w:r>
      <w:r w:rsidR="00593895" w:rsidRPr="0040294C">
        <w:t xml:space="preserve">"Periodontal services" means the procedures used to treat diseases of </w:t>
      </w:r>
      <w:r w:rsidR="003E7DB0">
        <w:tab/>
      </w:r>
      <w:r w:rsidR="00593895" w:rsidRPr="0040294C">
        <w:t>the surrounding and supporting structures of the teeth;</w:t>
      </w:r>
    </w:p>
    <w:p w14:paraId="70DDE8CC" w14:textId="6AF4BED2" w:rsidR="00485311" w:rsidRDefault="00485311" w:rsidP="00485311">
      <w:pPr>
        <w:pStyle w:val="NormalWeb"/>
        <w:spacing w:before="0" w:beforeAutospacing="0" w:after="0" w:afterAutospacing="0" w:line="285" w:lineRule="atLeast"/>
        <w:ind w:right="1440"/>
      </w:pPr>
      <w:r>
        <w:tab/>
        <w:t xml:space="preserve">(70) </w:t>
      </w:r>
      <w:r w:rsidR="00593895" w:rsidRPr="0040294C">
        <w:t xml:space="preserve">"Permanent dentition" means the second set of teeth in the lower and </w:t>
      </w:r>
      <w:r w:rsidR="003E7DB0">
        <w:tab/>
      </w:r>
      <w:r w:rsidR="00593895" w:rsidRPr="0040294C">
        <w:t xml:space="preserve">upper arches, which are conventionally described using the Universal or </w:t>
      </w:r>
      <w:r w:rsidR="003E7DB0">
        <w:tab/>
      </w:r>
      <w:r w:rsidR="00593895" w:rsidRPr="0040294C">
        <w:t xml:space="preserve">National Numbering System as 1 through 32; </w:t>
      </w:r>
    </w:p>
    <w:p w14:paraId="12AADD70" w14:textId="4A497A4C" w:rsidR="00485311" w:rsidRDefault="00485311" w:rsidP="00485311">
      <w:pPr>
        <w:pStyle w:val="NormalWeb"/>
        <w:spacing w:before="0" w:beforeAutospacing="0" w:after="0" w:afterAutospacing="0" w:line="285" w:lineRule="atLeast"/>
        <w:ind w:right="1440"/>
      </w:pPr>
      <w:r>
        <w:tab/>
        <w:t xml:space="preserve">(71) </w:t>
      </w:r>
      <w:r w:rsidR="00593895" w:rsidRPr="0040294C">
        <w:t xml:space="preserve">"Post-surgical sequela" means a pathological condition resulting from </w:t>
      </w:r>
      <w:r w:rsidR="003E7DB0">
        <w:tab/>
      </w:r>
      <w:r w:rsidR="00593895" w:rsidRPr="0040294C">
        <w:t xml:space="preserve">surgery to the orofacial boney structures; </w:t>
      </w:r>
    </w:p>
    <w:p w14:paraId="6941E99C" w14:textId="77777777" w:rsidR="00485311" w:rsidRDefault="00485311" w:rsidP="00485311">
      <w:pPr>
        <w:pStyle w:val="NormalWeb"/>
        <w:spacing w:before="0" w:beforeAutospacing="0" w:after="0" w:afterAutospacing="0" w:line="285" w:lineRule="atLeast"/>
        <w:ind w:right="1440"/>
      </w:pPr>
      <w:r>
        <w:tab/>
        <w:t xml:space="preserve">(72) </w:t>
      </w:r>
      <w:r w:rsidR="00593895" w:rsidRPr="0040294C">
        <w:t>"Primary care dentist" means a licensed, enrolled dentist who</w:t>
      </w:r>
      <w:r w:rsidR="002815C0">
        <w:t>:</w:t>
      </w:r>
    </w:p>
    <w:p w14:paraId="1FBF74D5" w14:textId="43788C75" w:rsidR="00485311" w:rsidRDefault="00485311" w:rsidP="00485311">
      <w:pPr>
        <w:pStyle w:val="NormalWeb"/>
        <w:spacing w:before="0" w:beforeAutospacing="0" w:after="0" w:afterAutospacing="0" w:line="285" w:lineRule="atLeast"/>
        <w:ind w:right="1440"/>
      </w:pPr>
      <w:r>
        <w:tab/>
      </w:r>
      <w:r>
        <w:tab/>
      </w:r>
      <w:r w:rsidR="002815C0">
        <w:t xml:space="preserve">(A) is </w:t>
      </w:r>
      <w:r w:rsidR="00593895" w:rsidRPr="0040294C">
        <w:t xml:space="preserve">primarily responsible for the delivery of comprehensive </w:t>
      </w:r>
      <w:r>
        <w:tab/>
      </w:r>
      <w:r>
        <w:tab/>
      </w:r>
      <w:r>
        <w:tab/>
      </w:r>
      <w:r w:rsidR="00593895" w:rsidRPr="0040294C">
        <w:t xml:space="preserve">dental services to members and when necessary, coordinates the </w:t>
      </w:r>
      <w:r>
        <w:tab/>
      </w:r>
      <w:r>
        <w:tab/>
      </w:r>
      <w:r>
        <w:tab/>
      </w:r>
      <w:r w:rsidR="00593895" w:rsidRPr="0040294C">
        <w:t>care of a patient between other dental and medical specialists</w:t>
      </w:r>
      <w:r w:rsidR="00D16AB1">
        <w:t xml:space="preserve">; </w:t>
      </w:r>
      <w:r>
        <w:t>and</w:t>
      </w:r>
    </w:p>
    <w:p w14:paraId="7F7843A5" w14:textId="77777777" w:rsidR="00485311" w:rsidRDefault="00485311" w:rsidP="00485311">
      <w:pPr>
        <w:pStyle w:val="NormalWeb"/>
        <w:spacing w:before="0" w:beforeAutospacing="0" w:after="0" w:afterAutospacing="0" w:line="285" w:lineRule="atLeast"/>
        <w:ind w:right="1440"/>
      </w:pPr>
      <w:r>
        <w:lastRenderedPageBreak/>
        <w:tab/>
      </w:r>
      <w:r>
        <w:tab/>
      </w:r>
      <w:r w:rsidR="002815C0">
        <w:t xml:space="preserve">(B) </w:t>
      </w:r>
      <w:r w:rsidR="00593895" w:rsidRPr="0040294C">
        <w:t xml:space="preserve"> functions as the dental home for patients of record. A pediatric </w:t>
      </w:r>
      <w:r>
        <w:tab/>
      </w:r>
      <w:r>
        <w:tab/>
      </w:r>
      <w:r w:rsidR="00593895" w:rsidRPr="0040294C">
        <w:t xml:space="preserve">dentist can be considered a primary care dentist for infants and </w:t>
      </w:r>
      <w:r>
        <w:tab/>
      </w:r>
      <w:r>
        <w:tab/>
      </w:r>
      <w:r>
        <w:tab/>
      </w:r>
      <w:r w:rsidR="00593895" w:rsidRPr="0040294C">
        <w:t xml:space="preserve">children through </w:t>
      </w:r>
      <w:r w:rsidR="000254ED" w:rsidRPr="0040294C">
        <w:t>adolescence</w:t>
      </w:r>
      <w:r w:rsidR="005133CA">
        <w:t>;</w:t>
      </w:r>
    </w:p>
    <w:p w14:paraId="4656AD72" w14:textId="587FB691" w:rsidR="00485311" w:rsidRDefault="00485311" w:rsidP="00485311">
      <w:pPr>
        <w:pStyle w:val="NormalWeb"/>
        <w:spacing w:before="0" w:beforeAutospacing="0" w:after="0" w:afterAutospacing="0" w:line="285" w:lineRule="atLeast"/>
        <w:ind w:right="1440"/>
      </w:pPr>
      <w:r>
        <w:tab/>
        <w:t xml:space="preserve">(73) </w:t>
      </w:r>
      <w:r w:rsidR="00593895" w:rsidRPr="005133CA">
        <w:rPr>
          <w:spacing w:val="-2"/>
        </w:rPr>
        <w:t xml:space="preserve">"Primary dentition" means the first set of teeth which are exfoliated </w:t>
      </w:r>
      <w:r w:rsidR="003E7DB0">
        <w:rPr>
          <w:spacing w:val="-2"/>
        </w:rPr>
        <w:tab/>
      </w:r>
      <w:r w:rsidR="00593895" w:rsidRPr="005133CA">
        <w:rPr>
          <w:spacing w:val="-2"/>
        </w:rPr>
        <w:t>and replaced by the secondary dentition of the lower and upper arches</w:t>
      </w:r>
      <w:r w:rsidR="00473CFA">
        <w:rPr>
          <w:spacing w:val="-2"/>
        </w:rPr>
        <w:t xml:space="preserve">, and </w:t>
      </w:r>
      <w:r w:rsidR="003E7DB0">
        <w:rPr>
          <w:spacing w:val="-2"/>
        </w:rPr>
        <w:tab/>
      </w:r>
      <w:r w:rsidR="00473CFA">
        <w:rPr>
          <w:spacing w:val="-2"/>
        </w:rPr>
        <w:t>are t</w:t>
      </w:r>
      <w:r w:rsidR="00593895" w:rsidRPr="005133CA">
        <w:rPr>
          <w:spacing w:val="-2"/>
        </w:rPr>
        <w:t xml:space="preserve">he teeth of the primary dentition conventionally denoted using the </w:t>
      </w:r>
      <w:r w:rsidR="003E7DB0">
        <w:rPr>
          <w:spacing w:val="-2"/>
        </w:rPr>
        <w:tab/>
      </w:r>
      <w:r w:rsidR="00593895" w:rsidRPr="005133CA">
        <w:rPr>
          <w:spacing w:val="-2"/>
        </w:rPr>
        <w:t xml:space="preserve">Universal/National Numbering System as A through T; </w:t>
      </w:r>
    </w:p>
    <w:p w14:paraId="5502B190" w14:textId="20BDA00C" w:rsidR="00485311" w:rsidRDefault="00485311" w:rsidP="00485311">
      <w:pPr>
        <w:pStyle w:val="NormalWeb"/>
        <w:spacing w:before="0" w:beforeAutospacing="0" w:after="0" w:afterAutospacing="0" w:line="285" w:lineRule="atLeast"/>
        <w:ind w:right="1440"/>
      </w:pPr>
      <w:r>
        <w:tab/>
        <w:t xml:space="preserve">(74) </w:t>
      </w:r>
      <w:r w:rsidR="00593895" w:rsidRPr="0040294C">
        <w:t xml:space="preserve">"Prior authorization" means approval from the department or its </w:t>
      </w:r>
      <w:r w:rsidR="003E7DB0">
        <w:tab/>
      </w:r>
      <w:r w:rsidR="00593895" w:rsidRPr="0040294C">
        <w:t xml:space="preserve">designee for the provision of a service or the delivery of goods before the </w:t>
      </w:r>
      <w:r w:rsidR="003E7DB0">
        <w:tab/>
      </w:r>
      <w:r w:rsidR="00593895" w:rsidRPr="0040294C">
        <w:t xml:space="preserve">provider provides the service or delivers the goods; </w:t>
      </w:r>
    </w:p>
    <w:p w14:paraId="48BF41FE" w14:textId="47A9D044" w:rsidR="00485311" w:rsidRDefault="00485311" w:rsidP="00485311">
      <w:pPr>
        <w:pStyle w:val="NormalWeb"/>
        <w:spacing w:before="0" w:beforeAutospacing="0" w:after="0" w:afterAutospacing="0" w:line="285" w:lineRule="atLeast"/>
        <w:ind w:right="1440"/>
      </w:pPr>
      <w:r>
        <w:tab/>
        <w:t xml:space="preserve">(75) </w:t>
      </w:r>
      <w:r w:rsidR="000254ED" w:rsidRPr="0040294C">
        <w:t>“</w:t>
      </w:r>
      <w:r w:rsidR="00593895" w:rsidRPr="0040294C">
        <w:t>Post procedure review</w:t>
      </w:r>
      <w:r w:rsidR="000254ED" w:rsidRPr="0040294C">
        <w:t>”</w:t>
      </w:r>
      <w:r w:rsidR="00593895" w:rsidRPr="0040294C">
        <w:t xml:space="preserve"> means the post treatment assessment by </w:t>
      </w:r>
      <w:r w:rsidR="003E7DB0">
        <w:tab/>
      </w:r>
      <w:r w:rsidR="00593895" w:rsidRPr="0040294C">
        <w:t xml:space="preserve">radiographic and other accompanying documentation of specified services </w:t>
      </w:r>
      <w:r w:rsidR="003E7DB0">
        <w:tab/>
      </w:r>
      <w:r w:rsidR="00593895" w:rsidRPr="0040294C">
        <w:t xml:space="preserve">on a case-by-case basis after the services have been performed to verify </w:t>
      </w:r>
      <w:r w:rsidR="003E7DB0">
        <w:tab/>
      </w:r>
      <w:r w:rsidR="00593895" w:rsidRPr="0040294C">
        <w:t xml:space="preserve">proper coding has been submitted for the procedure, and that procedures </w:t>
      </w:r>
      <w:r w:rsidR="003E7DB0">
        <w:tab/>
      </w:r>
      <w:r w:rsidR="00593895" w:rsidRPr="0040294C">
        <w:t xml:space="preserve">performed comport with program coverage guidelines and the prevailing </w:t>
      </w:r>
      <w:r w:rsidR="003E7DB0">
        <w:tab/>
      </w:r>
      <w:r w:rsidR="00593895" w:rsidRPr="0040294C">
        <w:t>standards of care</w:t>
      </w:r>
      <w:r w:rsidR="00473CFA">
        <w:t>, and shall</w:t>
      </w:r>
      <w:r w:rsidR="00593895" w:rsidRPr="0040294C">
        <w:t xml:space="preserve"> include, but not be limited to, those procedures </w:t>
      </w:r>
      <w:r w:rsidR="003E7DB0">
        <w:tab/>
      </w:r>
      <w:r w:rsidR="00593895" w:rsidRPr="0040294C">
        <w:t xml:space="preserve">which are performed on an emergency or urgent basis; </w:t>
      </w:r>
    </w:p>
    <w:p w14:paraId="1DA7E291" w14:textId="343B1FFF" w:rsidR="00485311" w:rsidRDefault="00485311" w:rsidP="00485311">
      <w:pPr>
        <w:pStyle w:val="NormalWeb"/>
        <w:spacing w:before="0" w:beforeAutospacing="0" w:after="0" w:afterAutospacing="0" w:line="285" w:lineRule="atLeast"/>
        <w:ind w:right="1440"/>
      </w:pPr>
      <w:r>
        <w:tab/>
        <w:t xml:space="preserve">(76) </w:t>
      </w:r>
      <w:r w:rsidR="00593895" w:rsidRPr="0040294C">
        <w:t xml:space="preserve">"Prophylaxis" means the complete removal of calculus, soft debris, </w:t>
      </w:r>
      <w:r w:rsidR="003E7DB0">
        <w:tab/>
      </w:r>
      <w:r w:rsidR="00593895" w:rsidRPr="0040294C">
        <w:t xml:space="preserve">plaque, stains and smoothing of unattached tooth surfaces through scaling </w:t>
      </w:r>
      <w:r w:rsidR="003E7DB0">
        <w:tab/>
      </w:r>
      <w:r w:rsidR="00593895" w:rsidRPr="0040294C">
        <w:t xml:space="preserve">by rotary, ultrasonic or other mechanical means as described as standard </w:t>
      </w:r>
      <w:r w:rsidR="003E7DB0">
        <w:tab/>
      </w:r>
      <w:r w:rsidR="00593895" w:rsidRPr="0040294C">
        <w:t xml:space="preserve">procedure by the American Dental Association or the American </w:t>
      </w:r>
      <w:r w:rsidR="003E7DB0">
        <w:tab/>
      </w:r>
      <w:r w:rsidR="00593895" w:rsidRPr="0040294C">
        <w:t>Association of Pediatric Dentistry</w:t>
      </w:r>
      <w:r w:rsidR="00473CFA">
        <w:t>, and includes the</w:t>
      </w:r>
      <w:r w:rsidR="00593895" w:rsidRPr="0040294C">
        <w:t xml:space="preserve"> review of dietary </w:t>
      </w:r>
      <w:r w:rsidR="003E7DB0">
        <w:tab/>
      </w:r>
      <w:r w:rsidR="00593895" w:rsidRPr="0040294C">
        <w:t xml:space="preserve">standards for foods and beverages containing sugar and oral-hygiene </w:t>
      </w:r>
      <w:r w:rsidR="003E7DB0">
        <w:tab/>
      </w:r>
      <w:r w:rsidR="00593895" w:rsidRPr="0040294C">
        <w:t xml:space="preserve">instruction; </w:t>
      </w:r>
    </w:p>
    <w:p w14:paraId="612865B5" w14:textId="575223E9" w:rsidR="00485311" w:rsidRDefault="00485311" w:rsidP="00485311">
      <w:pPr>
        <w:pStyle w:val="NormalWeb"/>
        <w:spacing w:before="0" w:beforeAutospacing="0" w:after="0" w:afterAutospacing="0" w:line="285" w:lineRule="atLeast"/>
        <w:ind w:right="1440"/>
      </w:pPr>
      <w:r>
        <w:tab/>
        <w:t xml:space="preserve">(77) </w:t>
      </w:r>
      <w:r w:rsidR="00593895" w:rsidRPr="0040294C">
        <w:t xml:space="preserve">"Prosthodontic services" means the procedures used to repair or </w:t>
      </w:r>
      <w:r w:rsidR="003E7DB0">
        <w:tab/>
      </w:r>
      <w:r w:rsidR="00593895" w:rsidRPr="0040294C">
        <w:t xml:space="preserve">replace missing teeth when a great deal of tooth structure is lost due to </w:t>
      </w:r>
      <w:r w:rsidR="003E7DB0">
        <w:tab/>
      </w:r>
      <w:r w:rsidR="00593895" w:rsidRPr="0040294C">
        <w:t xml:space="preserve">disease or trauma or used to replace missing teeth; </w:t>
      </w:r>
    </w:p>
    <w:p w14:paraId="50E9AC2A" w14:textId="03543ADA" w:rsidR="00485311" w:rsidRDefault="00485311" w:rsidP="00485311">
      <w:pPr>
        <w:pStyle w:val="NormalWeb"/>
        <w:spacing w:before="0" w:beforeAutospacing="0" w:after="0" w:afterAutospacing="0" w:line="285" w:lineRule="atLeast"/>
        <w:ind w:right="1440"/>
      </w:pPr>
      <w:r>
        <w:tab/>
        <w:t xml:space="preserve">(78) </w:t>
      </w:r>
      <w:r w:rsidR="00593895" w:rsidRPr="0040294C">
        <w:t xml:space="preserve">"Public health facility" has the same meaning as provided in section </w:t>
      </w:r>
      <w:bookmarkStart w:id="0" w:name="_Hlk174359376"/>
      <w:r w:rsidR="003E7DB0">
        <w:tab/>
      </w:r>
      <w:r w:rsidR="00593895" w:rsidRPr="0040294C">
        <w:t>20-126</w:t>
      </w:r>
      <w:r w:rsidR="0081177C" w:rsidRPr="008F6B10">
        <w:rPr>
          <w:i/>
          <w:iCs/>
        </w:rPr>
        <w:t>l</w:t>
      </w:r>
      <w:bookmarkEnd w:id="0"/>
      <w:r w:rsidR="00AA0FBE">
        <w:rPr>
          <w:i/>
          <w:iCs/>
        </w:rPr>
        <w:t xml:space="preserve"> </w:t>
      </w:r>
      <w:r w:rsidR="00593895" w:rsidRPr="0040294C">
        <w:t xml:space="preserve">of the Connecticut General Statutes; </w:t>
      </w:r>
    </w:p>
    <w:p w14:paraId="76E8E95B" w14:textId="76044B2C" w:rsidR="00485311" w:rsidRDefault="00485311" w:rsidP="00485311">
      <w:pPr>
        <w:pStyle w:val="NormalWeb"/>
        <w:spacing w:before="0" w:beforeAutospacing="0" w:after="0" w:afterAutospacing="0" w:line="285" w:lineRule="atLeast"/>
        <w:ind w:right="1440"/>
      </w:pPr>
      <w:r>
        <w:tab/>
        <w:t xml:space="preserve">(79) </w:t>
      </w:r>
      <w:r w:rsidR="00593895" w:rsidRPr="0040294C">
        <w:t xml:space="preserve">"Public health hygienist" means a hygienist who is licensed to </w:t>
      </w:r>
      <w:r w:rsidR="003E7DB0">
        <w:tab/>
      </w:r>
      <w:r w:rsidR="003E7DB0">
        <w:tab/>
      </w:r>
      <w:r w:rsidR="00593895" w:rsidRPr="0040294C">
        <w:t>practice dental hygiene</w:t>
      </w:r>
      <w:r w:rsidR="00987B54">
        <w:t xml:space="preserve"> as provided in section 20-</w:t>
      </w:r>
      <w:r w:rsidR="00936034">
        <w:t>126h</w:t>
      </w:r>
      <w:r w:rsidR="00593895" w:rsidRPr="0040294C">
        <w:t xml:space="preserve">, enrolled in the </w:t>
      </w:r>
      <w:r w:rsidR="003E7DB0">
        <w:tab/>
      </w:r>
      <w:r w:rsidR="00593895" w:rsidRPr="0040294C">
        <w:t xml:space="preserve">Connecticut Medical Assistance Program, and elects to practice </w:t>
      </w:r>
      <w:r w:rsidR="003E7DB0">
        <w:tab/>
      </w:r>
      <w:r w:rsidR="00593895" w:rsidRPr="0040294C">
        <w:t xml:space="preserve">independently from a dental practice in order to provide services in a </w:t>
      </w:r>
      <w:r w:rsidR="003E7DB0">
        <w:tab/>
      </w:r>
      <w:r w:rsidR="00593895" w:rsidRPr="0040294C">
        <w:t>public health facility;</w:t>
      </w:r>
    </w:p>
    <w:p w14:paraId="0BE1A3B1" w14:textId="236EDEF6" w:rsidR="00485311" w:rsidRDefault="00485311" w:rsidP="00485311">
      <w:pPr>
        <w:pStyle w:val="NormalWeb"/>
        <w:spacing w:before="0" w:beforeAutospacing="0" w:after="0" w:afterAutospacing="0" w:line="285" w:lineRule="atLeast"/>
        <w:ind w:right="1440"/>
      </w:pPr>
      <w:r>
        <w:tab/>
        <w:t xml:space="preserve">(80) </w:t>
      </w:r>
      <w:r w:rsidR="00593895" w:rsidRPr="0040294C">
        <w:t xml:space="preserve">"Pulpotomy" is the removal of the diseased portion of the connective </w:t>
      </w:r>
      <w:r w:rsidR="003E7DB0">
        <w:tab/>
      </w:r>
      <w:r w:rsidR="00593895" w:rsidRPr="0040294C">
        <w:t xml:space="preserve">tissue of a primary or permanent tooth with the intent of maintaining tooth </w:t>
      </w:r>
      <w:r w:rsidR="003E7DB0">
        <w:tab/>
      </w:r>
      <w:r w:rsidR="00593895" w:rsidRPr="0040294C">
        <w:t xml:space="preserve">vitality; </w:t>
      </w:r>
    </w:p>
    <w:p w14:paraId="28F9B1F0" w14:textId="298212F8" w:rsidR="00485311" w:rsidRDefault="00485311" w:rsidP="00485311">
      <w:pPr>
        <w:pStyle w:val="NormalWeb"/>
        <w:spacing w:before="0" w:beforeAutospacing="0" w:after="0" w:afterAutospacing="0" w:line="285" w:lineRule="atLeast"/>
        <w:ind w:right="1440"/>
      </w:pPr>
      <w:r>
        <w:tab/>
        <w:t xml:space="preserve">(81) </w:t>
      </w:r>
      <w:r w:rsidR="00593895" w:rsidRPr="005133CA">
        <w:rPr>
          <w:spacing w:val="-1"/>
        </w:rPr>
        <w:t xml:space="preserve">"Retrospective review" means the post treatment assessment by </w:t>
      </w:r>
      <w:r w:rsidR="003E7DB0">
        <w:rPr>
          <w:spacing w:val="-1"/>
        </w:rPr>
        <w:tab/>
      </w:r>
      <w:r w:rsidR="00593895" w:rsidRPr="005133CA">
        <w:rPr>
          <w:spacing w:val="-1"/>
        </w:rPr>
        <w:t xml:space="preserve">radiographic and other accompanying documentation of specified services </w:t>
      </w:r>
      <w:r w:rsidR="003E7DB0">
        <w:rPr>
          <w:spacing w:val="-1"/>
        </w:rPr>
        <w:tab/>
      </w:r>
      <w:r w:rsidR="00593895" w:rsidRPr="005133CA">
        <w:rPr>
          <w:spacing w:val="-1"/>
        </w:rPr>
        <w:t xml:space="preserve">on a case-by-case basis after the services have been performed to verify </w:t>
      </w:r>
      <w:r w:rsidR="003E7DB0">
        <w:rPr>
          <w:spacing w:val="-1"/>
        </w:rPr>
        <w:tab/>
      </w:r>
      <w:r w:rsidR="00593895" w:rsidRPr="005133CA">
        <w:rPr>
          <w:spacing w:val="-1"/>
        </w:rPr>
        <w:t xml:space="preserve">proper coding has been submitted for the procedure, and that procedures </w:t>
      </w:r>
      <w:r w:rsidR="003E7DB0">
        <w:rPr>
          <w:spacing w:val="-1"/>
        </w:rPr>
        <w:tab/>
      </w:r>
      <w:r w:rsidR="00593895" w:rsidRPr="005133CA">
        <w:rPr>
          <w:spacing w:val="-1"/>
        </w:rPr>
        <w:t xml:space="preserve">performed comport with program coverage guidelines and the prevailing </w:t>
      </w:r>
      <w:r w:rsidR="003E7DB0">
        <w:rPr>
          <w:spacing w:val="-1"/>
        </w:rPr>
        <w:tab/>
      </w:r>
      <w:r w:rsidR="00593895" w:rsidRPr="005133CA">
        <w:rPr>
          <w:spacing w:val="-1"/>
        </w:rPr>
        <w:t xml:space="preserve">standards of care; </w:t>
      </w:r>
    </w:p>
    <w:p w14:paraId="29567DE8" w14:textId="7E1E8E14" w:rsidR="00485311" w:rsidRDefault="00485311" w:rsidP="00485311">
      <w:pPr>
        <w:pStyle w:val="NormalWeb"/>
        <w:spacing w:before="0" w:beforeAutospacing="0" w:after="0" w:afterAutospacing="0" w:line="285" w:lineRule="atLeast"/>
        <w:ind w:right="1440"/>
      </w:pPr>
      <w:r>
        <w:tab/>
        <w:t xml:space="preserve">(82) </w:t>
      </w:r>
      <w:r w:rsidR="00593895" w:rsidRPr="0040294C">
        <w:t>"School-based health center" or "SB</w:t>
      </w:r>
      <w:r w:rsidR="0081177C">
        <w:t>H</w:t>
      </w:r>
      <w:r w:rsidR="00593895" w:rsidRPr="0040294C">
        <w:t xml:space="preserve">C" has the same meaning as </w:t>
      </w:r>
      <w:r w:rsidR="003E7DB0">
        <w:tab/>
      </w:r>
      <w:r w:rsidR="00593895" w:rsidRPr="0040294C">
        <w:t xml:space="preserve">provided in section 19a-6r of the Connecticut General Statutes; </w:t>
      </w:r>
    </w:p>
    <w:p w14:paraId="75BC9D0F" w14:textId="0D05E66E" w:rsidR="00485311" w:rsidRDefault="00485311" w:rsidP="00485311">
      <w:pPr>
        <w:pStyle w:val="NormalWeb"/>
        <w:spacing w:before="0" w:beforeAutospacing="0" w:after="0" w:afterAutospacing="0" w:line="285" w:lineRule="atLeast"/>
        <w:ind w:right="1440"/>
      </w:pPr>
      <w:r>
        <w:lastRenderedPageBreak/>
        <w:tab/>
        <w:t xml:space="preserve">(83) </w:t>
      </w:r>
      <w:r w:rsidR="00593895" w:rsidRPr="005133CA">
        <w:rPr>
          <w:spacing w:val="-11"/>
        </w:rPr>
        <w:t xml:space="preserve">"Specialist" means a dentist who has taken and passed the required practicum </w:t>
      </w:r>
      <w:r w:rsidR="003E7DB0">
        <w:rPr>
          <w:spacing w:val="-11"/>
        </w:rPr>
        <w:tab/>
      </w:r>
      <w:r w:rsidR="00593895" w:rsidRPr="005133CA">
        <w:rPr>
          <w:spacing w:val="-11"/>
        </w:rPr>
        <w:t xml:space="preserve">for dental licensure and received and successfully completed a post graduate </w:t>
      </w:r>
      <w:r w:rsidR="003E7DB0">
        <w:rPr>
          <w:spacing w:val="-11"/>
        </w:rPr>
        <w:tab/>
      </w:r>
      <w:r w:rsidR="00593895" w:rsidRPr="005133CA">
        <w:rPr>
          <w:spacing w:val="-11"/>
        </w:rPr>
        <w:t xml:space="preserve">training program </w:t>
      </w:r>
      <w:r w:rsidR="00593895" w:rsidRPr="008F6B10">
        <w:rPr>
          <w:spacing w:val="-11"/>
        </w:rPr>
        <w:t xml:space="preserve">accredited </w:t>
      </w:r>
      <w:r w:rsidR="00593895" w:rsidRPr="005133CA">
        <w:rPr>
          <w:spacing w:val="-11"/>
        </w:rPr>
        <w:t xml:space="preserve">by CODA leading to a certificate, master's degree in </w:t>
      </w:r>
      <w:r w:rsidR="003E7DB0">
        <w:rPr>
          <w:spacing w:val="-11"/>
        </w:rPr>
        <w:tab/>
      </w:r>
      <w:r w:rsidR="00593895" w:rsidRPr="005133CA">
        <w:rPr>
          <w:spacing w:val="-11"/>
        </w:rPr>
        <w:t xml:space="preserve">dental science, board eligibility or board </w:t>
      </w:r>
      <w:r w:rsidR="00593895" w:rsidRPr="005133CA">
        <w:rPr>
          <w:spacing w:val="-9"/>
        </w:rPr>
        <w:t xml:space="preserve">certification in any of the following </w:t>
      </w:r>
      <w:r w:rsidR="003E7DB0">
        <w:rPr>
          <w:spacing w:val="-9"/>
        </w:rPr>
        <w:tab/>
      </w:r>
      <w:r w:rsidR="00593895" w:rsidRPr="005133CA">
        <w:rPr>
          <w:spacing w:val="-9"/>
        </w:rPr>
        <w:t xml:space="preserve">specialty areas of dental medicine: </w:t>
      </w:r>
    </w:p>
    <w:p w14:paraId="22F7D84A" w14:textId="77777777" w:rsidR="00485311" w:rsidRDefault="00485311" w:rsidP="00485311">
      <w:pPr>
        <w:pStyle w:val="NormalWeb"/>
        <w:spacing w:before="0" w:beforeAutospacing="0" w:after="0" w:afterAutospacing="0" w:line="285" w:lineRule="atLeast"/>
        <w:ind w:right="1440"/>
      </w:pPr>
      <w:r>
        <w:tab/>
      </w:r>
      <w:r>
        <w:tab/>
      </w:r>
      <w:r w:rsidR="00A4111D">
        <w:rPr>
          <w:spacing w:val="-9"/>
        </w:rPr>
        <w:t xml:space="preserve">(A) </w:t>
      </w:r>
      <w:r w:rsidR="00593895" w:rsidRPr="0040294C">
        <w:rPr>
          <w:spacing w:val="-9"/>
        </w:rPr>
        <w:t xml:space="preserve">Anesthesiology </w:t>
      </w:r>
      <w:r w:rsidR="00513E47" w:rsidRPr="0040294C">
        <w:rPr>
          <w:spacing w:val="-9"/>
        </w:rPr>
        <w:tab/>
      </w:r>
      <w:r w:rsidR="00513E47" w:rsidRPr="0040294C">
        <w:rPr>
          <w:spacing w:val="-9"/>
        </w:rPr>
        <w:tab/>
      </w:r>
      <w:r w:rsidR="005133CA">
        <w:rPr>
          <w:spacing w:val="-9"/>
        </w:rPr>
        <w:tab/>
      </w:r>
      <w:r w:rsidR="00513E47" w:rsidRPr="0040294C">
        <w:rPr>
          <w:spacing w:val="-20"/>
        </w:rPr>
        <w:t>122300000X</w:t>
      </w:r>
      <w:r w:rsidR="00D16AB1">
        <w:rPr>
          <w:spacing w:val="-20"/>
        </w:rPr>
        <w:t>;</w:t>
      </w:r>
    </w:p>
    <w:p w14:paraId="36503DFA" w14:textId="77777777" w:rsidR="00485311" w:rsidRDefault="00485311" w:rsidP="00485311">
      <w:pPr>
        <w:pStyle w:val="NormalWeb"/>
        <w:spacing w:before="0" w:beforeAutospacing="0" w:after="0" w:afterAutospacing="0" w:line="285" w:lineRule="atLeast"/>
        <w:ind w:right="1440"/>
        <w:rPr>
          <w:spacing w:val="-20"/>
        </w:rPr>
      </w:pPr>
      <w:r>
        <w:tab/>
      </w:r>
      <w:r>
        <w:tab/>
      </w:r>
      <w:r w:rsidR="00A4111D">
        <w:t xml:space="preserve">(B) </w:t>
      </w:r>
      <w:r w:rsidR="00593895" w:rsidRPr="0040294C">
        <w:t xml:space="preserve">Dental Hygienist </w:t>
      </w:r>
      <w:r w:rsidR="00513E47" w:rsidRPr="0040294C">
        <w:tab/>
      </w:r>
      <w:r w:rsidR="005133CA">
        <w:tab/>
      </w:r>
      <w:r w:rsidR="00A4111D">
        <w:tab/>
      </w:r>
      <w:r w:rsidR="00513E47" w:rsidRPr="0040294C">
        <w:rPr>
          <w:spacing w:val="-20"/>
        </w:rPr>
        <w:t>124Q00000X</w:t>
      </w:r>
      <w:r w:rsidR="00D16AB1">
        <w:rPr>
          <w:spacing w:val="-20"/>
        </w:rPr>
        <w:t>;</w:t>
      </w:r>
    </w:p>
    <w:p w14:paraId="3F97175B" w14:textId="77777777" w:rsidR="00485311" w:rsidRDefault="00485311" w:rsidP="00485311">
      <w:pPr>
        <w:pStyle w:val="NormalWeb"/>
        <w:spacing w:before="0" w:beforeAutospacing="0" w:after="0" w:afterAutospacing="0" w:line="285" w:lineRule="atLeast"/>
        <w:ind w:right="1440"/>
        <w:rPr>
          <w:spacing w:val="-20"/>
        </w:rPr>
      </w:pPr>
      <w:r>
        <w:rPr>
          <w:spacing w:val="-20"/>
        </w:rPr>
        <w:tab/>
      </w:r>
      <w:r>
        <w:rPr>
          <w:spacing w:val="-20"/>
        </w:rPr>
        <w:tab/>
      </w:r>
      <w:r w:rsidR="00A4111D">
        <w:rPr>
          <w:spacing w:val="-12"/>
        </w:rPr>
        <w:t xml:space="preserve">(C) </w:t>
      </w:r>
      <w:r w:rsidR="00593895" w:rsidRPr="0040294C">
        <w:rPr>
          <w:spacing w:val="-12"/>
        </w:rPr>
        <w:t xml:space="preserve">Endodontology </w:t>
      </w:r>
      <w:r w:rsidR="00513E47" w:rsidRPr="0040294C">
        <w:rPr>
          <w:spacing w:val="-12"/>
        </w:rPr>
        <w:tab/>
      </w:r>
      <w:r w:rsidR="00513E47" w:rsidRPr="0040294C">
        <w:rPr>
          <w:spacing w:val="-12"/>
        </w:rPr>
        <w:tab/>
      </w:r>
      <w:r w:rsidR="005133CA">
        <w:rPr>
          <w:spacing w:val="-12"/>
        </w:rPr>
        <w:tab/>
      </w:r>
      <w:r w:rsidR="00513E47" w:rsidRPr="0040294C">
        <w:rPr>
          <w:spacing w:val="-20"/>
        </w:rPr>
        <w:t>1223E0200X</w:t>
      </w:r>
      <w:r>
        <w:rPr>
          <w:spacing w:val="-20"/>
        </w:rPr>
        <w:t>;</w:t>
      </w:r>
    </w:p>
    <w:p w14:paraId="151C70F9" w14:textId="77777777" w:rsidR="00485311" w:rsidRDefault="00485311" w:rsidP="00485311">
      <w:pPr>
        <w:pStyle w:val="NormalWeb"/>
        <w:spacing w:before="0" w:beforeAutospacing="0" w:after="0" w:afterAutospacing="0" w:line="285" w:lineRule="atLeast"/>
        <w:ind w:right="1440"/>
      </w:pPr>
      <w:r>
        <w:rPr>
          <w:spacing w:val="-20"/>
        </w:rPr>
        <w:tab/>
      </w:r>
      <w:r>
        <w:rPr>
          <w:spacing w:val="-20"/>
        </w:rPr>
        <w:tab/>
      </w:r>
      <w:r w:rsidR="00A4111D">
        <w:rPr>
          <w:spacing w:val="-9"/>
        </w:rPr>
        <w:t xml:space="preserve">(D) </w:t>
      </w:r>
      <w:r w:rsidR="00593895" w:rsidRPr="0040294C">
        <w:rPr>
          <w:spacing w:val="-9"/>
        </w:rPr>
        <w:t xml:space="preserve">Oral Pathology </w:t>
      </w:r>
      <w:r w:rsidR="00513E47" w:rsidRPr="0040294C">
        <w:rPr>
          <w:spacing w:val="-9"/>
        </w:rPr>
        <w:tab/>
      </w:r>
      <w:r w:rsidR="00513E47" w:rsidRPr="0040294C">
        <w:rPr>
          <w:spacing w:val="-9"/>
        </w:rPr>
        <w:tab/>
      </w:r>
      <w:r w:rsidR="005133CA">
        <w:rPr>
          <w:spacing w:val="-9"/>
        </w:rPr>
        <w:tab/>
      </w:r>
      <w:r w:rsidR="00513E47" w:rsidRPr="0040294C">
        <w:rPr>
          <w:spacing w:val="-20"/>
        </w:rPr>
        <w:t>1223P0106X</w:t>
      </w:r>
      <w:r w:rsidR="00D16AB1">
        <w:rPr>
          <w:spacing w:val="-20"/>
        </w:rPr>
        <w:t>;</w:t>
      </w:r>
    </w:p>
    <w:p w14:paraId="5CBB45D6" w14:textId="77777777" w:rsidR="00485311" w:rsidRDefault="00485311" w:rsidP="00485311">
      <w:pPr>
        <w:pStyle w:val="NormalWeb"/>
        <w:spacing w:before="0" w:beforeAutospacing="0" w:after="0" w:afterAutospacing="0" w:line="285" w:lineRule="atLeast"/>
        <w:ind w:right="1440"/>
      </w:pPr>
      <w:r>
        <w:tab/>
      </w:r>
      <w:r>
        <w:tab/>
      </w:r>
      <w:r w:rsidR="00A4111D">
        <w:rPr>
          <w:spacing w:val="-13"/>
        </w:rPr>
        <w:t xml:space="preserve">(E) </w:t>
      </w:r>
      <w:r w:rsidR="00593895" w:rsidRPr="0040294C">
        <w:rPr>
          <w:spacing w:val="-13"/>
        </w:rPr>
        <w:t xml:space="preserve">Oral Radiology </w:t>
      </w:r>
      <w:r w:rsidR="00513E47" w:rsidRPr="0040294C">
        <w:rPr>
          <w:spacing w:val="-13"/>
        </w:rPr>
        <w:tab/>
      </w:r>
      <w:r w:rsidR="00513E47" w:rsidRPr="0040294C">
        <w:rPr>
          <w:spacing w:val="-13"/>
        </w:rPr>
        <w:tab/>
      </w:r>
      <w:r w:rsidR="005133CA">
        <w:rPr>
          <w:spacing w:val="-13"/>
        </w:rPr>
        <w:tab/>
      </w:r>
      <w:r w:rsidR="00513E47" w:rsidRPr="0040294C">
        <w:rPr>
          <w:spacing w:val="-20"/>
        </w:rPr>
        <w:t>1223D008X</w:t>
      </w:r>
      <w:r w:rsidR="00D16AB1">
        <w:rPr>
          <w:spacing w:val="-20"/>
        </w:rPr>
        <w:t>;</w:t>
      </w:r>
      <w:r w:rsidR="00513E47" w:rsidRPr="0040294C">
        <w:rPr>
          <w:spacing w:val="-13"/>
        </w:rPr>
        <w:tab/>
      </w:r>
      <w:r w:rsidR="00513E47" w:rsidRPr="0040294C">
        <w:rPr>
          <w:spacing w:val="-13"/>
        </w:rPr>
        <w:tab/>
      </w:r>
    </w:p>
    <w:p w14:paraId="2DA284CB" w14:textId="77777777" w:rsidR="00485311" w:rsidRDefault="00485311" w:rsidP="00485311">
      <w:pPr>
        <w:pStyle w:val="NormalWeb"/>
        <w:spacing w:before="0" w:beforeAutospacing="0" w:after="0" w:afterAutospacing="0" w:line="285" w:lineRule="atLeast"/>
        <w:ind w:right="1440"/>
      </w:pPr>
      <w:r>
        <w:tab/>
      </w:r>
      <w:r>
        <w:tab/>
      </w:r>
      <w:r w:rsidR="00A4111D">
        <w:rPr>
          <w:spacing w:val="-7"/>
        </w:rPr>
        <w:t xml:space="preserve">(F) </w:t>
      </w:r>
      <w:r w:rsidR="00593895" w:rsidRPr="0040294C">
        <w:rPr>
          <w:spacing w:val="-7"/>
        </w:rPr>
        <w:t xml:space="preserve">Oral Surgery </w:t>
      </w:r>
      <w:r w:rsidR="00513E47" w:rsidRPr="0040294C">
        <w:rPr>
          <w:spacing w:val="-7"/>
        </w:rPr>
        <w:tab/>
      </w:r>
      <w:r w:rsidR="00513E47" w:rsidRPr="0040294C">
        <w:rPr>
          <w:spacing w:val="-7"/>
        </w:rPr>
        <w:tab/>
      </w:r>
      <w:r w:rsidR="00513E47" w:rsidRPr="0040294C">
        <w:rPr>
          <w:spacing w:val="-7"/>
        </w:rPr>
        <w:tab/>
      </w:r>
      <w:r w:rsidR="00513E47" w:rsidRPr="0040294C">
        <w:rPr>
          <w:spacing w:val="-20"/>
        </w:rPr>
        <w:t>223S0112X</w:t>
      </w:r>
      <w:r w:rsidR="00D16AB1">
        <w:rPr>
          <w:spacing w:val="-20"/>
        </w:rPr>
        <w:t>;</w:t>
      </w:r>
    </w:p>
    <w:p w14:paraId="54FE8609" w14:textId="77777777" w:rsidR="00485311" w:rsidRDefault="00485311" w:rsidP="00485311">
      <w:pPr>
        <w:pStyle w:val="NormalWeb"/>
        <w:spacing w:before="0" w:beforeAutospacing="0" w:after="0" w:afterAutospacing="0" w:line="285" w:lineRule="atLeast"/>
        <w:ind w:right="1440"/>
      </w:pPr>
      <w:r>
        <w:tab/>
      </w:r>
      <w:r>
        <w:tab/>
      </w:r>
      <w:r w:rsidR="00A4111D">
        <w:rPr>
          <w:spacing w:val="-4"/>
        </w:rPr>
        <w:t xml:space="preserve">(G) </w:t>
      </w:r>
      <w:r w:rsidR="00593895" w:rsidRPr="0040294C">
        <w:rPr>
          <w:spacing w:val="-4"/>
        </w:rPr>
        <w:t xml:space="preserve">Orthodontics </w:t>
      </w:r>
      <w:r w:rsidR="00513E47" w:rsidRPr="0040294C">
        <w:rPr>
          <w:spacing w:val="-4"/>
        </w:rPr>
        <w:tab/>
      </w:r>
      <w:r w:rsidR="00513E47" w:rsidRPr="0040294C">
        <w:rPr>
          <w:spacing w:val="-4"/>
        </w:rPr>
        <w:tab/>
      </w:r>
      <w:r w:rsidR="00513E47" w:rsidRPr="0040294C">
        <w:rPr>
          <w:spacing w:val="-4"/>
        </w:rPr>
        <w:tab/>
      </w:r>
      <w:r w:rsidR="00513E47" w:rsidRPr="0040294C">
        <w:rPr>
          <w:spacing w:val="-20"/>
        </w:rPr>
        <w:t>11223X0400X</w:t>
      </w:r>
      <w:r w:rsidR="00D16AB1">
        <w:rPr>
          <w:spacing w:val="-20"/>
        </w:rPr>
        <w:t>;</w:t>
      </w:r>
    </w:p>
    <w:p w14:paraId="1A7636A8" w14:textId="77777777" w:rsidR="00485311" w:rsidRDefault="00485311" w:rsidP="00485311">
      <w:pPr>
        <w:pStyle w:val="NormalWeb"/>
        <w:spacing w:before="0" w:beforeAutospacing="0" w:after="0" w:afterAutospacing="0" w:line="285" w:lineRule="atLeast"/>
        <w:ind w:right="1440"/>
      </w:pPr>
      <w:r>
        <w:tab/>
      </w:r>
      <w:r>
        <w:tab/>
      </w:r>
      <w:r w:rsidR="00A4111D">
        <w:rPr>
          <w:spacing w:val="-3"/>
        </w:rPr>
        <w:t xml:space="preserve">(H) </w:t>
      </w:r>
      <w:r w:rsidR="00593895" w:rsidRPr="0040294C">
        <w:rPr>
          <w:spacing w:val="-3"/>
        </w:rPr>
        <w:t xml:space="preserve">Pediatric Dentistry </w:t>
      </w:r>
      <w:r w:rsidR="00513E47" w:rsidRPr="0040294C">
        <w:rPr>
          <w:spacing w:val="-3"/>
        </w:rPr>
        <w:tab/>
      </w:r>
      <w:r w:rsidR="00513E47" w:rsidRPr="0040294C">
        <w:rPr>
          <w:spacing w:val="-3"/>
        </w:rPr>
        <w:tab/>
      </w:r>
      <w:r w:rsidR="00513E47" w:rsidRPr="0040294C">
        <w:rPr>
          <w:spacing w:val="-20"/>
        </w:rPr>
        <w:t>1223P0221X</w:t>
      </w:r>
      <w:r w:rsidR="00D16AB1">
        <w:rPr>
          <w:spacing w:val="-20"/>
        </w:rPr>
        <w:t>;</w:t>
      </w:r>
    </w:p>
    <w:p w14:paraId="0F055497" w14:textId="77777777" w:rsidR="00485311" w:rsidRDefault="00485311" w:rsidP="00485311">
      <w:pPr>
        <w:pStyle w:val="NormalWeb"/>
        <w:spacing w:before="0" w:beforeAutospacing="0" w:after="0" w:afterAutospacing="0" w:line="285" w:lineRule="atLeast"/>
        <w:ind w:right="1440"/>
      </w:pPr>
      <w:r>
        <w:tab/>
      </w:r>
      <w:r>
        <w:tab/>
      </w:r>
      <w:r w:rsidR="00A4111D">
        <w:rPr>
          <w:spacing w:val="-1"/>
        </w:rPr>
        <w:t xml:space="preserve">(I) </w:t>
      </w:r>
      <w:r w:rsidR="00593895" w:rsidRPr="0040294C">
        <w:rPr>
          <w:spacing w:val="-1"/>
        </w:rPr>
        <w:t>Periodont</w:t>
      </w:r>
      <w:r w:rsidR="00B72B66" w:rsidRPr="0040294C">
        <w:rPr>
          <w:spacing w:val="-1"/>
        </w:rPr>
        <w:t>ist</w:t>
      </w:r>
      <w:r w:rsidR="00593895" w:rsidRPr="0040294C">
        <w:rPr>
          <w:spacing w:val="-1"/>
        </w:rPr>
        <w:t xml:space="preserve"> </w:t>
      </w:r>
      <w:r w:rsidR="00513E47" w:rsidRPr="0040294C">
        <w:rPr>
          <w:spacing w:val="-1"/>
        </w:rPr>
        <w:tab/>
      </w:r>
      <w:r w:rsidR="00513E47" w:rsidRPr="0040294C">
        <w:rPr>
          <w:spacing w:val="-1"/>
        </w:rPr>
        <w:tab/>
      </w:r>
      <w:r w:rsidR="00513E47" w:rsidRPr="0040294C">
        <w:rPr>
          <w:spacing w:val="-1"/>
        </w:rPr>
        <w:tab/>
      </w:r>
      <w:r w:rsidR="00513E47" w:rsidRPr="0040294C">
        <w:rPr>
          <w:spacing w:val="-20"/>
        </w:rPr>
        <w:t>1223P0300X</w:t>
      </w:r>
      <w:r w:rsidR="00D16AB1">
        <w:rPr>
          <w:spacing w:val="-20"/>
        </w:rPr>
        <w:t>;</w:t>
      </w:r>
    </w:p>
    <w:p w14:paraId="27CF963B" w14:textId="77777777" w:rsidR="00485311" w:rsidRDefault="00485311" w:rsidP="00485311">
      <w:pPr>
        <w:pStyle w:val="NormalWeb"/>
        <w:spacing w:before="0" w:beforeAutospacing="0" w:after="0" w:afterAutospacing="0" w:line="285" w:lineRule="atLeast"/>
        <w:ind w:right="1440"/>
      </w:pPr>
      <w:r>
        <w:tab/>
      </w:r>
      <w:r>
        <w:tab/>
      </w:r>
      <w:r w:rsidR="00A4111D">
        <w:rPr>
          <w:spacing w:val="-9"/>
        </w:rPr>
        <w:t xml:space="preserve">(J) </w:t>
      </w:r>
      <w:r w:rsidR="00593895" w:rsidRPr="0040294C">
        <w:rPr>
          <w:spacing w:val="-9"/>
        </w:rPr>
        <w:t xml:space="preserve">Prosthodontics </w:t>
      </w:r>
      <w:r w:rsidR="00513E47" w:rsidRPr="0040294C">
        <w:rPr>
          <w:spacing w:val="-9"/>
        </w:rPr>
        <w:tab/>
      </w:r>
      <w:r w:rsidR="00513E47" w:rsidRPr="0040294C">
        <w:rPr>
          <w:spacing w:val="-9"/>
        </w:rPr>
        <w:tab/>
      </w:r>
      <w:r w:rsidR="00513E47" w:rsidRPr="0040294C">
        <w:rPr>
          <w:spacing w:val="-9"/>
        </w:rPr>
        <w:tab/>
      </w:r>
      <w:r w:rsidR="00513E47" w:rsidRPr="0040294C">
        <w:rPr>
          <w:spacing w:val="-20"/>
        </w:rPr>
        <w:t>1223P0700X</w:t>
      </w:r>
      <w:r w:rsidR="00D16AB1">
        <w:rPr>
          <w:spacing w:val="-20"/>
        </w:rPr>
        <w:t>;</w:t>
      </w:r>
    </w:p>
    <w:p w14:paraId="29F4CFB1" w14:textId="77777777" w:rsidR="00485311" w:rsidRDefault="00485311" w:rsidP="00485311">
      <w:pPr>
        <w:pStyle w:val="NormalWeb"/>
        <w:spacing w:before="0" w:beforeAutospacing="0" w:after="0" w:afterAutospacing="0" w:line="285" w:lineRule="atLeast"/>
        <w:ind w:right="1440"/>
      </w:pPr>
      <w:r>
        <w:tab/>
      </w:r>
      <w:r>
        <w:tab/>
      </w:r>
      <w:r w:rsidR="00A4111D">
        <w:rPr>
          <w:spacing w:val="-8"/>
        </w:rPr>
        <w:t xml:space="preserve">(K) </w:t>
      </w:r>
      <w:r w:rsidR="00593895" w:rsidRPr="0040294C">
        <w:rPr>
          <w:spacing w:val="-8"/>
        </w:rPr>
        <w:t xml:space="preserve">Public Health Dentist </w:t>
      </w:r>
      <w:r w:rsidR="00513E47" w:rsidRPr="0040294C">
        <w:rPr>
          <w:spacing w:val="-8"/>
        </w:rPr>
        <w:tab/>
      </w:r>
      <w:r w:rsidR="00513E47" w:rsidRPr="0040294C">
        <w:rPr>
          <w:spacing w:val="-8"/>
        </w:rPr>
        <w:tab/>
      </w:r>
      <w:r w:rsidR="00513E47" w:rsidRPr="0040294C">
        <w:rPr>
          <w:spacing w:val="-20"/>
        </w:rPr>
        <w:t>1223D001X</w:t>
      </w:r>
      <w:r w:rsidR="00D16AB1">
        <w:rPr>
          <w:spacing w:val="-20"/>
        </w:rPr>
        <w:t>; and</w:t>
      </w:r>
    </w:p>
    <w:p w14:paraId="1443647E" w14:textId="77777777" w:rsidR="00485311" w:rsidRDefault="00485311" w:rsidP="00485311">
      <w:pPr>
        <w:pStyle w:val="NormalWeb"/>
        <w:spacing w:before="0" w:beforeAutospacing="0" w:after="0" w:afterAutospacing="0" w:line="285" w:lineRule="atLeast"/>
        <w:ind w:right="1440"/>
      </w:pPr>
      <w:r>
        <w:tab/>
      </w:r>
      <w:r>
        <w:tab/>
      </w:r>
      <w:r w:rsidR="00A4111D">
        <w:t xml:space="preserve">(L) </w:t>
      </w:r>
      <w:r w:rsidR="00593895" w:rsidRPr="0040294C">
        <w:t xml:space="preserve">General Dentist </w:t>
      </w:r>
      <w:r w:rsidR="00513E47" w:rsidRPr="0040294C">
        <w:tab/>
      </w:r>
      <w:r w:rsidR="00A4111D">
        <w:tab/>
      </w:r>
      <w:r w:rsidR="00513E47" w:rsidRPr="0040294C">
        <w:tab/>
      </w:r>
      <w:r w:rsidR="00513E47" w:rsidRPr="0040294C">
        <w:rPr>
          <w:spacing w:val="-20"/>
        </w:rPr>
        <w:t>1224G001X</w:t>
      </w:r>
      <w:r w:rsidR="00D16AB1">
        <w:rPr>
          <w:spacing w:val="-20"/>
        </w:rPr>
        <w:t>;</w:t>
      </w:r>
    </w:p>
    <w:p w14:paraId="5425931F" w14:textId="77777777" w:rsidR="00965863" w:rsidRDefault="00965863" w:rsidP="00485311">
      <w:pPr>
        <w:pStyle w:val="NormalWeb"/>
        <w:spacing w:before="0" w:beforeAutospacing="0" w:after="0" w:afterAutospacing="0" w:line="285" w:lineRule="atLeast"/>
        <w:ind w:right="1440"/>
      </w:pPr>
    </w:p>
    <w:p w14:paraId="1A38EF4C" w14:textId="2AA118BF" w:rsidR="00485311" w:rsidRDefault="00965863" w:rsidP="00485311">
      <w:pPr>
        <w:pStyle w:val="NormalWeb"/>
        <w:spacing w:before="0" w:beforeAutospacing="0" w:after="0" w:afterAutospacing="0" w:line="285" w:lineRule="atLeast"/>
        <w:ind w:right="1440"/>
      </w:pPr>
      <w:r>
        <w:tab/>
      </w:r>
      <w:r w:rsidR="00485311">
        <w:t>(</w:t>
      </w:r>
      <w:r>
        <w:t>84</w:t>
      </w:r>
      <w:r w:rsidR="00485311">
        <w:t xml:space="preserve">) </w:t>
      </w:r>
      <w:r w:rsidR="00B50B8E" w:rsidRPr="00B50B8E">
        <w:rPr>
          <w:spacing w:val="-8"/>
        </w:rPr>
        <w:t xml:space="preserve">“Specialty practice" means a practice that </w:t>
      </w:r>
      <w:r w:rsidR="00473CFA">
        <w:rPr>
          <w:spacing w:val="-8"/>
        </w:rPr>
        <w:t>:</w:t>
      </w:r>
    </w:p>
    <w:p w14:paraId="5D5E1FC5" w14:textId="77777777" w:rsidR="00485311" w:rsidRDefault="00485311" w:rsidP="00485311">
      <w:pPr>
        <w:pStyle w:val="NormalWeb"/>
        <w:spacing w:before="0" w:beforeAutospacing="0" w:after="0" w:afterAutospacing="0" w:line="285" w:lineRule="atLeast"/>
        <w:ind w:right="1440"/>
      </w:pPr>
      <w:r>
        <w:tab/>
      </w:r>
      <w:r>
        <w:tab/>
      </w:r>
      <w:r w:rsidR="00473CFA">
        <w:rPr>
          <w:spacing w:val="-8"/>
        </w:rPr>
        <w:t xml:space="preserve">(A) </w:t>
      </w:r>
      <w:r w:rsidR="00B50B8E" w:rsidRPr="00B50B8E">
        <w:rPr>
          <w:spacing w:val="-8"/>
        </w:rPr>
        <w:t>holds itself out as a specialty practice</w:t>
      </w:r>
      <w:r w:rsidR="00D16AB1">
        <w:rPr>
          <w:spacing w:val="-8"/>
        </w:rPr>
        <w:t>;</w:t>
      </w:r>
      <w:r w:rsidR="00B50B8E" w:rsidRPr="00B50B8E">
        <w:rPr>
          <w:spacing w:val="-8"/>
        </w:rPr>
        <w:t xml:space="preserve"> </w:t>
      </w:r>
    </w:p>
    <w:p w14:paraId="5658C39D" w14:textId="77777777" w:rsidR="00485311" w:rsidRDefault="00485311" w:rsidP="00485311">
      <w:pPr>
        <w:pStyle w:val="NormalWeb"/>
        <w:spacing w:before="0" w:beforeAutospacing="0" w:after="0" w:afterAutospacing="0" w:line="285" w:lineRule="atLeast"/>
        <w:ind w:right="1440"/>
      </w:pPr>
      <w:r>
        <w:tab/>
      </w:r>
      <w:r>
        <w:tab/>
      </w:r>
      <w:r w:rsidR="00473CFA">
        <w:rPr>
          <w:spacing w:val="-8"/>
        </w:rPr>
        <w:t xml:space="preserve">(B) </w:t>
      </w:r>
      <w:r w:rsidR="00B50B8E" w:rsidRPr="00B50B8E">
        <w:rPr>
          <w:spacing w:val="-8"/>
        </w:rPr>
        <w:t xml:space="preserve">offers selective dental services concurrent with a dental </w:t>
      </w:r>
      <w:r w:rsidR="002A61C2" w:rsidRPr="00B50B8E">
        <w:rPr>
          <w:spacing w:val="-8"/>
        </w:rPr>
        <w:t>specialty that</w:t>
      </w:r>
      <w:r w:rsidR="00B50B8E" w:rsidRPr="00B50B8E">
        <w:rPr>
          <w:spacing w:val="-8"/>
        </w:rPr>
        <w:t xml:space="preserve"> </w:t>
      </w:r>
      <w:r>
        <w:rPr>
          <w:spacing w:val="-8"/>
        </w:rPr>
        <w:tab/>
      </w:r>
      <w:r>
        <w:rPr>
          <w:spacing w:val="-8"/>
        </w:rPr>
        <w:tab/>
      </w:r>
      <w:r w:rsidR="00B50B8E" w:rsidRPr="00B50B8E">
        <w:rPr>
          <w:spacing w:val="-8"/>
        </w:rPr>
        <w:t>is recognized by the ADA</w:t>
      </w:r>
      <w:r w:rsidR="00473CFA">
        <w:rPr>
          <w:spacing w:val="-8"/>
        </w:rPr>
        <w:t xml:space="preserve">; </w:t>
      </w:r>
    </w:p>
    <w:p w14:paraId="19720640" w14:textId="77777777" w:rsidR="00485311" w:rsidRDefault="00485311" w:rsidP="00485311">
      <w:pPr>
        <w:pStyle w:val="NormalWeb"/>
        <w:spacing w:before="0" w:beforeAutospacing="0" w:after="0" w:afterAutospacing="0" w:line="285" w:lineRule="atLeast"/>
        <w:ind w:right="1440"/>
      </w:pPr>
      <w:r>
        <w:tab/>
      </w:r>
      <w:r>
        <w:tab/>
      </w:r>
      <w:r w:rsidR="00473CFA">
        <w:rPr>
          <w:spacing w:val="-8"/>
        </w:rPr>
        <w:t>(C) employs a</w:t>
      </w:r>
      <w:r w:rsidR="00B50B8E" w:rsidRPr="00B50B8E">
        <w:rPr>
          <w:spacing w:val="-8"/>
        </w:rPr>
        <w:t xml:space="preserve"> dentist </w:t>
      </w:r>
      <w:r w:rsidR="00473CFA">
        <w:rPr>
          <w:spacing w:val="-8"/>
        </w:rPr>
        <w:t xml:space="preserve">who has </w:t>
      </w:r>
      <w:r w:rsidR="00B50B8E" w:rsidRPr="00B50B8E">
        <w:rPr>
          <w:spacing w:val="-8"/>
        </w:rPr>
        <w:t xml:space="preserve">obtained a degree or certificate in </w:t>
      </w:r>
      <w:r w:rsidR="002A61C2" w:rsidRPr="00B50B8E">
        <w:rPr>
          <w:spacing w:val="-8"/>
        </w:rPr>
        <w:t>a</w:t>
      </w:r>
      <w:r w:rsidR="00B50B8E" w:rsidRPr="00B50B8E">
        <w:rPr>
          <w:spacing w:val="-8"/>
        </w:rPr>
        <w:t xml:space="preserve"> </w:t>
      </w:r>
      <w:r>
        <w:rPr>
          <w:spacing w:val="-8"/>
        </w:rPr>
        <w:tab/>
      </w:r>
      <w:r>
        <w:rPr>
          <w:spacing w:val="-8"/>
        </w:rPr>
        <w:tab/>
      </w:r>
      <w:r>
        <w:rPr>
          <w:spacing w:val="-8"/>
        </w:rPr>
        <w:tab/>
      </w:r>
      <w:r w:rsidR="00B50B8E" w:rsidRPr="00B50B8E">
        <w:rPr>
          <w:spacing w:val="-8"/>
        </w:rPr>
        <w:t>specialty or interest area from a CODA accredited training program</w:t>
      </w:r>
      <w:r w:rsidR="00473CFA">
        <w:rPr>
          <w:spacing w:val="-8"/>
        </w:rPr>
        <w:t>; and</w:t>
      </w:r>
    </w:p>
    <w:p w14:paraId="69FD09E6" w14:textId="77777777" w:rsidR="00485311" w:rsidRDefault="00485311" w:rsidP="00485311">
      <w:pPr>
        <w:pStyle w:val="NormalWeb"/>
        <w:spacing w:before="0" w:beforeAutospacing="0" w:after="0" w:afterAutospacing="0" w:line="285" w:lineRule="atLeast"/>
        <w:ind w:right="1440"/>
      </w:pPr>
      <w:r>
        <w:tab/>
      </w:r>
      <w:r>
        <w:tab/>
      </w:r>
      <w:r w:rsidR="00473CFA">
        <w:rPr>
          <w:spacing w:val="-8"/>
        </w:rPr>
        <w:t>(D)</w:t>
      </w:r>
      <w:r w:rsidR="00B50B8E" w:rsidRPr="00B50B8E">
        <w:rPr>
          <w:spacing w:val="-8"/>
        </w:rPr>
        <w:t xml:space="preserve"> provide</w:t>
      </w:r>
      <w:r w:rsidR="00473CFA">
        <w:rPr>
          <w:spacing w:val="-8"/>
        </w:rPr>
        <w:t>s</w:t>
      </w:r>
      <w:r w:rsidR="00B50B8E" w:rsidRPr="00B50B8E">
        <w:rPr>
          <w:spacing w:val="-8"/>
        </w:rPr>
        <w:t xml:space="preserve"> </w:t>
      </w:r>
      <w:r w:rsidR="00B50B8E" w:rsidRPr="008F6B10">
        <w:rPr>
          <w:spacing w:val="-8"/>
        </w:rPr>
        <w:t xml:space="preserve">services </w:t>
      </w:r>
      <w:r w:rsidR="00B50B8E" w:rsidRPr="00B50B8E">
        <w:rPr>
          <w:i/>
          <w:iCs/>
          <w:spacing w:val="-8"/>
        </w:rPr>
        <w:t xml:space="preserve"> </w:t>
      </w:r>
      <w:r w:rsidR="00B50B8E" w:rsidRPr="00B50B8E">
        <w:rPr>
          <w:spacing w:val="-8"/>
        </w:rPr>
        <w:t xml:space="preserve">deemed to require advanced knowledge and skills </w:t>
      </w:r>
      <w:r>
        <w:rPr>
          <w:spacing w:val="-8"/>
        </w:rPr>
        <w:tab/>
      </w:r>
      <w:r>
        <w:rPr>
          <w:spacing w:val="-8"/>
        </w:rPr>
        <w:tab/>
      </w:r>
      <w:r>
        <w:rPr>
          <w:spacing w:val="-8"/>
        </w:rPr>
        <w:tab/>
      </w:r>
      <w:r w:rsidR="00B50B8E" w:rsidRPr="00B50B8E">
        <w:rPr>
          <w:spacing w:val="-8"/>
        </w:rPr>
        <w:t>that are essential to maintain or restore oral health</w:t>
      </w:r>
      <w:r w:rsidR="00473CFA">
        <w:rPr>
          <w:spacing w:val="-8"/>
        </w:rPr>
        <w:t xml:space="preserve">, including, but not </w:t>
      </w:r>
      <w:r>
        <w:rPr>
          <w:spacing w:val="-8"/>
        </w:rPr>
        <w:tab/>
      </w:r>
      <w:r>
        <w:rPr>
          <w:spacing w:val="-8"/>
        </w:rPr>
        <w:tab/>
      </w:r>
      <w:r>
        <w:rPr>
          <w:spacing w:val="-8"/>
        </w:rPr>
        <w:tab/>
      </w:r>
      <w:r w:rsidR="00473CFA">
        <w:rPr>
          <w:spacing w:val="-8"/>
        </w:rPr>
        <w:t>limited to,</w:t>
      </w:r>
      <w:r w:rsidR="00B50B8E" w:rsidRPr="00B50B8E">
        <w:rPr>
          <w:spacing w:val="-8"/>
        </w:rPr>
        <w:t xml:space="preserve"> anesthesiology, endodontics, oral surgery, orthodontics, </w:t>
      </w:r>
      <w:r>
        <w:rPr>
          <w:spacing w:val="-8"/>
        </w:rPr>
        <w:tab/>
      </w:r>
      <w:r>
        <w:rPr>
          <w:spacing w:val="-8"/>
        </w:rPr>
        <w:tab/>
      </w:r>
      <w:r>
        <w:rPr>
          <w:spacing w:val="-8"/>
        </w:rPr>
        <w:tab/>
      </w:r>
      <w:r w:rsidR="00B50B8E" w:rsidRPr="00B50B8E">
        <w:rPr>
          <w:spacing w:val="-8"/>
        </w:rPr>
        <w:t xml:space="preserve">pediatric dentistry, periodontics or prosthodontic services; </w:t>
      </w:r>
    </w:p>
    <w:p w14:paraId="6A1B269D" w14:textId="69286C3B" w:rsidR="00485311" w:rsidRDefault="00965863" w:rsidP="00485311">
      <w:pPr>
        <w:pStyle w:val="NormalWeb"/>
        <w:spacing w:before="0" w:beforeAutospacing="0" w:after="0" w:afterAutospacing="0" w:line="285" w:lineRule="atLeast"/>
        <w:ind w:right="1440"/>
      </w:pPr>
      <w:r>
        <w:tab/>
      </w:r>
      <w:r w:rsidR="00485311">
        <w:t>(</w:t>
      </w:r>
      <w:r>
        <w:t>85</w:t>
      </w:r>
      <w:r w:rsidR="00485311">
        <w:t xml:space="preserve">) </w:t>
      </w:r>
      <w:r w:rsidR="00593895" w:rsidRPr="00B50B8E">
        <w:rPr>
          <w:spacing w:val="-6"/>
        </w:rPr>
        <w:t>"Teeth" are described using the Universal/National Numbering System:</w:t>
      </w:r>
    </w:p>
    <w:p w14:paraId="6B6F1593" w14:textId="77777777" w:rsidR="00485311" w:rsidRDefault="00485311" w:rsidP="00485311">
      <w:pPr>
        <w:pStyle w:val="NormalWeb"/>
        <w:spacing w:before="0" w:beforeAutospacing="0" w:after="0" w:afterAutospacing="0" w:line="285" w:lineRule="atLeast"/>
        <w:ind w:right="1440"/>
        <w:rPr>
          <w:spacing w:val="-8"/>
        </w:rPr>
      </w:pPr>
      <w:r>
        <w:tab/>
      </w:r>
      <w:r>
        <w:tab/>
        <w:t xml:space="preserve">(A) </w:t>
      </w:r>
      <w:r w:rsidR="00593895" w:rsidRPr="0040294C">
        <w:rPr>
          <w:spacing w:val="-8"/>
        </w:rPr>
        <w:t>Anterior primary teeth are denoted as C through H, M through R;</w:t>
      </w:r>
    </w:p>
    <w:p w14:paraId="75EF1845" w14:textId="77777777" w:rsidR="00485311" w:rsidRDefault="00485311" w:rsidP="00485311">
      <w:pPr>
        <w:pStyle w:val="NormalWeb"/>
        <w:spacing w:before="0" w:beforeAutospacing="0" w:after="0" w:afterAutospacing="0" w:line="285" w:lineRule="atLeast"/>
        <w:ind w:right="1440"/>
      </w:pPr>
      <w:r>
        <w:rPr>
          <w:spacing w:val="-8"/>
        </w:rPr>
        <w:tab/>
      </w:r>
      <w:r>
        <w:rPr>
          <w:spacing w:val="-8"/>
        </w:rPr>
        <w:tab/>
        <w:t xml:space="preserve">(B) </w:t>
      </w:r>
      <w:r w:rsidR="00593895" w:rsidRPr="0040294C">
        <w:t>Anterior permanent teeth are denoted as 6 through 11 and 22</w:t>
      </w:r>
    </w:p>
    <w:p w14:paraId="4E4C45D6" w14:textId="77777777" w:rsidR="00485311" w:rsidRDefault="00485311" w:rsidP="00485311">
      <w:pPr>
        <w:pStyle w:val="NormalWeb"/>
        <w:spacing w:before="0" w:beforeAutospacing="0" w:after="0" w:afterAutospacing="0" w:line="285" w:lineRule="atLeast"/>
        <w:ind w:right="1440"/>
      </w:pPr>
      <w:r>
        <w:tab/>
      </w:r>
      <w:r>
        <w:tab/>
      </w:r>
      <w:r w:rsidR="00593895" w:rsidRPr="0040294C">
        <w:t xml:space="preserve">through 27; </w:t>
      </w:r>
    </w:p>
    <w:p w14:paraId="26647E13" w14:textId="01DDB235" w:rsidR="00965863" w:rsidRDefault="00485311" w:rsidP="00965863">
      <w:pPr>
        <w:pStyle w:val="NormalWeb"/>
        <w:spacing w:before="0" w:beforeAutospacing="0" w:after="0" w:afterAutospacing="0" w:line="285" w:lineRule="atLeast"/>
        <w:ind w:right="1440"/>
      </w:pPr>
      <w:r>
        <w:tab/>
      </w:r>
      <w:r>
        <w:tab/>
        <w:t>(C)</w:t>
      </w:r>
      <w:r w:rsidR="00965863">
        <w:t xml:space="preserve"> </w:t>
      </w:r>
      <w:r w:rsidR="00593895" w:rsidRPr="0040294C">
        <w:rPr>
          <w:spacing w:val="-5"/>
        </w:rPr>
        <w:t xml:space="preserve">Premolar teeth are denoted as 4, 5, 12, 13, 20, 21, 28, 29; </w:t>
      </w:r>
    </w:p>
    <w:p w14:paraId="22F9417C" w14:textId="77777777" w:rsidR="00965863" w:rsidRDefault="00965863" w:rsidP="00965863">
      <w:pPr>
        <w:pStyle w:val="NormalWeb"/>
        <w:spacing w:before="0" w:beforeAutospacing="0" w:after="0" w:afterAutospacing="0" w:line="285" w:lineRule="atLeast"/>
        <w:ind w:right="1440"/>
        <w:rPr>
          <w:spacing w:val="-8"/>
        </w:rPr>
      </w:pPr>
      <w:r>
        <w:tab/>
      </w:r>
      <w:r>
        <w:tab/>
        <w:t xml:space="preserve">(D) </w:t>
      </w:r>
      <w:r w:rsidR="00593895" w:rsidRPr="0040294C">
        <w:rPr>
          <w:spacing w:val="-8"/>
        </w:rPr>
        <w:t>Molar primary teeth are denoted as A, B, I, J, K, L, S and T;</w:t>
      </w:r>
    </w:p>
    <w:p w14:paraId="327AA7C5" w14:textId="77777777" w:rsidR="00965863" w:rsidRDefault="00965863" w:rsidP="00965863">
      <w:pPr>
        <w:pStyle w:val="NormalWeb"/>
        <w:spacing w:before="0" w:beforeAutospacing="0" w:after="0" w:afterAutospacing="0" w:line="285" w:lineRule="atLeast"/>
        <w:ind w:right="1440"/>
      </w:pPr>
      <w:r>
        <w:rPr>
          <w:spacing w:val="-8"/>
        </w:rPr>
        <w:tab/>
      </w:r>
      <w:r>
        <w:rPr>
          <w:spacing w:val="-8"/>
        </w:rPr>
        <w:tab/>
        <w:t xml:space="preserve">(E) </w:t>
      </w:r>
      <w:r w:rsidR="00593895" w:rsidRPr="0040294C">
        <w:t>Molar permanent teeth are denoted as 1 through 3, 14 through</w:t>
      </w:r>
      <w:r w:rsidR="005133CA">
        <w:t xml:space="preserve"> </w:t>
      </w:r>
      <w:r>
        <w:tab/>
      </w:r>
      <w:r>
        <w:tab/>
      </w:r>
      <w:r>
        <w:tab/>
      </w:r>
      <w:r w:rsidR="00593895" w:rsidRPr="0040294C">
        <w:t>19,</w:t>
      </w:r>
      <w:r>
        <w:t xml:space="preserve"> </w:t>
      </w:r>
      <w:r w:rsidR="00593895" w:rsidRPr="0040294C">
        <w:t xml:space="preserve">30 through 32; </w:t>
      </w:r>
    </w:p>
    <w:p w14:paraId="4B6CDD4A" w14:textId="77777777" w:rsidR="00965863" w:rsidRDefault="00965863" w:rsidP="00965863">
      <w:pPr>
        <w:pStyle w:val="NormalWeb"/>
        <w:spacing w:before="0" w:beforeAutospacing="0" w:after="0" w:afterAutospacing="0" w:line="285" w:lineRule="atLeast"/>
        <w:ind w:right="1440"/>
      </w:pPr>
      <w:r>
        <w:tab/>
      </w:r>
      <w:r>
        <w:tab/>
        <w:t xml:space="preserve">(F) </w:t>
      </w:r>
      <w:r w:rsidR="00593895" w:rsidRPr="0040294C">
        <w:rPr>
          <w:spacing w:val="-9"/>
        </w:rPr>
        <w:t xml:space="preserve">Posterior permanent teeth are denoted as 1 through 5, 12 </w:t>
      </w:r>
      <w:r w:rsidR="005133CA">
        <w:rPr>
          <w:spacing w:val="-9"/>
        </w:rPr>
        <w:t>through 2</w:t>
      </w:r>
      <w:r w:rsidR="00593895" w:rsidRPr="0040294C">
        <w:rPr>
          <w:spacing w:val="-9"/>
        </w:rPr>
        <w:t xml:space="preserve">1, </w:t>
      </w:r>
      <w:r>
        <w:rPr>
          <w:spacing w:val="-9"/>
        </w:rPr>
        <w:tab/>
      </w:r>
      <w:r>
        <w:rPr>
          <w:spacing w:val="-9"/>
        </w:rPr>
        <w:tab/>
      </w:r>
      <w:r>
        <w:rPr>
          <w:spacing w:val="-9"/>
        </w:rPr>
        <w:tab/>
      </w:r>
      <w:r w:rsidR="00593895" w:rsidRPr="0040294C">
        <w:rPr>
          <w:spacing w:val="-9"/>
        </w:rPr>
        <w:t>28</w:t>
      </w:r>
      <w:r>
        <w:rPr>
          <w:spacing w:val="-9"/>
        </w:rPr>
        <w:t xml:space="preserve"> </w:t>
      </w:r>
      <w:r w:rsidR="00593895" w:rsidRPr="0040294C">
        <w:rPr>
          <w:spacing w:val="-9"/>
        </w:rPr>
        <w:t xml:space="preserve">through 32; </w:t>
      </w:r>
    </w:p>
    <w:p w14:paraId="13B62DFB" w14:textId="77777777" w:rsidR="00965863" w:rsidRDefault="00965863" w:rsidP="00965863">
      <w:pPr>
        <w:pStyle w:val="NormalWeb"/>
        <w:spacing w:before="0" w:beforeAutospacing="0" w:after="0" w:afterAutospacing="0" w:line="285" w:lineRule="atLeast"/>
        <w:ind w:right="1440"/>
        <w:rPr>
          <w:spacing w:val="-9"/>
        </w:rPr>
      </w:pPr>
      <w:r>
        <w:tab/>
      </w:r>
      <w:r>
        <w:tab/>
        <w:t xml:space="preserve">(G) </w:t>
      </w:r>
      <w:r w:rsidR="00593895" w:rsidRPr="0040294C">
        <w:rPr>
          <w:spacing w:val="-9"/>
        </w:rPr>
        <w:t>Posterior primary teeth are denoted as A, B, I through L, S, and T;</w:t>
      </w:r>
    </w:p>
    <w:p w14:paraId="3CDE1C9F" w14:textId="77777777" w:rsidR="00965863" w:rsidRDefault="00965863" w:rsidP="00965863">
      <w:pPr>
        <w:pStyle w:val="NormalWeb"/>
        <w:spacing w:before="0" w:beforeAutospacing="0" w:after="0" w:afterAutospacing="0" w:line="285" w:lineRule="atLeast"/>
        <w:ind w:right="1440"/>
        <w:rPr>
          <w:spacing w:val="-11"/>
        </w:rPr>
      </w:pPr>
      <w:r>
        <w:rPr>
          <w:spacing w:val="-9"/>
        </w:rPr>
        <w:tab/>
      </w:r>
      <w:r>
        <w:rPr>
          <w:spacing w:val="-9"/>
        </w:rPr>
        <w:tab/>
        <w:t xml:space="preserve">(H) </w:t>
      </w:r>
      <w:r w:rsidR="00593895" w:rsidRPr="0040294C">
        <w:rPr>
          <w:spacing w:val="-11"/>
        </w:rPr>
        <w:t>Supernumerary permanent teeth are denoted as 51 through 83; and</w:t>
      </w:r>
    </w:p>
    <w:p w14:paraId="69393DE0" w14:textId="77777777" w:rsidR="00965863" w:rsidRDefault="00965863" w:rsidP="00965863">
      <w:pPr>
        <w:pStyle w:val="NormalWeb"/>
        <w:spacing w:before="0" w:beforeAutospacing="0" w:after="0" w:afterAutospacing="0" w:line="285" w:lineRule="atLeast"/>
        <w:ind w:right="1440"/>
      </w:pPr>
      <w:r>
        <w:rPr>
          <w:spacing w:val="-11"/>
        </w:rPr>
        <w:tab/>
      </w:r>
      <w:r>
        <w:rPr>
          <w:spacing w:val="-11"/>
        </w:rPr>
        <w:tab/>
        <w:t xml:space="preserve">(I) </w:t>
      </w:r>
      <w:r w:rsidR="00593895" w:rsidRPr="0040294C">
        <w:rPr>
          <w:spacing w:val="-13"/>
        </w:rPr>
        <w:t>Supernumerary primary teeth are denoted as A</w:t>
      </w:r>
      <w:r w:rsidR="00BE52CD" w:rsidRPr="005133CA">
        <w:rPr>
          <w:spacing w:val="-13"/>
        </w:rPr>
        <w:t>S</w:t>
      </w:r>
      <w:r w:rsidR="00593895" w:rsidRPr="005133CA">
        <w:rPr>
          <w:spacing w:val="-13"/>
        </w:rPr>
        <w:t xml:space="preserve"> through </w:t>
      </w:r>
      <w:r w:rsidR="00BE52CD" w:rsidRPr="005133CA">
        <w:rPr>
          <w:spacing w:val="-13"/>
        </w:rPr>
        <w:t>T</w:t>
      </w:r>
      <w:r w:rsidR="00593895" w:rsidRPr="005133CA">
        <w:rPr>
          <w:spacing w:val="-13"/>
        </w:rPr>
        <w:t xml:space="preserve">S; </w:t>
      </w:r>
    </w:p>
    <w:p w14:paraId="4BF0D1EF" w14:textId="7AC1E518" w:rsidR="00965863" w:rsidRDefault="00965863" w:rsidP="00965863">
      <w:pPr>
        <w:pStyle w:val="NormalWeb"/>
        <w:spacing w:before="0" w:beforeAutospacing="0" w:after="0" w:afterAutospacing="0" w:line="285" w:lineRule="atLeast"/>
        <w:ind w:right="1440"/>
      </w:pPr>
      <w:r>
        <w:tab/>
        <w:t xml:space="preserve">(86) </w:t>
      </w:r>
      <w:r w:rsidR="00B50B8E" w:rsidRPr="00B50B8E">
        <w:rPr>
          <w:spacing w:val="-12"/>
        </w:rPr>
        <w:t xml:space="preserve">"Tomosynthesis" means an imaging modality that uses a fixed </w:t>
      </w:r>
      <w:r w:rsidR="00473CFA">
        <w:rPr>
          <w:spacing w:val="-12"/>
        </w:rPr>
        <w:t>array</w:t>
      </w:r>
      <w:r w:rsidR="00B50B8E" w:rsidRPr="00B50B8E">
        <w:rPr>
          <w:spacing w:val="-12"/>
        </w:rPr>
        <w:t xml:space="preserve"> of carbon </w:t>
      </w:r>
      <w:r w:rsidR="003E7DB0">
        <w:rPr>
          <w:spacing w:val="-12"/>
        </w:rPr>
        <w:tab/>
      </w:r>
      <w:r w:rsidR="00B50B8E" w:rsidRPr="00B50B8E">
        <w:rPr>
          <w:spacing w:val="-12"/>
        </w:rPr>
        <w:t>nanotube enabled x-ray sources to produce a series of projections from which three-</w:t>
      </w:r>
      <w:r w:rsidR="003E7DB0">
        <w:rPr>
          <w:spacing w:val="-12"/>
        </w:rPr>
        <w:tab/>
      </w:r>
      <w:r w:rsidR="00B50B8E" w:rsidRPr="00B50B8E">
        <w:rPr>
          <w:spacing w:val="-12"/>
        </w:rPr>
        <w:t xml:space="preserve">dimensional information can be reconstructed and displayed; </w:t>
      </w:r>
    </w:p>
    <w:p w14:paraId="5BC6622D" w14:textId="77777777" w:rsidR="00965863" w:rsidRDefault="00965863" w:rsidP="00965863">
      <w:pPr>
        <w:pStyle w:val="NormalWeb"/>
        <w:spacing w:before="0" w:beforeAutospacing="0" w:after="0" w:afterAutospacing="0" w:line="285" w:lineRule="atLeast"/>
        <w:ind w:right="1440"/>
      </w:pPr>
      <w:r>
        <w:tab/>
        <w:t xml:space="preserve">(87) </w:t>
      </w:r>
      <w:r w:rsidR="00593895" w:rsidRPr="0040294C">
        <w:t>"Tooth surfaces" are described using the following designations:</w:t>
      </w:r>
    </w:p>
    <w:p w14:paraId="0062E4A2" w14:textId="77777777" w:rsidR="00965863" w:rsidRDefault="00965863" w:rsidP="00965863">
      <w:pPr>
        <w:pStyle w:val="NormalWeb"/>
        <w:spacing w:before="0" w:beforeAutospacing="0" w:after="0" w:afterAutospacing="0" w:line="285" w:lineRule="atLeast"/>
        <w:ind w:right="1440"/>
      </w:pPr>
    </w:p>
    <w:p w14:paraId="0D6DF50B" w14:textId="77777777" w:rsidR="00965863" w:rsidRDefault="00965863" w:rsidP="00965863">
      <w:pPr>
        <w:pStyle w:val="NormalWeb"/>
        <w:spacing w:before="0" w:beforeAutospacing="0" w:after="0" w:afterAutospacing="0" w:line="285" w:lineRule="atLeast"/>
        <w:ind w:right="1440"/>
      </w:pPr>
      <w:r>
        <w:tab/>
      </w:r>
      <w:r>
        <w:tab/>
        <w:t xml:space="preserve">(A) </w:t>
      </w:r>
      <w:r w:rsidR="00593895" w:rsidRPr="0040294C">
        <w:t xml:space="preserve">Distal (D) - Surface furthest from the midline; </w:t>
      </w:r>
    </w:p>
    <w:p w14:paraId="285A2850" w14:textId="77777777" w:rsidR="00965863" w:rsidRDefault="00965863" w:rsidP="00965863">
      <w:pPr>
        <w:pStyle w:val="NormalWeb"/>
        <w:spacing w:before="0" w:beforeAutospacing="0" w:after="0" w:afterAutospacing="0" w:line="285" w:lineRule="atLeast"/>
        <w:ind w:right="1440"/>
      </w:pPr>
      <w:r>
        <w:tab/>
      </w:r>
      <w:r>
        <w:tab/>
        <w:t xml:space="preserve">(B) </w:t>
      </w:r>
      <w:r w:rsidR="00593895" w:rsidRPr="0040294C">
        <w:rPr>
          <w:spacing w:val="-1"/>
        </w:rPr>
        <w:t xml:space="preserve">Facial (F) - Facing the mucosa; </w:t>
      </w:r>
    </w:p>
    <w:p w14:paraId="344D4355" w14:textId="77777777" w:rsidR="00965863" w:rsidRDefault="00965863" w:rsidP="00965863">
      <w:pPr>
        <w:pStyle w:val="NormalWeb"/>
        <w:spacing w:before="0" w:beforeAutospacing="0" w:after="0" w:afterAutospacing="0" w:line="285" w:lineRule="atLeast"/>
        <w:ind w:right="1440"/>
      </w:pPr>
      <w:r>
        <w:tab/>
      </w:r>
      <w:r>
        <w:tab/>
        <w:t xml:space="preserve">(C) </w:t>
      </w:r>
      <w:r w:rsidR="00593895" w:rsidRPr="0040294C">
        <w:rPr>
          <w:spacing w:val="-4"/>
        </w:rPr>
        <w:t xml:space="preserve">Incisal (I) — Edge of anterior teeth; </w:t>
      </w:r>
    </w:p>
    <w:p w14:paraId="68D886EF" w14:textId="77777777" w:rsidR="00965863" w:rsidRDefault="00965863" w:rsidP="00965863">
      <w:pPr>
        <w:pStyle w:val="NormalWeb"/>
        <w:spacing w:before="0" w:beforeAutospacing="0" w:after="0" w:afterAutospacing="0" w:line="285" w:lineRule="atLeast"/>
        <w:ind w:right="1440"/>
      </w:pPr>
      <w:r>
        <w:tab/>
      </w:r>
      <w:r>
        <w:tab/>
        <w:t xml:space="preserve">(D) </w:t>
      </w:r>
      <w:r w:rsidR="00593895" w:rsidRPr="0040294C">
        <w:t xml:space="preserve">Lingual (L) - Facing the tongue; </w:t>
      </w:r>
    </w:p>
    <w:p w14:paraId="4C205658" w14:textId="77777777" w:rsidR="00965863" w:rsidRDefault="00965863" w:rsidP="00965863">
      <w:pPr>
        <w:pStyle w:val="NormalWeb"/>
        <w:spacing w:before="0" w:beforeAutospacing="0" w:after="0" w:afterAutospacing="0" w:line="285" w:lineRule="atLeast"/>
        <w:ind w:right="1440"/>
      </w:pPr>
      <w:r>
        <w:tab/>
      </w:r>
      <w:r>
        <w:tab/>
        <w:t xml:space="preserve">(E) </w:t>
      </w:r>
      <w:r w:rsidR="00593895" w:rsidRPr="0040294C">
        <w:t xml:space="preserve">Mesial (M) — closest to the midline; </w:t>
      </w:r>
      <w:r w:rsidR="009F58C8">
        <w:t xml:space="preserve">and </w:t>
      </w:r>
    </w:p>
    <w:p w14:paraId="0831F593" w14:textId="77777777" w:rsidR="00965863" w:rsidRDefault="00965863" w:rsidP="00965863">
      <w:pPr>
        <w:pStyle w:val="NormalWeb"/>
        <w:spacing w:before="0" w:beforeAutospacing="0" w:after="0" w:afterAutospacing="0" w:line="285" w:lineRule="atLeast"/>
        <w:ind w:right="1440"/>
      </w:pPr>
      <w:r>
        <w:tab/>
      </w:r>
      <w:r>
        <w:tab/>
        <w:t xml:space="preserve">(F) </w:t>
      </w:r>
      <w:r w:rsidR="00593895" w:rsidRPr="009F58C8">
        <w:rPr>
          <w:spacing w:val="-1"/>
        </w:rPr>
        <w:t xml:space="preserve">Occlusal (O) - of the posterior teeth; </w:t>
      </w:r>
    </w:p>
    <w:p w14:paraId="5D2BFC0C" w14:textId="493ABE4F" w:rsidR="00965863" w:rsidRDefault="00965863" w:rsidP="00965863">
      <w:pPr>
        <w:pStyle w:val="NormalWeb"/>
        <w:spacing w:before="0" w:beforeAutospacing="0" w:after="0" w:afterAutospacing="0" w:line="285" w:lineRule="atLeast"/>
        <w:ind w:right="1440"/>
      </w:pPr>
      <w:r>
        <w:tab/>
        <w:t xml:space="preserve">(88) </w:t>
      </w:r>
      <w:r w:rsidR="00593895" w:rsidRPr="0040294C">
        <w:t xml:space="preserve">"Treatment plan" means a detailed list of dental procedures organized </w:t>
      </w:r>
      <w:r w:rsidR="003E7DB0">
        <w:tab/>
      </w:r>
      <w:r w:rsidR="00593895" w:rsidRPr="0040294C">
        <w:t xml:space="preserve">in descending order from urgent to less urgent treatment needs, which are </w:t>
      </w:r>
      <w:r w:rsidR="003E7DB0">
        <w:tab/>
      </w:r>
      <w:r w:rsidR="00593895" w:rsidRPr="0040294C">
        <w:t>necessary to maintain and restore the member's oral health;</w:t>
      </w:r>
    </w:p>
    <w:p w14:paraId="21E3E1E6" w14:textId="04053EEB" w:rsidR="00965863" w:rsidRDefault="00965863" w:rsidP="00965863">
      <w:pPr>
        <w:pStyle w:val="NormalWeb"/>
        <w:spacing w:before="0" w:beforeAutospacing="0" w:after="0" w:afterAutospacing="0" w:line="285" w:lineRule="atLeast"/>
        <w:ind w:right="1440"/>
      </w:pPr>
      <w:r>
        <w:tab/>
        <w:t xml:space="preserve">(89) </w:t>
      </w:r>
      <w:r w:rsidR="00593895" w:rsidRPr="0040294C">
        <w:t xml:space="preserve">"Unilateral removable appliance" means a dental appliance or device </w:t>
      </w:r>
      <w:r w:rsidR="003E7DB0">
        <w:tab/>
      </w:r>
      <w:r w:rsidR="00593895" w:rsidRPr="0040294C">
        <w:t xml:space="preserve">that is prescribed, constructed and placed in or on a patient by a dentist as </w:t>
      </w:r>
      <w:r w:rsidR="003E7DB0">
        <w:tab/>
      </w:r>
      <w:r w:rsidR="00593895" w:rsidRPr="0040294C">
        <w:t xml:space="preserve">part of a treatment protocol for the sole purpose of addressing anomalies </w:t>
      </w:r>
      <w:r w:rsidR="003E7DB0">
        <w:tab/>
      </w:r>
      <w:r w:rsidR="00593895" w:rsidRPr="0040294C">
        <w:t xml:space="preserve">or deficiencies on one side of the oral cavity, dental quadrant or with the </w:t>
      </w:r>
      <w:r w:rsidR="003E7DB0">
        <w:tab/>
      </w:r>
      <w:r w:rsidR="00593895" w:rsidRPr="0040294C">
        <w:t xml:space="preserve">facial structures; </w:t>
      </w:r>
    </w:p>
    <w:p w14:paraId="09910EFF" w14:textId="0492E6E7" w:rsidR="00965863" w:rsidRDefault="00965863" w:rsidP="00965863">
      <w:pPr>
        <w:pStyle w:val="NormalWeb"/>
        <w:spacing w:before="0" w:beforeAutospacing="0" w:after="0" w:afterAutospacing="0" w:line="285" w:lineRule="atLeast"/>
        <w:ind w:right="1440"/>
      </w:pPr>
      <w:r>
        <w:tab/>
        <w:t xml:space="preserve">(90) </w:t>
      </w:r>
      <w:r w:rsidR="00936034">
        <w:t xml:space="preserve">“Usual and customary charge” means the amount that the provider </w:t>
      </w:r>
      <w:r w:rsidR="003E7DB0">
        <w:tab/>
      </w:r>
      <w:r w:rsidR="00936034">
        <w:t xml:space="preserve">charges for the service or procedure in the majority of non-Medicaid </w:t>
      </w:r>
      <w:r w:rsidR="003E7DB0">
        <w:tab/>
      </w:r>
      <w:r w:rsidR="00936034">
        <w:t xml:space="preserve">cases.  If the provider varies the charges so that no one amount is charged </w:t>
      </w:r>
      <w:r w:rsidR="003E7DB0">
        <w:tab/>
      </w:r>
      <w:r w:rsidR="00936034">
        <w:t xml:space="preserve">in a majority of cases, “usual and customary” means the median charge.  </w:t>
      </w:r>
      <w:r w:rsidR="003E7DB0">
        <w:tab/>
      </w:r>
      <w:r w:rsidR="00936034">
        <w:t xml:space="preserve">Token charges for charity patients and other exceptional charges are to be </w:t>
      </w:r>
      <w:r w:rsidR="003E7DB0">
        <w:tab/>
      </w:r>
      <w:r w:rsidR="00936034">
        <w:t>excluded</w:t>
      </w:r>
      <w:r w:rsidR="00473CFA">
        <w:t>;</w:t>
      </w:r>
      <w:r w:rsidR="00936034">
        <w:t xml:space="preserve"> </w:t>
      </w:r>
    </w:p>
    <w:p w14:paraId="695B5937" w14:textId="56B30A1E" w:rsidR="00965863" w:rsidRDefault="00965863" w:rsidP="00965863">
      <w:pPr>
        <w:pStyle w:val="NormalWeb"/>
        <w:spacing w:before="0" w:beforeAutospacing="0" w:after="0" w:afterAutospacing="0" w:line="285" w:lineRule="atLeast"/>
        <w:ind w:right="1440"/>
      </w:pPr>
      <w:r>
        <w:tab/>
        <w:t xml:space="preserve">(91) </w:t>
      </w:r>
      <w:r w:rsidR="00593895" w:rsidRPr="0040294C">
        <w:t xml:space="preserve">"Utilization review" means the post claim or post payment </w:t>
      </w:r>
      <w:r w:rsidR="003E7DB0">
        <w:tab/>
      </w:r>
      <w:r w:rsidR="00593895" w:rsidRPr="0040294C">
        <w:t xml:space="preserve">compilation and assessment of aggregated services delivered by providers </w:t>
      </w:r>
      <w:r w:rsidR="003E7DB0">
        <w:tab/>
      </w:r>
      <w:r w:rsidR="00593895" w:rsidRPr="0040294C">
        <w:t>after the services have been performed</w:t>
      </w:r>
      <w:r w:rsidR="00473CFA">
        <w:t xml:space="preserve">, and includes an </w:t>
      </w:r>
      <w:r w:rsidR="00593895" w:rsidRPr="0040294C">
        <w:t xml:space="preserve">objective, </w:t>
      </w:r>
      <w:r w:rsidR="003E7DB0">
        <w:tab/>
      </w:r>
      <w:r w:rsidR="00593895" w:rsidRPr="0040294C">
        <w:t xml:space="preserve">qualitative computer-based regression </w:t>
      </w:r>
      <w:r w:rsidR="00473CFA">
        <w:t xml:space="preserve">that </w:t>
      </w:r>
      <w:r w:rsidR="00593895" w:rsidRPr="0040294C">
        <w:t xml:space="preserve">is conducted to determine </w:t>
      </w:r>
      <w:r w:rsidR="003E7DB0">
        <w:tab/>
      </w:r>
      <w:r w:rsidR="00593895" w:rsidRPr="0040294C">
        <w:t xml:space="preserve">through statistically significant measures if the services delivered to </w:t>
      </w:r>
      <w:r w:rsidR="003E7DB0">
        <w:tab/>
      </w:r>
      <w:r w:rsidR="00593895" w:rsidRPr="0040294C">
        <w:t xml:space="preserve">members are appropriate; </w:t>
      </w:r>
    </w:p>
    <w:p w14:paraId="547D60CB" w14:textId="3B442D48" w:rsidR="00965863" w:rsidRDefault="00965863" w:rsidP="00965863">
      <w:pPr>
        <w:pStyle w:val="NormalWeb"/>
        <w:spacing w:before="0" w:beforeAutospacing="0" w:after="0" w:afterAutospacing="0" w:line="285" w:lineRule="atLeast"/>
        <w:ind w:right="1440"/>
      </w:pPr>
      <w:r>
        <w:tab/>
        <w:t xml:space="preserve">(92) </w:t>
      </w:r>
      <w:r w:rsidR="00593895" w:rsidRPr="00B50B8E">
        <w:rPr>
          <w:spacing w:val="-2"/>
        </w:rPr>
        <w:t xml:space="preserve">"Vestibulopathy" means any of a series of surgical procedures </w:t>
      </w:r>
      <w:r w:rsidR="003E7DB0">
        <w:rPr>
          <w:spacing w:val="-2"/>
        </w:rPr>
        <w:tab/>
      </w:r>
      <w:r w:rsidR="00593895" w:rsidRPr="00B50B8E">
        <w:rPr>
          <w:spacing w:val="-2"/>
        </w:rPr>
        <w:t xml:space="preserve">designed to restore alveolar ridge height by lowering the muscles attached </w:t>
      </w:r>
      <w:r w:rsidR="003E7DB0">
        <w:rPr>
          <w:spacing w:val="-2"/>
        </w:rPr>
        <w:tab/>
      </w:r>
      <w:r w:rsidR="00593895" w:rsidRPr="00B50B8E">
        <w:rPr>
          <w:spacing w:val="-2"/>
        </w:rPr>
        <w:t>to the buccal, labial, and lingual aspects of the jaws</w:t>
      </w:r>
      <w:r w:rsidR="002523E7">
        <w:rPr>
          <w:spacing w:val="-2"/>
        </w:rPr>
        <w:t>; and</w:t>
      </w:r>
      <w:r w:rsidR="00593895" w:rsidRPr="00B50B8E">
        <w:rPr>
          <w:spacing w:val="-2"/>
        </w:rPr>
        <w:t xml:space="preserve"> </w:t>
      </w:r>
    </w:p>
    <w:p w14:paraId="7E3CE2C1" w14:textId="53C9C7B6" w:rsidR="0051048D" w:rsidRPr="0040294C" w:rsidRDefault="00965863" w:rsidP="00965863">
      <w:pPr>
        <w:pStyle w:val="NormalWeb"/>
        <w:spacing w:before="0" w:beforeAutospacing="0" w:after="0" w:afterAutospacing="0" w:line="285" w:lineRule="atLeast"/>
        <w:ind w:right="1440"/>
      </w:pPr>
      <w:r>
        <w:tab/>
        <w:t xml:space="preserve">(93) </w:t>
      </w:r>
      <w:r w:rsidR="0051048D">
        <w:rPr>
          <w:spacing w:val="-2"/>
        </w:rPr>
        <w:t xml:space="preserve">“Xerostomia” means abnormal dryness of the mouth. </w:t>
      </w:r>
    </w:p>
    <w:p w14:paraId="31CAA841" w14:textId="77777777" w:rsidR="003E7DB0" w:rsidRDefault="003E7DB0" w:rsidP="003E7DB0">
      <w:pPr>
        <w:pStyle w:val="NormalWeb"/>
        <w:spacing w:before="0" w:beforeAutospacing="0" w:after="0" w:afterAutospacing="0"/>
        <w:ind w:left="144"/>
        <w:rPr>
          <w:b/>
          <w:bCs/>
          <w:spacing w:val="4"/>
        </w:rPr>
      </w:pPr>
    </w:p>
    <w:p w14:paraId="0F3E5E43" w14:textId="0F3CFD36" w:rsidR="00593895" w:rsidRPr="009F58C8" w:rsidRDefault="00593895" w:rsidP="003E7DB0">
      <w:pPr>
        <w:pStyle w:val="NormalWeb"/>
        <w:spacing w:before="0" w:beforeAutospacing="0" w:after="0" w:afterAutospacing="0"/>
        <w:ind w:left="144"/>
        <w:rPr>
          <w:b/>
          <w:bCs/>
        </w:rPr>
      </w:pPr>
      <w:r w:rsidRPr="009F58C8">
        <w:rPr>
          <w:b/>
          <w:bCs/>
          <w:spacing w:val="4"/>
        </w:rPr>
        <w:t xml:space="preserve">(NEW) Sec. 17b-262-1008. Provider Participation </w:t>
      </w:r>
    </w:p>
    <w:p w14:paraId="473BCD95" w14:textId="77777777" w:rsidR="00CE7C50" w:rsidRDefault="00593895" w:rsidP="003E7DB0">
      <w:pPr>
        <w:pStyle w:val="NormalWeb"/>
        <w:spacing w:before="0" w:beforeAutospacing="0" w:after="0" w:afterAutospacing="0"/>
        <w:ind w:left="288" w:right="864"/>
      </w:pPr>
      <w:r w:rsidRPr="0040294C">
        <w:t xml:space="preserve">(a) In order to participate in the Connecticut Medicaid </w:t>
      </w:r>
      <w:r w:rsidR="00D16AB1">
        <w:t>p</w:t>
      </w:r>
      <w:r w:rsidRPr="0040294C">
        <w:t xml:space="preserve">rogram and provide dental </w:t>
      </w:r>
    </w:p>
    <w:p w14:paraId="08487064" w14:textId="77777777" w:rsidR="00CE7C50" w:rsidRDefault="00CE7C50" w:rsidP="003E7DB0">
      <w:pPr>
        <w:pStyle w:val="NormalWeb"/>
        <w:spacing w:before="0" w:beforeAutospacing="0" w:after="0" w:afterAutospacing="0"/>
        <w:ind w:left="288" w:right="864"/>
      </w:pPr>
      <w:r>
        <w:t xml:space="preserve">     </w:t>
      </w:r>
      <w:r w:rsidR="00593895" w:rsidRPr="0040294C">
        <w:t xml:space="preserve">services eligible for reimbursement from the department, each dental provider </w:t>
      </w:r>
    </w:p>
    <w:p w14:paraId="66B2DC8C" w14:textId="5DD2161F" w:rsidR="00593895" w:rsidRPr="0040294C" w:rsidRDefault="00CE7C50" w:rsidP="003E7DB0">
      <w:pPr>
        <w:pStyle w:val="NormalWeb"/>
        <w:spacing w:before="0" w:beforeAutospacing="0" w:after="0" w:afterAutospacing="0"/>
        <w:ind w:left="288" w:right="864"/>
      </w:pPr>
      <w:r>
        <w:t xml:space="preserve">     </w:t>
      </w:r>
      <w:r w:rsidR="00593895" w:rsidRPr="0040294C">
        <w:t xml:space="preserve">shall: </w:t>
      </w:r>
    </w:p>
    <w:p w14:paraId="76C3C724" w14:textId="3B816AD5" w:rsidR="00593895" w:rsidRPr="0040294C" w:rsidRDefault="00593895" w:rsidP="00D520A9">
      <w:pPr>
        <w:pStyle w:val="NormalWeb"/>
        <w:numPr>
          <w:ilvl w:val="0"/>
          <w:numId w:val="5"/>
        </w:numPr>
        <w:spacing w:before="1" w:beforeAutospacing="0" w:after="0" w:afterAutospacing="0" w:line="288" w:lineRule="atLeast"/>
      </w:pPr>
      <w:r w:rsidRPr="0040294C">
        <w:t xml:space="preserve">Comply with all applicable licensing, accreditation, and certification requirements; </w:t>
      </w:r>
    </w:p>
    <w:p w14:paraId="3E8FC48F" w14:textId="77777777" w:rsidR="00E30E9B" w:rsidRDefault="00593895" w:rsidP="00D520A9">
      <w:pPr>
        <w:pStyle w:val="NormalWeb"/>
        <w:numPr>
          <w:ilvl w:val="0"/>
          <w:numId w:val="5"/>
        </w:numPr>
        <w:spacing w:before="1" w:beforeAutospacing="0" w:after="0" w:afterAutospacing="0" w:line="288" w:lineRule="atLeast"/>
        <w:ind w:left="864" w:right="576" w:firstLine="576"/>
      </w:pPr>
      <w:r w:rsidRPr="0040294C">
        <w:t>Comply with all departmental enrollment requirements, including</w:t>
      </w:r>
    </w:p>
    <w:p w14:paraId="7D24C94A" w14:textId="39237F3A" w:rsidR="00E30E9B" w:rsidRDefault="00E30E9B" w:rsidP="00E30E9B">
      <w:pPr>
        <w:pStyle w:val="NormalWeb"/>
        <w:spacing w:before="1" w:beforeAutospacing="0" w:after="0" w:afterAutospacing="0" w:line="288" w:lineRule="atLeast"/>
        <w:ind w:left="1440" w:right="576"/>
      </w:pPr>
      <w:r>
        <w:t xml:space="preserve">     </w:t>
      </w:r>
      <w:r w:rsidR="00593895" w:rsidRPr="0040294C">
        <w:t xml:space="preserve"> sections 17b-262-522 to 17b-262-53</w:t>
      </w:r>
      <w:r w:rsidR="00D16AB1">
        <w:t>3</w:t>
      </w:r>
      <w:r w:rsidR="00593895" w:rsidRPr="0040294C">
        <w:t xml:space="preserve">, inclusive, of the Regulations of </w:t>
      </w:r>
      <w:r>
        <w:t xml:space="preserve">  </w:t>
      </w:r>
    </w:p>
    <w:p w14:paraId="4FBB9994" w14:textId="33947DD0" w:rsidR="00593895" w:rsidRPr="0040294C" w:rsidRDefault="00E30E9B" w:rsidP="00E30E9B">
      <w:pPr>
        <w:pStyle w:val="NormalWeb"/>
        <w:spacing w:before="1" w:beforeAutospacing="0" w:after="0" w:afterAutospacing="0" w:line="288" w:lineRule="atLeast"/>
        <w:ind w:left="1440" w:right="576"/>
      </w:pPr>
      <w:r>
        <w:t xml:space="preserve">      </w:t>
      </w:r>
      <w:r w:rsidR="00593895" w:rsidRPr="0040294C">
        <w:t xml:space="preserve">Connecticut State Agencies; </w:t>
      </w:r>
    </w:p>
    <w:p w14:paraId="64F52FD1" w14:textId="77777777" w:rsidR="00E30E9B" w:rsidRDefault="00593895" w:rsidP="00D520A9">
      <w:pPr>
        <w:pStyle w:val="NormalWeb"/>
        <w:numPr>
          <w:ilvl w:val="0"/>
          <w:numId w:val="5"/>
        </w:numPr>
        <w:spacing w:before="0" w:beforeAutospacing="0" w:after="0" w:afterAutospacing="0" w:line="288" w:lineRule="atLeast"/>
        <w:ind w:left="864" w:right="360" w:firstLine="576"/>
      </w:pPr>
      <w:r w:rsidRPr="0040294C">
        <w:t xml:space="preserve">Have a valid provider enrollment agreement on file with the department </w:t>
      </w:r>
    </w:p>
    <w:p w14:paraId="6AFF9303" w14:textId="6FF934AC" w:rsidR="00593895" w:rsidRPr="0040294C" w:rsidRDefault="00E30E9B" w:rsidP="00E30E9B">
      <w:pPr>
        <w:pStyle w:val="NormalWeb"/>
        <w:spacing w:before="0" w:beforeAutospacing="0" w:after="0" w:afterAutospacing="0" w:line="288" w:lineRule="atLeast"/>
        <w:ind w:left="1440" w:right="360"/>
      </w:pPr>
      <w:r>
        <w:t xml:space="preserve">      </w:t>
      </w:r>
      <w:r w:rsidR="00593895" w:rsidRPr="0040294C">
        <w:t>and comply with the provider enrollment agreement;</w:t>
      </w:r>
      <w:r w:rsidR="00D16AB1">
        <w:t xml:space="preserve"> and</w:t>
      </w:r>
      <w:r w:rsidR="00593895" w:rsidRPr="0040294C">
        <w:t xml:space="preserve"> </w:t>
      </w:r>
    </w:p>
    <w:p w14:paraId="2DADA51F" w14:textId="77777777" w:rsidR="00E30E9B" w:rsidRDefault="00593895" w:rsidP="00D520A9">
      <w:pPr>
        <w:pStyle w:val="NormalWeb"/>
        <w:numPr>
          <w:ilvl w:val="0"/>
          <w:numId w:val="5"/>
        </w:numPr>
        <w:spacing w:before="2" w:beforeAutospacing="0" w:after="0" w:afterAutospacing="0" w:line="288" w:lineRule="atLeast"/>
        <w:ind w:left="864" w:right="288" w:firstLine="576"/>
      </w:pPr>
      <w:r w:rsidRPr="0040294C">
        <w:t xml:space="preserve">Cooperate with investigations of quality concerns, including, but not </w:t>
      </w:r>
    </w:p>
    <w:p w14:paraId="7D491FAF" w14:textId="21D4A5D2" w:rsidR="00E30E9B" w:rsidRDefault="00E30E9B" w:rsidP="00E30E9B">
      <w:pPr>
        <w:pStyle w:val="NormalWeb"/>
        <w:spacing w:before="2" w:beforeAutospacing="0" w:after="0" w:afterAutospacing="0" w:line="288" w:lineRule="atLeast"/>
        <w:ind w:left="1440" w:right="288"/>
      </w:pPr>
      <w:r>
        <w:t xml:space="preserve">      </w:t>
      </w:r>
      <w:r w:rsidR="00593895" w:rsidRPr="0040294C">
        <w:t>limited to, review of the quality of care rendered by the provider</w:t>
      </w:r>
      <w:r w:rsidR="00D16AB1">
        <w:t>,</w:t>
      </w:r>
      <w:r w:rsidR="00593895" w:rsidRPr="0040294C">
        <w:t xml:space="preserve"> visits at </w:t>
      </w:r>
      <w:r>
        <w:t xml:space="preserve">  </w:t>
      </w:r>
    </w:p>
    <w:p w14:paraId="02940BF3" w14:textId="75EA2348" w:rsidR="00E30E9B" w:rsidRDefault="00E30E9B" w:rsidP="00E30E9B">
      <w:pPr>
        <w:pStyle w:val="NormalWeb"/>
        <w:spacing w:before="2" w:beforeAutospacing="0" w:after="0" w:afterAutospacing="0" w:line="288" w:lineRule="atLeast"/>
        <w:ind w:left="1440" w:right="288"/>
      </w:pPr>
      <w:r>
        <w:lastRenderedPageBreak/>
        <w:t xml:space="preserve">      </w:t>
      </w:r>
      <w:r w:rsidR="00593895" w:rsidRPr="0040294C">
        <w:t>the provider's site of service or business address</w:t>
      </w:r>
      <w:r w:rsidR="00D16AB1">
        <w:t>,</w:t>
      </w:r>
      <w:r w:rsidR="00593895" w:rsidRPr="0040294C">
        <w:t xml:space="preserve"> and quality improvement </w:t>
      </w:r>
    </w:p>
    <w:p w14:paraId="69B7C888" w14:textId="1765BAB4" w:rsidR="00593895" w:rsidRPr="0040294C" w:rsidRDefault="00E30E9B" w:rsidP="00E30E9B">
      <w:pPr>
        <w:pStyle w:val="NormalWeb"/>
        <w:spacing w:before="2" w:beforeAutospacing="0" w:after="0" w:afterAutospacing="0" w:line="288" w:lineRule="atLeast"/>
        <w:ind w:left="1440" w:right="288"/>
      </w:pPr>
      <w:r>
        <w:t xml:space="preserve">      </w:t>
      </w:r>
      <w:r w:rsidR="00593895" w:rsidRPr="0040294C">
        <w:t xml:space="preserve">or corrective action plans for the provider. </w:t>
      </w:r>
    </w:p>
    <w:p w14:paraId="38D8B036" w14:textId="77777777" w:rsidR="00CE7C50" w:rsidRDefault="00593895" w:rsidP="009C6502">
      <w:pPr>
        <w:pStyle w:val="NormalWeb"/>
        <w:spacing w:before="0" w:beforeAutospacing="0" w:after="0" w:afterAutospacing="0" w:line="288" w:lineRule="atLeast"/>
        <w:ind w:left="288" w:right="864"/>
      </w:pPr>
      <w:r w:rsidRPr="0040294C">
        <w:t xml:space="preserve">(b) In addition to satisfying the requirements of subsection (a) of this section, a </w:t>
      </w:r>
    </w:p>
    <w:p w14:paraId="4A94FFB8" w14:textId="6096FC9E" w:rsidR="00593895" w:rsidRPr="0040294C" w:rsidRDefault="00CE7C50" w:rsidP="009C6502">
      <w:pPr>
        <w:pStyle w:val="NormalWeb"/>
        <w:spacing w:before="0" w:beforeAutospacing="0" w:after="0" w:afterAutospacing="0" w:line="288" w:lineRule="atLeast"/>
        <w:ind w:left="288" w:right="864"/>
      </w:pPr>
      <w:r>
        <w:t xml:space="preserve">     </w:t>
      </w:r>
      <w:r w:rsidR="00593895" w:rsidRPr="0040294C">
        <w:t>dental home</w:t>
      </w:r>
      <w:r w:rsidR="009C6502">
        <w:t xml:space="preserve"> </w:t>
      </w:r>
      <w:r w:rsidR="00593895" w:rsidRPr="0040294C">
        <w:t xml:space="preserve">shall: </w:t>
      </w:r>
    </w:p>
    <w:p w14:paraId="5123086A" w14:textId="060BD355" w:rsidR="00593895" w:rsidRPr="0040294C" w:rsidRDefault="00593895" w:rsidP="00D520A9">
      <w:pPr>
        <w:pStyle w:val="NormalWeb"/>
        <w:numPr>
          <w:ilvl w:val="0"/>
          <w:numId w:val="6"/>
        </w:numPr>
        <w:spacing w:before="0" w:beforeAutospacing="0" w:after="0" w:afterAutospacing="0" w:line="287" w:lineRule="atLeast"/>
        <w:ind w:right="216"/>
      </w:pPr>
      <w:r w:rsidRPr="0040294C">
        <w:t>Provide comprehensive care</w:t>
      </w:r>
      <w:r w:rsidR="00D16AB1">
        <w:t>, which includes, but is not limited to</w:t>
      </w:r>
      <w:r w:rsidR="0069347E">
        <w:t>,</w:t>
      </w:r>
      <w:r w:rsidR="00D16AB1">
        <w:t xml:space="preserve"> </w:t>
      </w:r>
      <w:r w:rsidRPr="0040294C">
        <w:t>restoration of cavities, root canal therapy, prosthetic services and extractions</w:t>
      </w:r>
      <w:r w:rsidR="00D16AB1">
        <w:t>,</w:t>
      </w:r>
      <w:r w:rsidRPr="0040294C">
        <w:t xml:space="preserve"> in addition to primary dental care prevention and emergency services; </w:t>
      </w:r>
    </w:p>
    <w:p w14:paraId="1A1FEA08" w14:textId="77777777" w:rsidR="00E30E9B" w:rsidRDefault="00593895" w:rsidP="00D520A9">
      <w:pPr>
        <w:pStyle w:val="NormalWeb"/>
        <w:numPr>
          <w:ilvl w:val="0"/>
          <w:numId w:val="6"/>
        </w:numPr>
        <w:spacing w:before="0" w:beforeAutospacing="0" w:after="0" w:afterAutospacing="0" w:line="287" w:lineRule="atLeast"/>
        <w:ind w:left="864" w:right="648" w:firstLine="576"/>
      </w:pPr>
      <w:r w:rsidRPr="0040294C">
        <w:t xml:space="preserve">Be accessible and have a fixed location within a twenty-mile radius of </w:t>
      </w:r>
    </w:p>
    <w:p w14:paraId="2F34A599" w14:textId="638415B0" w:rsidR="00143417" w:rsidRDefault="00E30E9B" w:rsidP="00BD03DD">
      <w:pPr>
        <w:pStyle w:val="NormalWeb"/>
        <w:spacing w:before="0" w:beforeAutospacing="0" w:after="0" w:afterAutospacing="0" w:line="287" w:lineRule="atLeast"/>
        <w:ind w:left="1440" w:right="432"/>
      </w:pPr>
      <w:r>
        <w:t xml:space="preserve">      </w:t>
      </w:r>
      <w:r w:rsidR="00593895" w:rsidRPr="0040294C">
        <w:t>the patient</w:t>
      </w:r>
      <w:r w:rsidR="00F1204F">
        <w:t>’s residence, school or place of employment</w:t>
      </w:r>
      <w:r w:rsidR="00593895" w:rsidRPr="0040294C">
        <w:t xml:space="preserve"> and have </w:t>
      </w:r>
      <w:r w:rsidR="00BD03DD">
        <w:t xml:space="preserve">regularly </w:t>
      </w:r>
      <w:r w:rsidR="00143417">
        <w:t xml:space="preserve">  </w:t>
      </w:r>
    </w:p>
    <w:p w14:paraId="2999DF1E" w14:textId="02080AE2" w:rsidR="00C11340" w:rsidRDefault="00143417" w:rsidP="00E30E9B">
      <w:pPr>
        <w:pStyle w:val="NormalWeb"/>
        <w:spacing w:before="0" w:beforeAutospacing="0" w:after="0" w:afterAutospacing="0" w:line="287" w:lineRule="atLeast"/>
        <w:ind w:left="1440" w:right="648"/>
      </w:pPr>
      <w:r>
        <w:t xml:space="preserve">      </w:t>
      </w:r>
      <w:r w:rsidR="00593895" w:rsidRPr="0040294C">
        <w:t xml:space="preserve">scheduled appointment hours </w:t>
      </w:r>
      <w:bookmarkStart w:id="1" w:name="_Hlk199853779"/>
      <w:r w:rsidR="00C11340">
        <w:t>a</w:t>
      </w:r>
      <w:r w:rsidR="00593895" w:rsidRPr="0040294C">
        <w:t xml:space="preserve">vailable weekly including the </w:t>
      </w:r>
      <w:r w:rsidR="00BD03DD">
        <w:t>summer</w:t>
      </w:r>
    </w:p>
    <w:p w14:paraId="4806AACA" w14:textId="4C6E30BF" w:rsidR="00593895" w:rsidRPr="0040294C" w:rsidRDefault="00C11340" w:rsidP="00E30E9B">
      <w:pPr>
        <w:pStyle w:val="NormalWeb"/>
        <w:spacing w:before="0" w:beforeAutospacing="0" w:after="0" w:afterAutospacing="0" w:line="287" w:lineRule="atLeast"/>
        <w:ind w:left="1440" w:right="648"/>
      </w:pPr>
      <w:r>
        <w:t xml:space="preserve">      </w:t>
      </w:r>
      <w:r w:rsidR="00593895" w:rsidRPr="0040294C">
        <w:t xml:space="preserve">months; </w:t>
      </w:r>
    </w:p>
    <w:bookmarkEnd w:id="1"/>
    <w:p w14:paraId="1D1651FF" w14:textId="77777777" w:rsidR="00E30E9B" w:rsidRDefault="00593895" w:rsidP="00D520A9">
      <w:pPr>
        <w:pStyle w:val="NormalWeb"/>
        <w:numPr>
          <w:ilvl w:val="0"/>
          <w:numId w:val="6"/>
        </w:numPr>
        <w:spacing w:before="3" w:beforeAutospacing="0" w:after="0" w:afterAutospacing="0" w:line="288" w:lineRule="atLeast"/>
        <w:ind w:left="864" w:right="360" w:firstLine="576"/>
      </w:pPr>
      <w:r w:rsidRPr="0040294C">
        <w:t xml:space="preserve">Have a plan for providing emergency care after regularly scheduled office </w:t>
      </w:r>
    </w:p>
    <w:p w14:paraId="64C82BFD" w14:textId="77777777" w:rsidR="00E30E9B" w:rsidRDefault="00E30E9B" w:rsidP="00E30E9B">
      <w:pPr>
        <w:pStyle w:val="NormalWeb"/>
        <w:spacing w:before="3" w:beforeAutospacing="0" w:after="0" w:afterAutospacing="0" w:line="288" w:lineRule="atLeast"/>
        <w:ind w:left="1440" w:right="360"/>
      </w:pPr>
      <w:r>
        <w:t xml:space="preserve">      </w:t>
      </w:r>
      <w:r w:rsidR="00593895" w:rsidRPr="0040294C">
        <w:t xml:space="preserve">hours twenty-four hours a day, seven days per week, other than simply </w:t>
      </w:r>
    </w:p>
    <w:p w14:paraId="42D2F0E2" w14:textId="623BCA5B" w:rsidR="00593895" w:rsidRPr="0040294C" w:rsidRDefault="00E30E9B" w:rsidP="00E30E9B">
      <w:pPr>
        <w:pStyle w:val="NormalWeb"/>
        <w:spacing w:before="3" w:beforeAutospacing="0" w:after="0" w:afterAutospacing="0" w:line="288" w:lineRule="atLeast"/>
        <w:ind w:left="1440" w:right="360"/>
      </w:pPr>
      <w:r>
        <w:t xml:space="preserve">      </w:t>
      </w:r>
      <w:r w:rsidR="00593895" w:rsidRPr="0040294C">
        <w:t xml:space="preserve">providing a referral to the local hospital emergency room; and </w:t>
      </w:r>
    </w:p>
    <w:p w14:paraId="60240E60" w14:textId="77777777" w:rsidR="00E30E9B" w:rsidRDefault="00593895" w:rsidP="00D520A9">
      <w:pPr>
        <w:pStyle w:val="NormalWeb"/>
        <w:numPr>
          <w:ilvl w:val="0"/>
          <w:numId w:val="6"/>
        </w:numPr>
        <w:spacing w:before="4" w:beforeAutospacing="0" w:after="0" w:afterAutospacing="0" w:line="288" w:lineRule="atLeast"/>
        <w:ind w:left="864" w:right="576" w:firstLine="576"/>
      </w:pPr>
      <w:r w:rsidRPr="0040294C">
        <w:t xml:space="preserve">Have the capacity to make referrals to specialists if needed, within the </w:t>
      </w:r>
    </w:p>
    <w:p w14:paraId="316FDE5A" w14:textId="763F02BD" w:rsidR="00593895" w:rsidRPr="0040294C" w:rsidRDefault="00E30E9B" w:rsidP="00E30E9B">
      <w:pPr>
        <w:pStyle w:val="NormalWeb"/>
        <w:spacing w:before="4" w:beforeAutospacing="0" w:after="0" w:afterAutospacing="0" w:line="288" w:lineRule="atLeast"/>
        <w:ind w:left="1440" w:right="576"/>
      </w:pPr>
      <w:r>
        <w:t xml:space="preserve">      </w:t>
      </w:r>
      <w:r w:rsidR="00593895" w:rsidRPr="0040294C">
        <w:t xml:space="preserve">patient's established dental plan's network. </w:t>
      </w:r>
    </w:p>
    <w:p w14:paraId="38CE5C5F" w14:textId="77777777" w:rsidR="00CE7C50" w:rsidRDefault="00593895" w:rsidP="009C6502">
      <w:pPr>
        <w:pStyle w:val="NormalWeb"/>
        <w:spacing w:before="0" w:beforeAutospacing="0" w:after="0" w:afterAutospacing="0"/>
        <w:ind w:left="288"/>
      </w:pPr>
      <w:r w:rsidRPr="0040294C">
        <w:t>(c) In addition to satisfying the requirements of subsection (a) of this section, dental specialty</w:t>
      </w:r>
      <w:r w:rsidR="00DA4EB8">
        <w:t xml:space="preserve"> </w:t>
      </w:r>
    </w:p>
    <w:p w14:paraId="4136F238" w14:textId="3FC2A50B" w:rsidR="00593895" w:rsidRDefault="00CE7C50" w:rsidP="009C6502">
      <w:pPr>
        <w:pStyle w:val="NormalWeb"/>
        <w:spacing w:before="0" w:beforeAutospacing="0" w:after="0" w:afterAutospacing="0"/>
        <w:ind w:left="288"/>
      </w:pPr>
      <w:r>
        <w:t xml:space="preserve">     </w:t>
      </w:r>
      <w:r w:rsidR="00593895" w:rsidRPr="00DA4EB8">
        <w:t xml:space="preserve">practices shall: </w:t>
      </w:r>
    </w:p>
    <w:p w14:paraId="545D8D0B" w14:textId="1792BE85" w:rsidR="00DA4EB8" w:rsidRPr="00DA4EB8" w:rsidRDefault="00DA4EB8" w:rsidP="00DA4EB8">
      <w:pPr>
        <w:pStyle w:val="NormalWeb"/>
        <w:spacing w:before="0" w:beforeAutospacing="0" w:after="0" w:afterAutospacing="0"/>
        <w:ind w:left="360"/>
      </w:pPr>
      <w:r>
        <w:tab/>
      </w:r>
      <w:r>
        <w:tab/>
      </w:r>
    </w:p>
    <w:p w14:paraId="3B6F3D45" w14:textId="77777777" w:rsidR="004564A0" w:rsidRDefault="00593895" w:rsidP="00D520A9">
      <w:pPr>
        <w:pStyle w:val="NormalWeb"/>
        <w:numPr>
          <w:ilvl w:val="0"/>
          <w:numId w:val="7"/>
        </w:numPr>
        <w:spacing w:before="0" w:beforeAutospacing="0" w:after="0" w:afterAutospacing="0"/>
      </w:pPr>
      <w:r w:rsidRPr="00DA4EB8">
        <w:t xml:space="preserve"> Employ at least one dental specialist; </w:t>
      </w:r>
    </w:p>
    <w:p w14:paraId="7CE12B0A" w14:textId="77777777" w:rsidR="00E30E9B" w:rsidRDefault="00E30E9B" w:rsidP="00D520A9">
      <w:pPr>
        <w:pStyle w:val="NormalWeb"/>
        <w:numPr>
          <w:ilvl w:val="0"/>
          <w:numId w:val="7"/>
        </w:numPr>
        <w:spacing w:before="0" w:beforeAutospacing="0" w:after="0" w:afterAutospacing="0"/>
      </w:pPr>
      <w:r>
        <w:t xml:space="preserve"> </w:t>
      </w:r>
      <w:r w:rsidR="00593895" w:rsidRPr="00DA4EB8">
        <w:t xml:space="preserve">Have a dental specialist </w:t>
      </w:r>
      <w:r w:rsidR="00593895" w:rsidRPr="008D2E73">
        <w:t>on</w:t>
      </w:r>
      <w:r w:rsidR="00593895" w:rsidRPr="004564A0">
        <w:rPr>
          <w:i/>
          <w:iCs/>
        </w:rPr>
        <w:t xml:space="preserve"> </w:t>
      </w:r>
      <w:r w:rsidR="00593895" w:rsidRPr="00DA4EB8">
        <w:t xml:space="preserve">site at all times when the practice is open and </w:t>
      </w:r>
      <w:r>
        <w:t xml:space="preserve">  </w:t>
      </w:r>
    </w:p>
    <w:p w14:paraId="5CC67402" w14:textId="77777777" w:rsidR="00E30E9B" w:rsidRDefault="00E30E9B" w:rsidP="00E30E9B">
      <w:pPr>
        <w:pStyle w:val="NormalWeb"/>
        <w:spacing w:before="0" w:beforeAutospacing="0" w:after="0" w:afterAutospacing="0"/>
        <w:ind w:left="1800"/>
      </w:pPr>
      <w:r>
        <w:t xml:space="preserve"> </w:t>
      </w:r>
      <w:r w:rsidR="00593895" w:rsidRPr="00DA4EB8">
        <w:t>providing services to Medicaid enrolled members</w:t>
      </w:r>
      <w:r w:rsidR="0064356B" w:rsidRPr="00DA4EB8">
        <w:t>,</w:t>
      </w:r>
      <w:r w:rsidR="00593895" w:rsidRPr="00DA4EB8">
        <w:t xml:space="preserve"> particularly if the practice </w:t>
      </w:r>
      <w:r>
        <w:t xml:space="preserve"> </w:t>
      </w:r>
    </w:p>
    <w:p w14:paraId="11E7C499" w14:textId="445D6637" w:rsidR="004564A0" w:rsidRDefault="00E30E9B" w:rsidP="00E30E9B">
      <w:pPr>
        <w:pStyle w:val="NormalWeb"/>
        <w:spacing w:before="0" w:beforeAutospacing="0" w:after="0" w:afterAutospacing="0"/>
        <w:ind w:left="1800"/>
      </w:pPr>
      <w:r>
        <w:t xml:space="preserve"> </w:t>
      </w:r>
      <w:r w:rsidR="00593895" w:rsidRPr="00DA4EB8">
        <w:t xml:space="preserve">employs a dentist who is not a specialist; and </w:t>
      </w:r>
    </w:p>
    <w:p w14:paraId="4DCEC760" w14:textId="77777777" w:rsidR="00E30E9B" w:rsidRDefault="00593895" w:rsidP="00D520A9">
      <w:pPr>
        <w:pStyle w:val="NormalWeb"/>
        <w:numPr>
          <w:ilvl w:val="0"/>
          <w:numId w:val="7"/>
        </w:numPr>
        <w:spacing w:before="0" w:beforeAutospacing="0" w:after="0" w:afterAutospacing="0"/>
      </w:pPr>
      <w:r w:rsidRPr="00DA4EB8">
        <w:t xml:space="preserve"> Comply with prior authorization and </w:t>
      </w:r>
      <w:r w:rsidRPr="008D2E73">
        <w:t>post procedure review</w:t>
      </w:r>
      <w:r w:rsidRPr="004564A0">
        <w:rPr>
          <w:i/>
          <w:iCs/>
        </w:rPr>
        <w:t xml:space="preserve"> </w:t>
      </w:r>
      <w:r w:rsidRPr="00DA4EB8">
        <w:t xml:space="preserve">requirements </w:t>
      </w:r>
    </w:p>
    <w:p w14:paraId="57C31966" w14:textId="77777777" w:rsidR="00E30E9B" w:rsidRDefault="00E30E9B" w:rsidP="00E30E9B">
      <w:pPr>
        <w:pStyle w:val="NormalWeb"/>
        <w:spacing w:before="0" w:beforeAutospacing="0" w:after="0" w:afterAutospacing="0"/>
        <w:ind w:left="1800"/>
      </w:pPr>
      <w:r>
        <w:t xml:space="preserve"> </w:t>
      </w:r>
      <w:r w:rsidR="00593895" w:rsidRPr="00DA4EB8">
        <w:t xml:space="preserve">listed on the Medicaid fee schedule for any dentist who is not a specialist but </w:t>
      </w:r>
      <w:r>
        <w:t xml:space="preserve"> </w:t>
      </w:r>
    </w:p>
    <w:p w14:paraId="65A37B6C" w14:textId="0DBE90E8" w:rsidR="001343C1" w:rsidRDefault="00E30E9B" w:rsidP="00E30E9B">
      <w:pPr>
        <w:pStyle w:val="NormalWeb"/>
        <w:spacing w:before="0" w:beforeAutospacing="0" w:after="0" w:afterAutospacing="0"/>
        <w:ind w:left="1800"/>
      </w:pPr>
      <w:r>
        <w:t xml:space="preserve"> </w:t>
      </w:r>
      <w:r w:rsidR="00593895" w:rsidRPr="00DA4EB8">
        <w:t xml:space="preserve">provides specialty services. </w:t>
      </w:r>
    </w:p>
    <w:p w14:paraId="2B4BA2B3" w14:textId="6C9DAF73" w:rsidR="00DA4EB8" w:rsidRDefault="00593895" w:rsidP="00437F07">
      <w:pPr>
        <w:pStyle w:val="NormalWeb"/>
        <w:spacing w:before="0" w:beforeAutospacing="0" w:after="0" w:afterAutospacing="0"/>
        <w:ind w:left="288" w:right="936"/>
      </w:pPr>
      <w:r w:rsidRPr="00DA4EB8">
        <w:t xml:space="preserve">(d) Mobile dental clinics shall: </w:t>
      </w:r>
    </w:p>
    <w:p w14:paraId="7306C361" w14:textId="77777777" w:rsidR="00E30E9B" w:rsidRDefault="004564A0" w:rsidP="00E30E9B">
      <w:pPr>
        <w:pStyle w:val="NormalWeb"/>
        <w:spacing w:before="0" w:beforeAutospacing="0" w:after="0" w:afterAutospacing="0" w:line="237" w:lineRule="atLeast"/>
        <w:ind w:left="720" w:firstLine="720"/>
      </w:pPr>
      <w:r>
        <w:t xml:space="preserve">(1) </w:t>
      </w:r>
      <w:r w:rsidR="00DA4EB8">
        <w:t xml:space="preserve">Have or contract with a fixed location pursuant to section 17b-282f of the </w:t>
      </w:r>
    </w:p>
    <w:p w14:paraId="1137BDAB" w14:textId="77777777" w:rsidR="00E30E9B" w:rsidRDefault="00E30E9B" w:rsidP="00E30E9B">
      <w:pPr>
        <w:pStyle w:val="NormalWeb"/>
        <w:spacing w:before="0" w:beforeAutospacing="0" w:after="0" w:afterAutospacing="0" w:line="237" w:lineRule="atLeast"/>
        <w:ind w:left="720" w:firstLine="720"/>
      </w:pPr>
      <w:r>
        <w:t xml:space="preserve">      </w:t>
      </w:r>
      <w:r w:rsidR="00DA4EB8">
        <w:t>Connecticut General Statutes</w:t>
      </w:r>
      <w:r>
        <w:t xml:space="preserve">.  </w:t>
      </w:r>
      <w:r w:rsidRPr="0040294C">
        <w:t xml:space="preserve">The key features of such contract are as </w:t>
      </w:r>
    </w:p>
    <w:p w14:paraId="4384969A" w14:textId="032F61B3" w:rsidR="00E30E9B" w:rsidRPr="0040294C" w:rsidRDefault="00E30E9B" w:rsidP="00E30E9B">
      <w:pPr>
        <w:pStyle w:val="NormalWeb"/>
        <w:spacing w:before="0" w:beforeAutospacing="0" w:after="0" w:afterAutospacing="0" w:line="237" w:lineRule="atLeast"/>
        <w:ind w:left="720" w:firstLine="720"/>
      </w:pPr>
      <w:r>
        <w:t xml:space="preserve">      </w:t>
      </w:r>
      <w:r w:rsidRPr="0040294C">
        <w:t xml:space="preserve">follows: </w:t>
      </w:r>
    </w:p>
    <w:p w14:paraId="6FA25AB8" w14:textId="637D9385" w:rsidR="00E30E9B" w:rsidRDefault="00E30E9B" w:rsidP="00D520A9">
      <w:pPr>
        <w:pStyle w:val="NormalWeb"/>
        <w:numPr>
          <w:ilvl w:val="0"/>
          <w:numId w:val="9"/>
        </w:numPr>
        <w:spacing w:before="18" w:beforeAutospacing="0" w:after="0" w:afterAutospacing="0" w:line="218" w:lineRule="atLeast"/>
      </w:pPr>
      <w:r w:rsidRPr="0040294C">
        <w:t>The fixed location shall be a Medicaid enrolled provider</w:t>
      </w:r>
      <w:r w:rsidR="00484DDC">
        <w:t>;</w:t>
      </w:r>
      <w:r w:rsidRPr="0040294C">
        <w:t xml:space="preserve"> </w:t>
      </w:r>
    </w:p>
    <w:p w14:paraId="12A4A40B" w14:textId="63913C31" w:rsidR="00E30E9B" w:rsidRDefault="00E30E9B" w:rsidP="00D520A9">
      <w:pPr>
        <w:pStyle w:val="NormalWeb"/>
        <w:numPr>
          <w:ilvl w:val="0"/>
          <w:numId w:val="9"/>
        </w:numPr>
        <w:spacing w:before="18" w:beforeAutospacing="0" w:after="0" w:afterAutospacing="0" w:line="218" w:lineRule="atLeast"/>
      </w:pPr>
      <w:r w:rsidRPr="0040294C">
        <w:t>The fixed location shall be subject to all Medicaid policies and regulations</w:t>
      </w:r>
      <w:r w:rsidR="00484DDC">
        <w:t>;</w:t>
      </w:r>
    </w:p>
    <w:p w14:paraId="10295BFE" w14:textId="55BF0CB3" w:rsidR="00E30E9B" w:rsidRPr="0040294C" w:rsidRDefault="00E30E9B" w:rsidP="00D520A9">
      <w:pPr>
        <w:pStyle w:val="NormalWeb"/>
        <w:numPr>
          <w:ilvl w:val="0"/>
          <w:numId w:val="9"/>
        </w:numPr>
        <w:spacing w:before="18" w:beforeAutospacing="0" w:after="0" w:afterAutospacing="0" w:line="218" w:lineRule="atLeast"/>
      </w:pPr>
      <w:r w:rsidRPr="00E30E9B">
        <w:rPr>
          <w:spacing w:val="2"/>
        </w:rPr>
        <w:t xml:space="preserve">The members may be referred to and receive comprehensive care from one primary </w:t>
      </w:r>
      <w:r w:rsidRPr="0040294C">
        <w:t>care dentist, excluding treatment by dental specialists when the need arises</w:t>
      </w:r>
      <w:r w:rsidR="00484DDC">
        <w:t>;</w:t>
      </w:r>
      <w:r w:rsidRPr="0040294C">
        <w:t xml:space="preserve"> </w:t>
      </w:r>
    </w:p>
    <w:p w14:paraId="1DBAD73F" w14:textId="1D571442" w:rsidR="00E30E9B" w:rsidRPr="0040294C" w:rsidRDefault="00E30E9B" w:rsidP="00D520A9">
      <w:pPr>
        <w:pStyle w:val="NormalWeb"/>
        <w:numPr>
          <w:ilvl w:val="0"/>
          <w:numId w:val="9"/>
        </w:numPr>
        <w:spacing w:before="1" w:beforeAutospacing="0" w:after="0" w:afterAutospacing="0" w:line="215" w:lineRule="atLeast"/>
      </w:pPr>
      <w:r w:rsidRPr="0040294C">
        <w:t>The mobile clinic shall provide all administrative support necessary to ensure that members receive the same services the patient would receive if the members were being served at the fixed location</w:t>
      </w:r>
      <w:r w:rsidR="00484DDC">
        <w:t>; and</w:t>
      </w:r>
      <w:r w:rsidRPr="0040294C">
        <w:t xml:space="preserve"> </w:t>
      </w:r>
    </w:p>
    <w:p w14:paraId="23E059AA" w14:textId="77777777" w:rsidR="00E30E9B" w:rsidRPr="0040294C" w:rsidRDefault="00E30E9B" w:rsidP="00D520A9">
      <w:pPr>
        <w:pStyle w:val="NormalWeb"/>
        <w:numPr>
          <w:ilvl w:val="0"/>
          <w:numId w:val="9"/>
        </w:numPr>
        <w:spacing w:before="10" w:beforeAutospacing="0" w:after="0" w:afterAutospacing="0" w:line="201" w:lineRule="atLeast"/>
      </w:pPr>
      <w:r w:rsidRPr="0040294C">
        <w:t xml:space="preserve">All patient records shall be placed in or available electronically to the fixed location not </w:t>
      </w:r>
      <w:r w:rsidRPr="001343C1">
        <w:rPr>
          <w:spacing w:val="1"/>
        </w:rPr>
        <w:t xml:space="preserve">more than five business days following the provision of dental services in the mobile clinic. </w:t>
      </w:r>
    </w:p>
    <w:p w14:paraId="229DB3C1" w14:textId="77777777" w:rsidR="00775133" w:rsidRDefault="004564A0" w:rsidP="004564A0">
      <w:pPr>
        <w:pStyle w:val="NormalWeb"/>
        <w:spacing w:before="0" w:beforeAutospacing="0" w:after="0" w:afterAutospacing="0"/>
        <w:ind w:left="1440" w:right="936"/>
      </w:pPr>
      <w:r>
        <w:t xml:space="preserve">(2) </w:t>
      </w:r>
      <w:r w:rsidR="00775133">
        <w:t xml:space="preserve"> </w:t>
      </w:r>
      <w:r w:rsidR="00DA4EB8">
        <w:t xml:space="preserve">Provide or place referred patients into comprehensive dental care </w:t>
      </w:r>
    </w:p>
    <w:p w14:paraId="10C28F4B" w14:textId="27F5ADFD" w:rsidR="00775133" w:rsidRDefault="00775133" w:rsidP="004564A0">
      <w:pPr>
        <w:pStyle w:val="NormalWeb"/>
        <w:spacing w:before="0" w:beforeAutospacing="0" w:after="0" w:afterAutospacing="0"/>
        <w:ind w:left="1440" w:right="936"/>
      </w:pPr>
      <w:r>
        <w:t xml:space="preserve">       </w:t>
      </w:r>
      <w:r w:rsidR="00DA4EB8">
        <w:t xml:space="preserve">for services such as restorations, endodontic treatment or </w:t>
      </w:r>
    </w:p>
    <w:p w14:paraId="2A8E7DDE" w14:textId="77777777" w:rsidR="003E7DB0" w:rsidRDefault="00775133" w:rsidP="00484DDC">
      <w:pPr>
        <w:pStyle w:val="NormalWeb"/>
        <w:spacing w:before="0" w:beforeAutospacing="0" w:after="0" w:afterAutospacing="0"/>
        <w:ind w:left="1440" w:right="936"/>
      </w:pPr>
      <w:r>
        <w:lastRenderedPageBreak/>
        <w:t xml:space="preserve">       </w:t>
      </w:r>
      <w:r w:rsidR="00DA4EB8">
        <w:t>extractions.</w:t>
      </w:r>
      <w:r w:rsidR="00E30E9B">
        <w:t xml:space="preserve"> </w:t>
      </w:r>
      <w:r w:rsidR="00DA4EB8">
        <w:t xml:space="preserve">The dentist </w:t>
      </w:r>
      <w:r w:rsidR="00484DDC">
        <w:t xml:space="preserve">shall </w:t>
      </w:r>
      <w:r w:rsidR="00DA4EB8">
        <w:t>be able to handle emergencies on a</w:t>
      </w:r>
      <w:r>
        <w:t xml:space="preserve">     </w:t>
      </w:r>
      <w:r w:rsidR="003E7DB0">
        <w:t xml:space="preserve">  </w:t>
      </w:r>
    </w:p>
    <w:p w14:paraId="64B1FDA3" w14:textId="0D6A57B1" w:rsidR="00DA4EB8" w:rsidRDefault="003E7DB0" w:rsidP="00484DDC">
      <w:pPr>
        <w:pStyle w:val="NormalWeb"/>
        <w:spacing w:before="0" w:beforeAutospacing="0" w:after="0" w:afterAutospacing="0"/>
        <w:ind w:left="1440" w:right="936"/>
      </w:pPr>
      <w:r>
        <w:t xml:space="preserve">       </w:t>
      </w:r>
      <w:r w:rsidR="00484DDC">
        <w:t>twenty-four</w:t>
      </w:r>
      <w:r w:rsidR="00DA4EB8">
        <w:t xml:space="preserve">-hour, seven day a week basis; </w:t>
      </w:r>
      <w:r w:rsidR="00E30E9B">
        <w:t xml:space="preserve">      </w:t>
      </w:r>
    </w:p>
    <w:p w14:paraId="54FD01C9" w14:textId="030E9363" w:rsidR="00E30E9B" w:rsidRDefault="00E30E9B" w:rsidP="00E30E9B">
      <w:pPr>
        <w:pStyle w:val="NormalWeb"/>
        <w:spacing w:before="0" w:beforeAutospacing="0" w:after="0" w:afterAutospacing="0"/>
        <w:ind w:right="936"/>
      </w:pPr>
      <w:r>
        <w:t xml:space="preserve">                        (3)  Be limited to </w:t>
      </w:r>
      <w:r w:rsidR="00C52256">
        <w:t xml:space="preserve">submitting </w:t>
      </w:r>
      <w:r>
        <w:t xml:space="preserve">claims for services provided within a </w:t>
      </w:r>
    </w:p>
    <w:p w14:paraId="65FF9CC7" w14:textId="77777777" w:rsidR="00775133" w:rsidRDefault="00775133" w:rsidP="00E30E9B">
      <w:pPr>
        <w:pStyle w:val="NormalWeb"/>
        <w:spacing w:before="0" w:beforeAutospacing="0" w:after="0" w:afterAutospacing="0"/>
        <w:ind w:left="1800" w:right="936"/>
      </w:pPr>
      <w:r>
        <w:t xml:space="preserve"> </w:t>
      </w:r>
      <w:r w:rsidR="00E30E9B">
        <w:t xml:space="preserve">geographic area that is not more than thirty miles from the </w:t>
      </w:r>
      <w:r>
        <w:t xml:space="preserve">  </w:t>
      </w:r>
    </w:p>
    <w:p w14:paraId="2F332072" w14:textId="77777777" w:rsidR="00775133" w:rsidRDefault="00775133" w:rsidP="00E30E9B">
      <w:pPr>
        <w:pStyle w:val="NormalWeb"/>
        <w:spacing w:before="0" w:beforeAutospacing="0" w:after="0" w:afterAutospacing="0"/>
        <w:ind w:left="1800" w:right="936"/>
      </w:pPr>
      <w:r>
        <w:t xml:space="preserve"> </w:t>
      </w:r>
      <w:r w:rsidR="00E30E9B">
        <w:t xml:space="preserve">associated dentist’s fixed dental location, except that a mobile </w:t>
      </w:r>
    </w:p>
    <w:p w14:paraId="10432929" w14:textId="77777777" w:rsidR="00775133" w:rsidRDefault="00775133" w:rsidP="00E30E9B">
      <w:pPr>
        <w:pStyle w:val="NormalWeb"/>
        <w:spacing w:before="0" w:beforeAutospacing="0" w:after="0" w:afterAutospacing="0"/>
        <w:ind w:left="1800" w:right="936"/>
      </w:pPr>
      <w:r>
        <w:t xml:space="preserve"> </w:t>
      </w:r>
      <w:r w:rsidR="00E30E9B">
        <w:t>dental clinic in the counties of New London, Litchfield and</w:t>
      </w:r>
    </w:p>
    <w:p w14:paraId="2F54080E" w14:textId="77777777" w:rsidR="00775133" w:rsidRDefault="00E30E9B" w:rsidP="00E30E9B">
      <w:pPr>
        <w:pStyle w:val="NormalWeb"/>
        <w:spacing w:before="0" w:beforeAutospacing="0" w:after="0" w:afterAutospacing="0"/>
        <w:ind w:left="1800" w:right="936"/>
      </w:pPr>
      <w:r>
        <w:t xml:space="preserve"> Windham may submit claims for Medicaid reimbursement for </w:t>
      </w:r>
    </w:p>
    <w:p w14:paraId="14185FF7" w14:textId="582F5D67" w:rsidR="00775133" w:rsidRDefault="00775133" w:rsidP="00E30E9B">
      <w:pPr>
        <w:pStyle w:val="NormalWeb"/>
        <w:spacing w:before="0" w:beforeAutospacing="0" w:after="0" w:afterAutospacing="0"/>
        <w:ind w:left="1800" w:right="936"/>
      </w:pPr>
      <w:r>
        <w:t xml:space="preserve"> </w:t>
      </w:r>
      <w:r w:rsidR="00E30E9B">
        <w:t xml:space="preserve">dental treatment of Medicaid beneficiaries not more than </w:t>
      </w:r>
      <w:r w:rsidR="00484DDC">
        <w:t xml:space="preserve">fifty </w:t>
      </w:r>
      <w:r w:rsidR="00E30E9B">
        <w:t xml:space="preserve">miles </w:t>
      </w:r>
    </w:p>
    <w:p w14:paraId="093A4E72" w14:textId="0626521D" w:rsidR="00E30E9B" w:rsidRDefault="00775133" w:rsidP="00E30E9B">
      <w:pPr>
        <w:pStyle w:val="NormalWeb"/>
        <w:spacing w:before="0" w:beforeAutospacing="0" w:after="0" w:afterAutospacing="0"/>
        <w:ind w:left="1800" w:right="936"/>
      </w:pPr>
      <w:r>
        <w:t xml:space="preserve"> </w:t>
      </w:r>
      <w:r w:rsidR="00E30E9B">
        <w:t>from the dentist’s fixed location;</w:t>
      </w:r>
    </w:p>
    <w:p w14:paraId="5EB2E373" w14:textId="77777777" w:rsidR="00775133" w:rsidRDefault="00775133" w:rsidP="00D520A9">
      <w:pPr>
        <w:pStyle w:val="NormalWeb"/>
        <w:numPr>
          <w:ilvl w:val="0"/>
          <w:numId w:val="7"/>
        </w:numPr>
        <w:spacing w:before="0" w:beforeAutospacing="0" w:after="0" w:afterAutospacing="0"/>
        <w:ind w:right="936"/>
      </w:pPr>
      <w:r>
        <w:t xml:space="preserve"> </w:t>
      </w:r>
      <w:r w:rsidR="00593895" w:rsidRPr="00DA4EB8">
        <w:t xml:space="preserve">Review each member's service history before rendering treatment, </w:t>
      </w:r>
      <w:r>
        <w:t xml:space="preserve">  </w:t>
      </w:r>
    </w:p>
    <w:p w14:paraId="10EED182" w14:textId="77777777" w:rsidR="00F131D8" w:rsidRDefault="00775133" w:rsidP="00F131D8">
      <w:pPr>
        <w:pStyle w:val="NormalWeb"/>
        <w:spacing w:before="0" w:beforeAutospacing="0" w:after="0" w:afterAutospacing="0"/>
        <w:ind w:left="1800" w:right="936"/>
      </w:pPr>
      <w:r>
        <w:t xml:space="preserve"> </w:t>
      </w:r>
      <w:r w:rsidR="00593895" w:rsidRPr="00DA4EB8">
        <w:t xml:space="preserve">if available. If the member has a dental home, the mobile clinic </w:t>
      </w:r>
      <w:r>
        <w:t xml:space="preserve"> </w:t>
      </w:r>
      <w:r w:rsidR="00F131D8">
        <w:t xml:space="preserve"> </w:t>
      </w:r>
    </w:p>
    <w:p w14:paraId="7824EE5D" w14:textId="5162789D" w:rsidR="00593895" w:rsidRPr="0040294C" w:rsidRDefault="00F131D8" w:rsidP="0055515E">
      <w:pPr>
        <w:pStyle w:val="NormalWeb"/>
        <w:spacing w:before="0" w:beforeAutospacing="0" w:after="0" w:afterAutospacing="0"/>
        <w:ind w:left="1800" w:right="936"/>
      </w:pPr>
      <w:r>
        <w:t xml:space="preserve"> </w:t>
      </w:r>
      <w:r w:rsidR="00593895" w:rsidRPr="00DA4EB8">
        <w:t xml:space="preserve">shall consult with the dentist of record </w:t>
      </w:r>
      <w:r w:rsidR="00484DDC">
        <w:t xml:space="preserve">at the dental home </w:t>
      </w:r>
      <w:r w:rsidR="00593895" w:rsidRPr="00DA4EB8">
        <w:t xml:space="preserve">before providing any </w:t>
      </w:r>
      <w:r w:rsidR="00484DDC">
        <w:t>treatment to the member;</w:t>
      </w:r>
    </w:p>
    <w:p w14:paraId="190A2676" w14:textId="77777777" w:rsidR="0055515E" w:rsidRDefault="0055515E" w:rsidP="0055515E">
      <w:pPr>
        <w:pStyle w:val="NormalWeb"/>
        <w:spacing w:before="0" w:beforeAutospacing="0" w:after="0" w:afterAutospacing="0"/>
        <w:ind w:left="1440" w:right="936"/>
      </w:pPr>
      <w:r>
        <w:t xml:space="preserve">(5)  Obtain consent from </w:t>
      </w:r>
      <w:r w:rsidRPr="00DA4EB8">
        <w:t>the member's legal guardian before rendering</w:t>
      </w:r>
      <w:r>
        <w:t xml:space="preserve"> </w:t>
      </w:r>
    </w:p>
    <w:p w14:paraId="61FC1E21" w14:textId="77777777" w:rsidR="0055515E" w:rsidRDefault="0055515E" w:rsidP="0055515E">
      <w:pPr>
        <w:pStyle w:val="NormalWeb"/>
        <w:spacing w:before="0" w:beforeAutospacing="0" w:after="0" w:afterAutospacing="0"/>
        <w:ind w:left="1440" w:right="936"/>
      </w:pPr>
      <w:r>
        <w:t xml:space="preserve">       </w:t>
      </w:r>
      <w:r w:rsidRPr="00DA4EB8">
        <w:t xml:space="preserve">treatment to a member under the age of eighteen </w:t>
      </w:r>
      <w:r>
        <w:t xml:space="preserve">years </w:t>
      </w:r>
      <w:r w:rsidRPr="00DA4EB8">
        <w:t xml:space="preserve">and comply </w:t>
      </w:r>
    </w:p>
    <w:p w14:paraId="2D43C244" w14:textId="2ECBBC31" w:rsidR="0055515E" w:rsidRDefault="0055515E" w:rsidP="0055515E">
      <w:pPr>
        <w:pStyle w:val="NormalWeb"/>
        <w:spacing w:before="0" w:beforeAutospacing="0" w:after="0" w:afterAutospacing="0"/>
        <w:ind w:left="1440" w:right="936"/>
      </w:pPr>
      <w:r>
        <w:t xml:space="preserve">       </w:t>
      </w:r>
      <w:r w:rsidRPr="00DA4EB8">
        <w:t xml:space="preserve">with </w:t>
      </w:r>
      <w:r>
        <w:t xml:space="preserve">the following requirements: </w:t>
      </w:r>
      <w:r w:rsidRPr="00DA4EB8">
        <w:t xml:space="preserve"> </w:t>
      </w:r>
    </w:p>
    <w:p w14:paraId="533A80F2" w14:textId="77777777" w:rsidR="0055515E" w:rsidRDefault="0055515E" w:rsidP="0055515E">
      <w:pPr>
        <w:pStyle w:val="NormalWeb"/>
        <w:numPr>
          <w:ilvl w:val="0"/>
          <w:numId w:val="83"/>
        </w:numPr>
        <w:spacing w:before="11" w:beforeAutospacing="0" w:after="0" w:afterAutospacing="0" w:line="271" w:lineRule="atLeast"/>
        <w:ind w:right="1368"/>
      </w:pPr>
      <w:r w:rsidRPr="0040294C">
        <w:t>All permission slips shall clearly state that the services being offered are in coordination of care with the member's dental home</w:t>
      </w:r>
      <w:r>
        <w:t>;</w:t>
      </w:r>
      <w:r w:rsidRPr="0040294C">
        <w:t xml:space="preserve"> </w:t>
      </w:r>
    </w:p>
    <w:p w14:paraId="0671B476" w14:textId="4C437B46" w:rsidR="0055515E" w:rsidRDefault="0055515E" w:rsidP="0055515E">
      <w:pPr>
        <w:pStyle w:val="NormalWeb"/>
        <w:numPr>
          <w:ilvl w:val="0"/>
          <w:numId w:val="83"/>
        </w:numPr>
        <w:spacing w:before="11" w:beforeAutospacing="0" w:after="0" w:afterAutospacing="0" w:line="271" w:lineRule="atLeast"/>
        <w:ind w:right="1368"/>
      </w:pPr>
      <w:r w:rsidRPr="0040294C">
        <w:t>The permission slip shall be valid for one year</w:t>
      </w:r>
      <w:r>
        <w:t xml:space="preserve"> </w:t>
      </w:r>
      <w:r w:rsidRPr="0040294C">
        <w:t xml:space="preserve">which </w:t>
      </w:r>
      <w:r>
        <w:t xml:space="preserve">shall </w:t>
      </w:r>
      <w:r w:rsidRPr="0040294C">
        <w:t>all be specified on the permission slip</w:t>
      </w:r>
      <w:r>
        <w:t>;</w:t>
      </w:r>
      <w:r w:rsidRPr="0040294C">
        <w:t xml:space="preserve"> </w:t>
      </w:r>
      <w:r w:rsidR="00324AFC">
        <w:t>and</w:t>
      </w:r>
    </w:p>
    <w:p w14:paraId="5324BF99" w14:textId="3F75B49A" w:rsidR="0055515E" w:rsidRPr="0040294C" w:rsidRDefault="0055515E" w:rsidP="0055515E">
      <w:pPr>
        <w:pStyle w:val="NormalWeb"/>
        <w:numPr>
          <w:ilvl w:val="0"/>
          <w:numId w:val="83"/>
        </w:numPr>
        <w:spacing w:before="11" w:beforeAutospacing="0" w:after="0" w:afterAutospacing="0" w:line="271" w:lineRule="atLeast"/>
        <w:ind w:right="1368"/>
      </w:pPr>
      <w:r w:rsidRPr="0040294C">
        <w:t xml:space="preserve">The permission </w:t>
      </w:r>
      <w:r>
        <w:t xml:space="preserve">slip </w:t>
      </w:r>
      <w:r w:rsidRPr="0040294C">
        <w:t>may include a list of procedures that may be provided at the mobile</w:t>
      </w:r>
      <w:r>
        <w:t xml:space="preserve"> </w:t>
      </w:r>
      <w:r w:rsidRPr="0040294C">
        <w:t>dental clinic and shall include the option for the parent or guardian to opt out of certain procedures</w:t>
      </w:r>
      <w:r>
        <w:t>;</w:t>
      </w:r>
    </w:p>
    <w:p w14:paraId="2F71A9C1" w14:textId="1F7A2E02" w:rsidR="00775133" w:rsidRDefault="0055515E" w:rsidP="0055515E">
      <w:pPr>
        <w:pStyle w:val="NormalWeb"/>
        <w:spacing w:before="0" w:beforeAutospacing="0" w:after="0" w:afterAutospacing="0"/>
        <w:ind w:left="1440" w:right="936"/>
      </w:pPr>
      <w:r>
        <w:t xml:space="preserve">(6)  </w:t>
      </w:r>
      <w:r w:rsidR="001343C1">
        <w:t>H</w:t>
      </w:r>
      <w:r w:rsidR="00593895" w:rsidRPr="0040294C">
        <w:t xml:space="preserve">ave all written materials available in English and a proficient </w:t>
      </w:r>
    </w:p>
    <w:p w14:paraId="020D9B4D" w14:textId="5894758E" w:rsidR="00775133" w:rsidRDefault="00775133" w:rsidP="00775133">
      <w:pPr>
        <w:pStyle w:val="NormalWeb"/>
        <w:spacing w:before="0" w:beforeAutospacing="0" w:after="0" w:afterAutospacing="0"/>
        <w:ind w:left="1800" w:right="936"/>
      </w:pPr>
      <w:r>
        <w:t xml:space="preserve"> </w:t>
      </w:r>
      <w:r w:rsidR="00593895" w:rsidRPr="0040294C">
        <w:t xml:space="preserve">Spanish version written at no greater than a </w:t>
      </w:r>
      <w:r w:rsidR="00D11E4C" w:rsidRPr="0040294C">
        <w:t>seventh-grade</w:t>
      </w:r>
      <w:r w:rsidR="00593895" w:rsidRPr="0040294C">
        <w:t xml:space="preserve"> reading </w:t>
      </w:r>
      <w:r>
        <w:t xml:space="preserve"> </w:t>
      </w:r>
    </w:p>
    <w:p w14:paraId="3BD964B7" w14:textId="5511471C" w:rsidR="00593895" w:rsidRPr="0040294C" w:rsidRDefault="00775133" w:rsidP="00775133">
      <w:pPr>
        <w:pStyle w:val="NormalWeb"/>
        <w:spacing w:before="0" w:beforeAutospacing="0" w:after="0" w:afterAutospacing="0"/>
        <w:ind w:left="1800" w:right="936"/>
      </w:pPr>
      <w:r>
        <w:t xml:space="preserve"> </w:t>
      </w:r>
      <w:r w:rsidR="00324AFC">
        <w:t>l</w:t>
      </w:r>
      <w:r w:rsidR="00593895" w:rsidRPr="0040294C">
        <w:t>evel</w:t>
      </w:r>
      <w:r w:rsidR="00484DDC">
        <w:t>.</w:t>
      </w:r>
      <w:r w:rsidR="00593895" w:rsidRPr="0040294C">
        <w:t xml:space="preserve"> </w:t>
      </w:r>
    </w:p>
    <w:p w14:paraId="5D7DFAF8" w14:textId="77777777" w:rsidR="00E30E9B" w:rsidRPr="0040294C" w:rsidRDefault="00E30E9B" w:rsidP="00437F07">
      <w:pPr>
        <w:pStyle w:val="NormalWeb"/>
        <w:spacing w:before="0" w:beforeAutospacing="0" w:after="0" w:afterAutospacing="0" w:line="186" w:lineRule="atLeast"/>
        <w:ind w:left="288"/>
      </w:pPr>
      <w:r w:rsidRPr="0040294C">
        <w:rPr>
          <w:spacing w:val="-1"/>
        </w:rPr>
        <w:t xml:space="preserve">(e) School-Based Health Centers shall: </w:t>
      </w:r>
    </w:p>
    <w:p w14:paraId="26191FEC" w14:textId="77777777" w:rsidR="00775133" w:rsidRDefault="004564A0" w:rsidP="002A61C2">
      <w:pPr>
        <w:pStyle w:val="NormalWeb"/>
        <w:spacing w:before="0" w:beforeAutospacing="0" w:after="0" w:afterAutospacing="0" w:line="192" w:lineRule="atLeast"/>
        <w:ind w:left="2160" w:hanging="720"/>
      </w:pPr>
      <w:r>
        <w:t>(</w:t>
      </w:r>
      <w:r w:rsidR="00593895" w:rsidRPr="0040294C">
        <w:t>1</w:t>
      </w:r>
      <w:r>
        <w:t>)</w:t>
      </w:r>
      <w:r w:rsidR="00775133">
        <w:t xml:space="preserve">   </w:t>
      </w:r>
      <w:r w:rsidR="00593895" w:rsidRPr="0040294C">
        <w:t>Obtain consent from the member's legal guardian before rendering treatment</w:t>
      </w:r>
    </w:p>
    <w:p w14:paraId="2E462470" w14:textId="650EAFB4" w:rsidR="00775133" w:rsidRDefault="00775133" w:rsidP="002A61C2">
      <w:pPr>
        <w:pStyle w:val="NormalWeb"/>
        <w:spacing w:before="0" w:beforeAutospacing="0" w:after="0" w:afterAutospacing="0" w:line="192" w:lineRule="atLeast"/>
        <w:ind w:left="2160" w:hanging="720"/>
      </w:pPr>
      <w:r>
        <w:t xml:space="preserve">        </w:t>
      </w:r>
      <w:r w:rsidR="00593895" w:rsidRPr="0040294C">
        <w:t xml:space="preserve">to a member under the age of eighteen </w:t>
      </w:r>
      <w:r w:rsidR="00044EDE">
        <w:t xml:space="preserve">years </w:t>
      </w:r>
      <w:r w:rsidR="00593895" w:rsidRPr="0040294C">
        <w:t>and comply with the following</w:t>
      </w:r>
    </w:p>
    <w:p w14:paraId="57CCB019" w14:textId="21F4B8B9" w:rsidR="002A61C2" w:rsidRPr="0040294C" w:rsidRDefault="00775133" w:rsidP="004564A0">
      <w:pPr>
        <w:pStyle w:val="NormalWeb"/>
        <w:spacing w:before="0" w:beforeAutospacing="0" w:after="0" w:afterAutospacing="0" w:line="192" w:lineRule="atLeast"/>
        <w:ind w:left="2160" w:hanging="720"/>
      </w:pPr>
      <w:r>
        <w:t xml:space="preserve">        </w:t>
      </w:r>
      <w:r w:rsidR="00593895" w:rsidRPr="0040294C">
        <w:t>requirements</w:t>
      </w:r>
      <w:r w:rsidR="00484DDC">
        <w:t>:</w:t>
      </w:r>
      <w:r w:rsidR="00593895" w:rsidRPr="0040294C">
        <w:t xml:space="preserve"> </w:t>
      </w:r>
      <w:r>
        <w:tab/>
      </w:r>
    </w:p>
    <w:p w14:paraId="1EDF4D4A" w14:textId="5DB6AD3D" w:rsidR="00775133" w:rsidRDefault="00775133" w:rsidP="00D520A9">
      <w:pPr>
        <w:pStyle w:val="NormalWeb"/>
        <w:numPr>
          <w:ilvl w:val="0"/>
          <w:numId w:val="71"/>
        </w:numPr>
        <w:spacing w:before="11" w:beforeAutospacing="0" w:after="0" w:afterAutospacing="0" w:line="271" w:lineRule="atLeast"/>
        <w:ind w:right="1368"/>
      </w:pPr>
      <w:r w:rsidRPr="0040294C">
        <w:t>All permission slips shall clearly state that the services being offered are in coordination of care with the member's dental home</w:t>
      </w:r>
      <w:r w:rsidR="00484DDC">
        <w:t>;</w:t>
      </w:r>
      <w:r w:rsidRPr="0040294C">
        <w:t xml:space="preserve"> </w:t>
      </w:r>
    </w:p>
    <w:p w14:paraId="1E5E44D2" w14:textId="77777777" w:rsidR="00775133" w:rsidRDefault="00593895" w:rsidP="00D520A9">
      <w:pPr>
        <w:pStyle w:val="NormalWeb"/>
        <w:numPr>
          <w:ilvl w:val="0"/>
          <w:numId w:val="71"/>
        </w:numPr>
        <w:spacing w:before="11" w:beforeAutospacing="0" w:after="0" w:afterAutospacing="0" w:line="271" w:lineRule="atLeast"/>
        <w:ind w:right="1368"/>
      </w:pPr>
      <w:r w:rsidRPr="0040294C">
        <w:t xml:space="preserve">The permission slip shall be valid for one year, which shall be specified on the permission slip, and shall clearly state that the parent or guardian may revoke their consent at any time; and </w:t>
      </w:r>
    </w:p>
    <w:p w14:paraId="34659129" w14:textId="4420E10A" w:rsidR="00593895" w:rsidRDefault="00593895" w:rsidP="00D520A9">
      <w:pPr>
        <w:pStyle w:val="NormalWeb"/>
        <w:numPr>
          <w:ilvl w:val="0"/>
          <w:numId w:val="71"/>
        </w:numPr>
        <w:spacing w:before="11" w:beforeAutospacing="0" w:after="0" w:afterAutospacing="0" w:line="271" w:lineRule="atLeast"/>
        <w:ind w:right="1368"/>
      </w:pPr>
      <w:r w:rsidRPr="0040294C">
        <w:t>The permission slip may include a list of procedures that may be provided at the school-based health center and shall include the option for the parent or guardian to opt out</w:t>
      </w:r>
      <w:r w:rsidR="008D2E73">
        <w:t xml:space="preserve"> </w:t>
      </w:r>
      <w:r w:rsidRPr="0040294C">
        <w:t>of certain procedures</w:t>
      </w:r>
      <w:r w:rsidR="00484DDC">
        <w:t>;</w:t>
      </w:r>
      <w:r w:rsidRPr="0040294C">
        <w:t xml:space="preserve"> </w:t>
      </w:r>
    </w:p>
    <w:p w14:paraId="4DD7C595" w14:textId="77777777" w:rsidR="00775133" w:rsidRDefault="00775133" w:rsidP="00775133">
      <w:pPr>
        <w:pStyle w:val="NormalWeb"/>
        <w:spacing w:before="0" w:beforeAutospacing="0" w:after="0" w:afterAutospacing="0"/>
        <w:ind w:left="1440" w:right="936"/>
      </w:pPr>
      <w:r>
        <w:t xml:space="preserve">(2)  </w:t>
      </w:r>
      <w:r w:rsidR="002A61C2" w:rsidRPr="0040294C">
        <w:t xml:space="preserve">Review each member's service history before rendering treatment, if </w:t>
      </w:r>
    </w:p>
    <w:p w14:paraId="2F653A44" w14:textId="77777777" w:rsidR="00775133" w:rsidRDefault="00775133" w:rsidP="00775133">
      <w:pPr>
        <w:pStyle w:val="NormalWeb"/>
        <w:spacing w:before="0" w:beforeAutospacing="0" w:after="0" w:afterAutospacing="0"/>
        <w:ind w:left="1440" w:right="936"/>
      </w:pPr>
      <w:r>
        <w:t xml:space="preserve">       </w:t>
      </w:r>
      <w:r w:rsidR="002A61C2">
        <w:t>available</w:t>
      </w:r>
      <w:r w:rsidR="002A61C2" w:rsidRPr="0040294C">
        <w:t xml:space="preserve">. If the member has a dental home, the school-based health </w:t>
      </w:r>
      <w:r>
        <w:t xml:space="preserve"> </w:t>
      </w:r>
    </w:p>
    <w:p w14:paraId="7365EEEB" w14:textId="77777777" w:rsidR="00775133" w:rsidRDefault="00775133" w:rsidP="00775133">
      <w:pPr>
        <w:pStyle w:val="NormalWeb"/>
        <w:spacing w:before="0" w:beforeAutospacing="0" w:after="0" w:afterAutospacing="0"/>
        <w:ind w:left="1440" w:right="936"/>
      </w:pPr>
      <w:r>
        <w:t xml:space="preserve">       </w:t>
      </w:r>
      <w:r w:rsidR="002A61C2" w:rsidRPr="0040294C">
        <w:t xml:space="preserve">center shall consult with the dentist of record before providing any </w:t>
      </w:r>
    </w:p>
    <w:p w14:paraId="2D518547" w14:textId="77777777" w:rsidR="0037221A" w:rsidRDefault="00775133" w:rsidP="0037221A">
      <w:pPr>
        <w:pStyle w:val="NormalWeb"/>
        <w:spacing w:before="0" w:beforeAutospacing="0" w:after="0" w:afterAutospacing="0"/>
        <w:ind w:left="1440" w:right="936"/>
      </w:pPr>
      <w:r>
        <w:lastRenderedPageBreak/>
        <w:t xml:space="preserve">       </w:t>
      </w:r>
      <w:r w:rsidR="002A61C2" w:rsidRPr="0040294C">
        <w:t xml:space="preserve">treatment to the members; </w:t>
      </w:r>
    </w:p>
    <w:p w14:paraId="4B0E6B5B" w14:textId="77777777" w:rsidR="0037221A" w:rsidRDefault="0037221A" w:rsidP="0037221A">
      <w:pPr>
        <w:pStyle w:val="NormalWeb"/>
        <w:spacing w:before="0" w:beforeAutospacing="0" w:after="0" w:afterAutospacing="0"/>
        <w:ind w:right="936"/>
      </w:pPr>
      <w:r>
        <w:t xml:space="preserve">                        (3)  </w:t>
      </w:r>
      <w:r w:rsidR="00593895" w:rsidRPr="0040294C">
        <w:t xml:space="preserve">Refer members into comprehensive dental care for services such as </w:t>
      </w:r>
      <w:r>
        <w:t xml:space="preserve">     </w:t>
      </w:r>
    </w:p>
    <w:p w14:paraId="1E13094E" w14:textId="1107436B" w:rsidR="0037221A" w:rsidRPr="0040294C" w:rsidRDefault="0037221A" w:rsidP="0037221A">
      <w:pPr>
        <w:pStyle w:val="NormalWeb"/>
        <w:spacing w:before="0" w:beforeAutospacing="0" w:after="0" w:afterAutospacing="0"/>
        <w:ind w:right="936"/>
      </w:pPr>
      <w:r>
        <w:t xml:space="preserve">                               </w:t>
      </w:r>
      <w:r w:rsidR="00593895" w:rsidRPr="0040294C">
        <w:t xml:space="preserve">restorations, endodontic treatment, or extractions; </w:t>
      </w:r>
    </w:p>
    <w:p w14:paraId="50DCF1C2" w14:textId="77777777" w:rsidR="00D51C2E" w:rsidRDefault="00D51C2E" w:rsidP="00D520A9">
      <w:pPr>
        <w:pStyle w:val="NormalWeb"/>
        <w:numPr>
          <w:ilvl w:val="0"/>
          <w:numId w:val="73"/>
        </w:numPr>
        <w:spacing w:before="0" w:beforeAutospacing="0" w:after="0" w:afterAutospacing="0"/>
        <w:ind w:right="936"/>
      </w:pPr>
      <w:r>
        <w:t xml:space="preserve"> Have all written materials available in English and a proficient  </w:t>
      </w:r>
    </w:p>
    <w:p w14:paraId="68074CF7" w14:textId="7A62755E" w:rsidR="00D51C2E" w:rsidRDefault="00D51C2E" w:rsidP="00D51C2E">
      <w:pPr>
        <w:pStyle w:val="NormalWeb"/>
        <w:spacing w:before="0" w:beforeAutospacing="0" w:after="0" w:afterAutospacing="0"/>
        <w:ind w:left="1800" w:right="936"/>
      </w:pPr>
      <w:r>
        <w:t xml:space="preserve"> Spanish version written at no greater than a </w:t>
      </w:r>
      <w:r w:rsidR="00D11E4C">
        <w:t>seventh-grade</w:t>
      </w:r>
      <w:r>
        <w:t xml:space="preserve"> reading  </w:t>
      </w:r>
    </w:p>
    <w:p w14:paraId="4D87D017" w14:textId="7B209D62" w:rsidR="00D51C2E" w:rsidRDefault="00D51C2E" w:rsidP="00D51C2E">
      <w:pPr>
        <w:pStyle w:val="NormalWeb"/>
        <w:spacing w:before="0" w:beforeAutospacing="0" w:after="0" w:afterAutospacing="0"/>
        <w:ind w:left="1800" w:right="936"/>
      </w:pPr>
      <w:r>
        <w:t xml:space="preserve"> level; </w:t>
      </w:r>
    </w:p>
    <w:p w14:paraId="2167DEAB" w14:textId="6E46F152" w:rsidR="00D51C2E" w:rsidRDefault="00D51C2E" w:rsidP="00D520A9">
      <w:pPr>
        <w:pStyle w:val="NormalWeb"/>
        <w:numPr>
          <w:ilvl w:val="0"/>
          <w:numId w:val="73"/>
        </w:numPr>
        <w:spacing w:before="0" w:beforeAutospacing="0" w:after="0" w:afterAutospacing="0"/>
        <w:ind w:right="936"/>
      </w:pPr>
      <w:r>
        <w:t xml:space="preserve"> </w:t>
      </w:r>
      <w:r w:rsidR="00593895" w:rsidRPr="0040294C">
        <w:t xml:space="preserve">Have all written materials available in oral and written form in </w:t>
      </w:r>
      <w:r>
        <w:t xml:space="preserve">  </w:t>
      </w:r>
    </w:p>
    <w:p w14:paraId="0D2BD47E" w14:textId="53DD091D" w:rsidR="00D51C2E" w:rsidRDefault="00D51C2E" w:rsidP="00D51C2E">
      <w:pPr>
        <w:pStyle w:val="NormalWeb"/>
        <w:spacing w:before="0" w:beforeAutospacing="0" w:after="0" w:afterAutospacing="0"/>
        <w:ind w:left="1800" w:right="936"/>
      </w:pPr>
      <w:r>
        <w:t xml:space="preserve"> </w:t>
      </w:r>
      <w:r w:rsidR="00593895" w:rsidRPr="0040294C">
        <w:t>languages other than English as required by 45 CFR 92.</w:t>
      </w:r>
      <w:r w:rsidR="00484DDC">
        <w:t>2</w:t>
      </w:r>
      <w:r w:rsidR="00593895" w:rsidRPr="0040294C">
        <w:t>01</w:t>
      </w:r>
      <w:r w:rsidR="00484DDC">
        <w:t>; and</w:t>
      </w:r>
      <w:r w:rsidR="00593895" w:rsidRPr="0040294C">
        <w:t xml:space="preserve"> </w:t>
      </w:r>
    </w:p>
    <w:p w14:paraId="7A38B89E" w14:textId="77777777" w:rsidR="00D51C2E" w:rsidRDefault="00D51C2E" w:rsidP="00D520A9">
      <w:pPr>
        <w:pStyle w:val="NormalWeb"/>
        <w:numPr>
          <w:ilvl w:val="0"/>
          <w:numId w:val="73"/>
        </w:numPr>
        <w:spacing w:before="0" w:beforeAutospacing="0" w:after="0" w:afterAutospacing="0"/>
        <w:ind w:right="936"/>
      </w:pPr>
      <w:r>
        <w:t xml:space="preserve"> </w:t>
      </w:r>
      <w:r w:rsidR="008D2E73">
        <w:t>Make</w:t>
      </w:r>
      <w:r w:rsidR="00593895" w:rsidRPr="0040294C">
        <w:t xml:space="preserve"> all records and imaging available to any authorized requester </w:t>
      </w:r>
      <w:r>
        <w:t xml:space="preserve"> </w:t>
      </w:r>
    </w:p>
    <w:p w14:paraId="04BB6BFD" w14:textId="5A244355" w:rsidR="00593895" w:rsidRPr="0040294C" w:rsidRDefault="00484DDC" w:rsidP="00D51C2E">
      <w:pPr>
        <w:pStyle w:val="NormalWeb"/>
        <w:spacing w:before="0" w:beforeAutospacing="0" w:after="0" w:afterAutospacing="0"/>
        <w:ind w:left="1800" w:right="936"/>
      </w:pPr>
      <w:r>
        <w:t xml:space="preserve">not later than </w:t>
      </w:r>
      <w:r w:rsidR="00593895" w:rsidRPr="0040294C">
        <w:t xml:space="preserve">five days </w:t>
      </w:r>
      <w:r>
        <w:t xml:space="preserve">after </w:t>
      </w:r>
      <w:r w:rsidR="00593895" w:rsidRPr="0040294C">
        <w:t xml:space="preserve"> the request. In the event of an emergency, the </w:t>
      </w:r>
      <w:r w:rsidR="00D51C2E">
        <w:t xml:space="preserve"> </w:t>
      </w:r>
      <w:r w:rsidR="00593895" w:rsidRPr="0040294C">
        <w:t xml:space="preserve">SBHC shall provide the requested records to the authorized requester </w:t>
      </w:r>
      <w:r>
        <w:t xml:space="preserve">not later than </w:t>
      </w:r>
      <w:r w:rsidR="00593895" w:rsidRPr="0040294C">
        <w:t>twenty-four hours</w:t>
      </w:r>
      <w:r>
        <w:t xml:space="preserve"> after</w:t>
      </w:r>
      <w:r w:rsidR="00593895" w:rsidRPr="0040294C">
        <w:t xml:space="preserve"> </w:t>
      </w:r>
      <w:r w:rsidR="002A61C2" w:rsidRPr="0040294C">
        <w:t>receipt</w:t>
      </w:r>
      <w:r w:rsidR="00593895" w:rsidRPr="0040294C">
        <w:t xml:space="preserve"> of the request. </w:t>
      </w:r>
    </w:p>
    <w:p w14:paraId="252A73B2" w14:textId="77777777" w:rsidR="00593895" w:rsidRPr="00013C4E" w:rsidRDefault="00593895">
      <w:pPr>
        <w:pStyle w:val="NormalWeb"/>
        <w:spacing w:before="252" w:beforeAutospacing="0" w:after="0" w:afterAutospacing="0" w:line="274" w:lineRule="atLeast"/>
        <w:ind w:left="216"/>
        <w:rPr>
          <w:b/>
          <w:bCs/>
        </w:rPr>
      </w:pPr>
      <w:r w:rsidRPr="00013C4E">
        <w:rPr>
          <w:b/>
          <w:bCs/>
          <w:spacing w:val="6"/>
        </w:rPr>
        <w:t xml:space="preserve">(NEW) Sec. 17b-262-1009. Eligibility </w:t>
      </w:r>
    </w:p>
    <w:p w14:paraId="26FA524A" w14:textId="427E7361" w:rsidR="00593895" w:rsidRPr="0040294C" w:rsidRDefault="00593895" w:rsidP="00013C4E">
      <w:pPr>
        <w:pStyle w:val="NormalWeb"/>
        <w:spacing w:before="4" w:beforeAutospacing="0" w:after="0" w:afterAutospacing="0" w:line="288" w:lineRule="atLeast"/>
        <w:ind w:left="504"/>
      </w:pPr>
      <w:r w:rsidRPr="0040294C">
        <w:rPr>
          <w:spacing w:val="-1"/>
        </w:rPr>
        <w:t xml:space="preserve">Payments for dental services shall be made available to CMAP providers for members enrolled in the </w:t>
      </w:r>
      <w:r w:rsidRPr="0040294C">
        <w:rPr>
          <w:spacing w:val="-3"/>
        </w:rPr>
        <w:t xml:space="preserve">CMAP. </w:t>
      </w:r>
    </w:p>
    <w:p w14:paraId="70CDCC91" w14:textId="77777777" w:rsidR="003E7DB0" w:rsidRDefault="003E7DB0" w:rsidP="003E7DB0">
      <w:pPr>
        <w:pStyle w:val="NormalWeb"/>
        <w:spacing w:before="0" w:beforeAutospacing="0" w:after="0" w:afterAutospacing="0"/>
        <w:ind w:left="216"/>
        <w:rPr>
          <w:b/>
          <w:bCs/>
          <w:spacing w:val="3"/>
        </w:rPr>
      </w:pPr>
    </w:p>
    <w:p w14:paraId="6EDB216E" w14:textId="77777777" w:rsidR="003E7DB0" w:rsidRDefault="00593895" w:rsidP="003E7DB0">
      <w:pPr>
        <w:pStyle w:val="NormalWeb"/>
        <w:spacing w:before="0" w:beforeAutospacing="0" w:after="0" w:afterAutospacing="0"/>
        <w:ind w:left="216"/>
        <w:rPr>
          <w:b/>
          <w:bCs/>
        </w:rPr>
      </w:pPr>
      <w:r w:rsidRPr="00013C4E">
        <w:rPr>
          <w:b/>
          <w:bCs/>
          <w:spacing w:val="3"/>
        </w:rPr>
        <w:t xml:space="preserve">(NEW) Sec. 17b-262-1010. Administrative Services Organization </w:t>
      </w:r>
    </w:p>
    <w:p w14:paraId="08B0F320" w14:textId="77777777" w:rsidR="003E7DB0" w:rsidRDefault="003E7DB0" w:rsidP="003E7DB0">
      <w:pPr>
        <w:pStyle w:val="NormalWeb"/>
        <w:spacing w:before="0" w:beforeAutospacing="0" w:after="0" w:afterAutospacing="0"/>
        <w:ind w:left="216"/>
        <w:rPr>
          <w:b/>
          <w:bCs/>
        </w:rPr>
      </w:pPr>
      <w:r>
        <w:rPr>
          <w:b/>
          <w:bCs/>
        </w:rPr>
        <w:tab/>
      </w:r>
      <w:r w:rsidR="00593895" w:rsidRPr="0040294C">
        <w:t xml:space="preserve">(a) The department may contract with an </w:t>
      </w:r>
      <w:r w:rsidR="00484DDC">
        <w:t xml:space="preserve">administrative services organization, or </w:t>
      </w:r>
      <w:r w:rsidR="00593895" w:rsidRPr="0040294C">
        <w:t>ASO</w:t>
      </w:r>
      <w:r w:rsidR="0069347E">
        <w:t>,</w:t>
      </w:r>
      <w:r w:rsidR="00593895" w:rsidRPr="0040294C">
        <w:t xml:space="preserve"> </w:t>
      </w:r>
      <w:r>
        <w:tab/>
      </w:r>
      <w:r w:rsidR="00593895" w:rsidRPr="0040294C">
        <w:t xml:space="preserve">to administer dental health services in accordance with a contract between the ASO and </w:t>
      </w:r>
      <w:r>
        <w:tab/>
      </w:r>
      <w:r w:rsidR="00593895" w:rsidRPr="0040294C">
        <w:t xml:space="preserve">the department. </w:t>
      </w:r>
    </w:p>
    <w:p w14:paraId="58FD7F95" w14:textId="076BBBEA" w:rsidR="00593895" w:rsidRPr="003E7DB0" w:rsidRDefault="003E7DB0" w:rsidP="003E7DB0">
      <w:pPr>
        <w:pStyle w:val="NormalWeb"/>
        <w:spacing w:before="0" w:beforeAutospacing="0" w:after="0" w:afterAutospacing="0"/>
        <w:ind w:left="216"/>
        <w:rPr>
          <w:b/>
          <w:bCs/>
        </w:rPr>
      </w:pPr>
      <w:r>
        <w:rPr>
          <w:b/>
          <w:bCs/>
        </w:rPr>
        <w:tab/>
      </w:r>
      <w:r w:rsidR="00593895" w:rsidRPr="0040294C">
        <w:t xml:space="preserve">(b) The ASO shall assist the department in developing, managing, and maintaining a </w:t>
      </w:r>
    </w:p>
    <w:p w14:paraId="10146BDF" w14:textId="6CEFCE88" w:rsidR="00593895" w:rsidRPr="0040294C" w:rsidRDefault="003E7DB0">
      <w:pPr>
        <w:pStyle w:val="NormalWeb"/>
        <w:spacing w:before="2" w:beforeAutospacing="0" w:after="0" w:afterAutospacing="0" w:line="288" w:lineRule="atLeast"/>
        <w:ind w:left="216" w:right="720"/>
      </w:pPr>
      <w:r>
        <w:tab/>
      </w:r>
      <w:r w:rsidR="00593895" w:rsidRPr="0040294C">
        <w:t xml:space="preserve">comprehensive network of dental providers that has the capacity to deliver all </w:t>
      </w:r>
      <w:r>
        <w:tab/>
      </w:r>
      <w:r w:rsidR="00593895" w:rsidRPr="0040294C">
        <w:t xml:space="preserve">covered services to members. The ASO's responsibilities may include, but are not </w:t>
      </w:r>
      <w:r>
        <w:tab/>
      </w:r>
      <w:r w:rsidR="00593895" w:rsidRPr="0040294C">
        <w:t xml:space="preserve">limited to: </w:t>
      </w:r>
    </w:p>
    <w:p w14:paraId="7A7AFD56" w14:textId="33C060FC" w:rsidR="00593895" w:rsidRPr="0040294C" w:rsidRDefault="00593895" w:rsidP="00D520A9">
      <w:pPr>
        <w:pStyle w:val="NormalWeb"/>
        <w:numPr>
          <w:ilvl w:val="0"/>
          <w:numId w:val="10"/>
        </w:numPr>
        <w:spacing w:before="3" w:beforeAutospacing="0" w:after="0" w:afterAutospacing="0" w:line="288" w:lineRule="atLeast"/>
      </w:pPr>
      <w:r w:rsidRPr="0040294C">
        <w:t xml:space="preserve">Network management and development; </w:t>
      </w:r>
    </w:p>
    <w:p w14:paraId="5B55B657" w14:textId="77777777" w:rsidR="00593895" w:rsidRPr="0040294C" w:rsidRDefault="00593895" w:rsidP="00D520A9">
      <w:pPr>
        <w:pStyle w:val="NormalWeb"/>
        <w:numPr>
          <w:ilvl w:val="0"/>
          <w:numId w:val="10"/>
        </w:numPr>
        <w:spacing w:before="0" w:beforeAutospacing="0" w:after="0" w:afterAutospacing="0" w:line="287" w:lineRule="atLeast"/>
        <w:ind w:left="936" w:firstLine="648"/>
      </w:pPr>
      <w:r w:rsidRPr="0040294C">
        <w:t xml:space="preserve">Development of a comprehensive provider database; and </w:t>
      </w:r>
    </w:p>
    <w:p w14:paraId="0241093E" w14:textId="77777777" w:rsidR="00593895" w:rsidRPr="0040294C" w:rsidRDefault="00593895" w:rsidP="00D520A9">
      <w:pPr>
        <w:pStyle w:val="NormalWeb"/>
        <w:numPr>
          <w:ilvl w:val="0"/>
          <w:numId w:val="10"/>
        </w:numPr>
        <w:spacing w:before="3" w:beforeAutospacing="0" w:after="0" w:afterAutospacing="0" w:line="288" w:lineRule="atLeast"/>
        <w:ind w:left="936" w:firstLine="648"/>
      </w:pPr>
      <w:r w:rsidRPr="0040294C">
        <w:t xml:space="preserve">Evaluation of the adequacy of the provider network. </w:t>
      </w:r>
    </w:p>
    <w:p w14:paraId="140C36A4" w14:textId="00210CB7" w:rsidR="00593895" w:rsidRPr="0040294C" w:rsidRDefault="003E7DB0">
      <w:pPr>
        <w:pStyle w:val="NormalWeb"/>
        <w:spacing w:before="6" w:beforeAutospacing="0" w:after="0" w:afterAutospacing="0" w:line="288" w:lineRule="atLeast"/>
        <w:ind w:left="216" w:right="360" w:firstLine="288"/>
      </w:pPr>
      <w:r>
        <w:tab/>
      </w:r>
      <w:r w:rsidR="00593895" w:rsidRPr="0040294C">
        <w:t xml:space="preserve">(c) The ASO shall identify individuals who may need case management or care </w:t>
      </w:r>
      <w:r>
        <w:tab/>
      </w:r>
      <w:r w:rsidR="00593895" w:rsidRPr="0040294C">
        <w:t xml:space="preserve">coordination and offer such services to individuals who are not already receiving case </w:t>
      </w:r>
      <w:r>
        <w:tab/>
      </w:r>
      <w:r w:rsidR="00593895" w:rsidRPr="0040294C">
        <w:t xml:space="preserve">management services from their primary care dental provider. </w:t>
      </w:r>
    </w:p>
    <w:p w14:paraId="3398DE04" w14:textId="0EF17285" w:rsidR="00593895" w:rsidRPr="0040294C" w:rsidRDefault="003E7DB0" w:rsidP="008A4A0C">
      <w:pPr>
        <w:pStyle w:val="NormalWeb"/>
        <w:spacing w:before="0" w:beforeAutospacing="0" w:after="0" w:afterAutospacing="0" w:line="286" w:lineRule="atLeast"/>
        <w:ind w:left="504"/>
      </w:pPr>
      <w:r>
        <w:tab/>
      </w:r>
      <w:r w:rsidR="00593895" w:rsidRPr="0040294C">
        <w:t xml:space="preserve">(d) The ASO shall be responsible for member services. </w:t>
      </w:r>
    </w:p>
    <w:p w14:paraId="0A89FEEC" w14:textId="5FC307F8" w:rsidR="00593895" w:rsidRPr="0040294C" w:rsidRDefault="003E7DB0">
      <w:pPr>
        <w:pStyle w:val="NormalWeb"/>
        <w:spacing w:before="4" w:beforeAutospacing="0" w:after="0" w:afterAutospacing="0" w:line="288" w:lineRule="atLeast"/>
        <w:ind w:left="504"/>
      </w:pPr>
      <w:r>
        <w:tab/>
      </w:r>
      <w:r w:rsidR="00593895" w:rsidRPr="0040294C">
        <w:t xml:space="preserve">(e) The ASO shall be responsible for quality </w:t>
      </w:r>
      <w:r w:rsidR="007030E8" w:rsidRPr="0040294C">
        <w:t xml:space="preserve">improvement and </w:t>
      </w:r>
      <w:r w:rsidR="00593895" w:rsidRPr="0040294C">
        <w:t>management progra</w:t>
      </w:r>
      <w:r w:rsidR="007030E8" w:rsidRPr="0040294C">
        <w:t>ms.</w:t>
      </w:r>
    </w:p>
    <w:p w14:paraId="5CD8D552" w14:textId="77777777" w:rsidR="003E7DB0" w:rsidRDefault="003E7DB0" w:rsidP="003E7DB0">
      <w:pPr>
        <w:pStyle w:val="NormalWeb"/>
        <w:spacing w:before="10" w:beforeAutospacing="0" w:after="0" w:afterAutospacing="0" w:line="288" w:lineRule="atLeast"/>
        <w:ind w:left="216" w:right="504" w:firstLine="288"/>
      </w:pPr>
      <w:r>
        <w:tab/>
      </w:r>
      <w:r w:rsidR="00593895" w:rsidRPr="0040294C">
        <w:t xml:space="preserve">(f) The ASO shall be responsible for utilization review and utilization management </w:t>
      </w:r>
      <w:r>
        <w:tab/>
      </w:r>
      <w:r w:rsidR="00593895" w:rsidRPr="0040294C">
        <w:t xml:space="preserve">and shall develop a utilization review and utilization management program subject </w:t>
      </w:r>
      <w:r>
        <w:tab/>
      </w:r>
      <w:r w:rsidR="00593895" w:rsidRPr="0040294C">
        <w:t xml:space="preserve">to the review and approval of the department. </w:t>
      </w:r>
      <w:r>
        <w:tab/>
      </w:r>
    </w:p>
    <w:p w14:paraId="46122E3F" w14:textId="057CA573" w:rsidR="00593895" w:rsidRPr="0040294C" w:rsidRDefault="003E7DB0" w:rsidP="003E7DB0">
      <w:pPr>
        <w:pStyle w:val="NormalWeb"/>
        <w:spacing w:before="10" w:beforeAutospacing="0" w:after="0" w:afterAutospacing="0" w:line="288" w:lineRule="atLeast"/>
        <w:ind w:left="216" w:right="504" w:firstLine="288"/>
      </w:pPr>
      <w:r>
        <w:tab/>
      </w:r>
      <w:r w:rsidR="00593895" w:rsidRPr="0040294C">
        <w:t xml:space="preserve">(g) The ASO shall assist with programmatic and financial reporting. </w:t>
      </w:r>
    </w:p>
    <w:p w14:paraId="42850AC4" w14:textId="3A7DD38F" w:rsidR="00593895" w:rsidRPr="0040294C" w:rsidRDefault="003E7DB0">
      <w:pPr>
        <w:pStyle w:val="NormalWeb"/>
        <w:spacing w:before="0" w:beforeAutospacing="0" w:after="0" w:afterAutospacing="0" w:line="292" w:lineRule="atLeast"/>
        <w:ind w:left="216" w:right="720" w:firstLine="288"/>
      </w:pPr>
      <w:r>
        <w:tab/>
      </w:r>
      <w:r w:rsidR="00593895" w:rsidRPr="0040294C">
        <w:t xml:space="preserve">(h) The ASO shall implement a prevention and intervention strategy for identified </w:t>
      </w:r>
      <w:r>
        <w:tab/>
      </w:r>
      <w:r w:rsidR="00593895" w:rsidRPr="0040294C">
        <w:t xml:space="preserve">members to reduce poor oral health habits and prevent oral disease. </w:t>
      </w:r>
    </w:p>
    <w:p w14:paraId="04FADFEB" w14:textId="0829D8C3" w:rsidR="00593895" w:rsidRPr="0040294C" w:rsidRDefault="003E7DB0">
      <w:pPr>
        <w:pStyle w:val="NormalWeb"/>
        <w:spacing w:before="0" w:beforeAutospacing="0" w:after="0" w:afterAutospacing="0" w:line="291" w:lineRule="atLeast"/>
        <w:ind w:left="216" w:right="1440" w:firstLine="288"/>
      </w:pPr>
      <w:r>
        <w:tab/>
      </w:r>
      <w:r w:rsidR="00D51C2E">
        <w:t xml:space="preserve"> </w:t>
      </w:r>
      <w:r w:rsidR="00593895" w:rsidRPr="0040294C">
        <w:t xml:space="preserve">(i) The ASO may investigate and address concerns related to the quality </w:t>
      </w:r>
      <w:r>
        <w:tab/>
      </w:r>
      <w:r w:rsidR="00593895" w:rsidRPr="0040294C">
        <w:t xml:space="preserve">of care or the office environment rendered by providers. </w:t>
      </w:r>
    </w:p>
    <w:p w14:paraId="36A6F9BB" w14:textId="29E48F9F" w:rsidR="00013C4E" w:rsidRDefault="003E7DB0" w:rsidP="008A4A0C">
      <w:pPr>
        <w:pStyle w:val="NormalWeb"/>
        <w:spacing w:before="0" w:beforeAutospacing="0" w:after="0" w:afterAutospacing="0"/>
        <w:ind w:left="216" w:right="360" w:firstLine="288"/>
      </w:pPr>
      <w:r>
        <w:tab/>
      </w:r>
      <w:r w:rsidR="00D51C2E">
        <w:t xml:space="preserve"> </w:t>
      </w:r>
      <w:r w:rsidR="00593895" w:rsidRPr="0040294C">
        <w:t xml:space="preserve">(j) The ASO may require a dentist or dental hygienist to evaluate the appropriateness, </w:t>
      </w:r>
      <w:r>
        <w:tab/>
      </w:r>
      <w:r w:rsidR="00593895" w:rsidRPr="0040294C">
        <w:t xml:space="preserve">quality and type of care rendered. </w:t>
      </w:r>
    </w:p>
    <w:p w14:paraId="7CFB44E7" w14:textId="77777777" w:rsidR="00013C4E" w:rsidRDefault="00013C4E" w:rsidP="00013C4E">
      <w:pPr>
        <w:pStyle w:val="NormalWeb"/>
        <w:spacing w:before="0" w:beforeAutospacing="0" w:after="0" w:afterAutospacing="0"/>
        <w:ind w:left="216" w:right="360" w:firstLine="288"/>
      </w:pPr>
    </w:p>
    <w:p w14:paraId="3CF93EAA" w14:textId="26AEB911" w:rsidR="00593895" w:rsidRPr="00013C4E" w:rsidRDefault="00013C4E" w:rsidP="00CE7C50">
      <w:pPr>
        <w:pStyle w:val="NormalWeb"/>
        <w:spacing w:before="0" w:beforeAutospacing="0" w:after="0" w:afterAutospacing="0"/>
        <w:ind w:left="216" w:right="360" w:firstLine="288"/>
        <w:rPr>
          <w:b/>
          <w:bCs/>
        </w:rPr>
      </w:pPr>
      <w:r w:rsidRPr="00013C4E">
        <w:rPr>
          <w:b/>
          <w:bCs/>
          <w:spacing w:val="3"/>
        </w:rPr>
        <w:lastRenderedPageBreak/>
        <w:t>(</w:t>
      </w:r>
      <w:r w:rsidR="00593895" w:rsidRPr="00013C4E">
        <w:rPr>
          <w:b/>
          <w:bCs/>
          <w:spacing w:val="3"/>
        </w:rPr>
        <w:t xml:space="preserve">NEW) Sec. 17b-262-1011. Services covered and limitations </w:t>
      </w:r>
    </w:p>
    <w:p w14:paraId="40E5CF1B" w14:textId="7EC2CB95" w:rsidR="00593895" w:rsidRPr="0040294C" w:rsidRDefault="00593895" w:rsidP="00CE7C50">
      <w:pPr>
        <w:pStyle w:val="NormalWeb"/>
        <w:spacing w:before="0" w:beforeAutospacing="0" w:after="0" w:afterAutospacing="0"/>
      </w:pPr>
      <w:r w:rsidRPr="0040294C">
        <w:t xml:space="preserve">Non-exhaustive coverage for dental services and limitations to such services are set forth in subsections (a) </w:t>
      </w:r>
      <w:r w:rsidR="00D65FD1">
        <w:t>to</w:t>
      </w:r>
      <w:r w:rsidR="00D65FD1" w:rsidRPr="0040294C">
        <w:t xml:space="preserve"> </w:t>
      </w:r>
      <w:r w:rsidRPr="0040294C">
        <w:t xml:space="preserve">(j), </w:t>
      </w:r>
      <w:r w:rsidR="00D65FD1">
        <w:t xml:space="preserve">inclusive, of this section </w:t>
      </w:r>
      <w:r w:rsidRPr="0040294C">
        <w:t xml:space="preserve">subject to the exception process through prior authorization set forth in subsections (k) and (1) and </w:t>
      </w:r>
      <w:r w:rsidR="00324AFC">
        <w:t>s</w:t>
      </w:r>
      <w:r w:rsidRPr="0040294C">
        <w:t>ection 17b-262-1014</w:t>
      </w:r>
      <w:r w:rsidR="00D65FD1">
        <w:t xml:space="preserve"> of the Regulations of Connecticut State Agencies</w:t>
      </w:r>
      <w:r w:rsidRPr="0040294C">
        <w:t xml:space="preserve">. </w:t>
      </w:r>
    </w:p>
    <w:p w14:paraId="4B47265C" w14:textId="56E36376" w:rsidR="00593895" w:rsidRPr="0040294C" w:rsidRDefault="008A4A0C" w:rsidP="00CE7C50">
      <w:pPr>
        <w:pStyle w:val="NormalWeb"/>
        <w:spacing w:before="0" w:beforeAutospacing="0" w:after="0" w:afterAutospacing="0"/>
        <w:ind w:left="432"/>
      </w:pPr>
      <w:r>
        <w:t xml:space="preserve">   </w:t>
      </w:r>
      <w:r w:rsidR="00593895" w:rsidRPr="0040294C">
        <w:t xml:space="preserve">(a) The department </w:t>
      </w:r>
      <w:r w:rsidR="00484DDC">
        <w:t xml:space="preserve">shall cover </w:t>
      </w:r>
      <w:r w:rsidR="00593895" w:rsidRPr="0040294C">
        <w:t xml:space="preserve">the following adjunctive </w:t>
      </w:r>
      <w:r w:rsidR="00484DDC">
        <w:t xml:space="preserve">dental </w:t>
      </w:r>
      <w:r w:rsidR="00593895" w:rsidRPr="0040294C">
        <w:t xml:space="preserve">services: </w:t>
      </w:r>
    </w:p>
    <w:p w14:paraId="13773BD4" w14:textId="77777777" w:rsidR="00C52256" w:rsidRDefault="004564A0" w:rsidP="00CE7C50">
      <w:pPr>
        <w:pStyle w:val="NormalWeb"/>
        <w:spacing w:before="0" w:beforeAutospacing="0" w:after="0" w:afterAutospacing="0"/>
        <w:ind w:left="1152" w:right="576" w:firstLine="288"/>
      </w:pPr>
      <w:r>
        <w:t>(</w:t>
      </w:r>
      <w:r w:rsidR="00593895" w:rsidRPr="0040294C">
        <w:t>1</w:t>
      </w:r>
      <w:r>
        <w:t>)</w:t>
      </w:r>
      <w:r w:rsidR="00593895" w:rsidRPr="0040294C">
        <w:t xml:space="preserve"> General anesthesia and moderate sedation administered by a dentis</w:t>
      </w:r>
      <w:r w:rsidR="00BD00F6" w:rsidRPr="0040294C">
        <w:t xml:space="preserve">t, </w:t>
      </w:r>
    </w:p>
    <w:p w14:paraId="72799D86" w14:textId="77777777" w:rsidR="00C52256" w:rsidRDefault="00C52256" w:rsidP="00C52256">
      <w:pPr>
        <w:pStyle w:val="NormalWeb"/>
        <w:spacing w:before="3" w:beforeAutospacing="0" w:after="0" w:afterAutospacing="0" w:line="288" w:lineRule="atLeast"/>
        <w:ind w:left="1440" w:right="576"/>
      </w:pPr>
      <w:r>
        <w:t xml:space="preserve">      d</w:t>
      </w:r>
      <w:r w:rsidR="00BD00F6" w:rsidRPr="0040294C">
        <w:t>ental</w:t>
      </w:r>
      <w:r>
        <w:t xml:space="preserve"> </w:t>
      </w:r>
      <w:r w:rsidR="002A61C2" w:rsidRPr="0040294C">
        <w:t>anesthesiologist or</w:t>
      </w:r>
      <w:r w:rsidR="00593895" w:rsidRPr="0040294C">
        <w:t xml:space="preserve"> oral and maxillofacial surgeon, who holds a </w:t>
      </w:r>
      <w:r>
        <w:t xml:space="preserve">  </w:t>
      </w:r>
    </w:p>
    <w:p w14:paraId="1EF02465" w14:textId="13BD9F6E" w:rsidR="00C52256" w:rsidRDefault="00C52256" w:rsidP="00C52256">
      <w:pPr>
        <w:pStyle w:val="NormalWeb"/>
        <w:spacing w:before="3" w:beforeAutospacing="0" w:after="0" w:afterAutospacing="0" w:line="288" w:lineRule="atLeast"/>
        <w:ind w:left="1440" w:right="576"/>
      </w:pPr>
      <w:r>
        <w:t xml:space="preserve">      </w:t>
      </w:r>
      <w:r w:rsidR="00593895" w:rsidRPr="0040294C">
        <w:t xml:space="preserve">valid </w:t>
      </w:r>
      <w:r w:rsidR="00D65FD1">
        <w:t>g</w:t>
      </w:r>
      <w:r w:rsidR="00593895" w:rsidRPr="0040294C">
        <w:t xml:space="preserve">eneral </w:t>
      </w:r>
      <w:r w:rsidR="00D65FD1">
        <w:t>a</w:t>
      </w:r>
      <w:r w:rsidR="00593895" w:rsidRPr="0040294C">
        <w:t xml:space="preserve">nesthesia or </w:t>
      </w:r>
      <w:r w:rsidR="00D65FD1">
        <w:t>m</w:t>
      </w:r>
      <w:r w:rsidR="00593895" w:rsidRPr="0040294C">
        <w:t xml:space="preserve">oderate </w:t>
      </w:r>
      <w:r w:rsidR="00FB71F7">
        <w:t>s</w:t>
      </w:r>
      <w:r w:rsidR="00593895" w:rsidRPr="0040294C">
        <w:t xml:space="preserve">edation </w:t>
      </w:r>
      <w:r w:rsidR="00D65FD1">
        <w:t>p</w:t>
      </w:r>
      <w:r w:rsidR="00593895" w:rsidRPr="0040294C">
        <w:t xml:space="preserve">ermit issued pursuant </w:t>
      </w:r>
    </w:p>
    <w:p w14:paraId="03977250" w14:textId="32FF7849" w:rsidR="00593895" w:rsidRDefault="00C52256" w:rsidP="00C52256">
      <w:pPr>
        <w:pStyle w:val="NormalWeb"/>
        <w:spacing w:before="3" w:beforeAutospacing="0" w:after="0" w:afterAutospacing="0" w:line="288" w:lineRule="atLeast"/>
        <w:ind w:left="1440" w:right="576"/>
      </w:pPr>
      <w:r>
        <w:t xml:space="preserve">      </w:t>
      </w:r>
      <w:r w:rsidR="00593895" w:rsidRPr="0040294C">
        <w:t>to section</w:t>
      </w:r>
      <w:r>
        <w:t xml:space="preserve"> </w:t>
      </w:r>
      <w:r w:rsidR="00593895" w:rsidRPr="0040294C">
        <w:t xml:space="preserve">20-123b of the Connecticut General Statutes: </w:t>
      </w:r>
    </w:p>
    <w:p w14:paraId="70246468" w14:textId="22A3A6E8" w:rsidR="00D51C2E" w:rsidRDefault="00593895" w:rsidP="008A4A0C">
      <w:pPr>
        <w:pStyle w:val="NormalWeb"/>
        <w:numPr>
          <w:ilvl w:val="0"/>
          <w:numId w:val="11"/>
        </w:numPr>
        <w:spacing w:before="11" w:beforeAutospacing="0" w:after="0" w:afterAutospacing="0" w:line="288" w:lineRule="atLeast"/>
        <w:ind w:right="1224"/>
      </w:pPr>
      <w:r w:rsidRPr="0040294C">
        <w:t xml:space="preserve">To provide </w:t>
      </w:r>
      <w:r w:rsidR="00D65FD1">
        <w:t>preventative treatment</w:t>
      </w:r>
      <w:r w:rsidR="00D65FD1" w:rsidRPr="0040294C">
        <w:t xml:space="preserve"> </w:t>
      </w:r>
      <w:r w:rsidRPr="0040294C">
        <w:t xml:space="preserve">in conjunction with endodontic, restorative services or oral surgical procedures for any members under the age of </w:t>
      </w:r>
      <w:r w:rsidR="00BD00F6" w:rsidRPr="0040294C">
        <w:t xml:space="preserve">twenty-one </w:t>
      </w:r>
      <w:r w:rsidR="00B90515">
        <w:t xml:space="preserve">years </w:t>
      </w:r>
      <w:r w:rsidRPr="0040294C">
        <w:t xml:space="preserve">or members who have a behavioral or cognitive condition which prevents them from receiving care safely; </w:t>
      </w:r>
    </w:p>
    <w:p w14:paraId="608E89D6" w14:textId="7B46CBAC" w:rsidR="00D51C2E" w:rsidRDefault="00593895" w:rsidP="00D520A9">
      <w:pPr>
        <w:pStyle w:val="NormalWeb"/>
        <w:numPr>
          <w:ilvl w:val="0"/>
          <w:numId w:val="11"/>
        </w:numPr>
        <w:spacing w:before="11" w:beforeAutospacing="0" w:after="0" w:afterAutospacing="0" w:line="288" w:lineRule="atLeast"/>
        <w:ind w:right="1224"/>
      </w:pPr>
      <w:r w:rsidRPr="0040294C">
        <w:t>For use with members undergoing in</w:t>
      </w:r>
      <w:r w:rsidR="00D65FD1">
        <w:t>-</w:t>
      </w:r>
      <w:r w:rsidRPr="0040294C">
        <w:t xml:space="preserve">office oral surgical </w:t>
      </w:r>
      <w:r w:rsidR="00D51C2E">
        <w:t xml:space="preserve">     </w:t>
      </w:r>
    </w:p>
    <w:p w14:paraId="2BE8C3CC" w14:textId="66008AEE" w:rsidR="00D51C2E" w:rsidRDefault="00D51C2E" w:rsidP="00D51C2E">
      <w:pPr>
        <w:pStyle w:val="NormalWeb"/>
        <w:spacing w:before="0" w:beforeAutospacing="0" w:after="0" w:afterAutospacing="0" w:line="287" w:lineRule="atLeast"/>
        <w:ind w:left="1872" w:right="720"/>
        <w:jc w:val="both"/>
      </w:pPr>
      <w:r>
        <w:t xml:space="preserve">           </w:t>
      </w:r>
      <w:r w:rsidR="00593895" w:rsidRPr="0040294C">
        <w:t>procedure</w:t>
      </w:r>
      <w:r w:rsidR="00D65FD1">
        <w:t>s</w:t>
      </w:r>
      <w:r w:rsidR="00593895" w:rsidRPr="0040294C">
        <w:t xml:space="preserve"> where sedation is required to perform the </w:t>
      </w:r>
    </w:p>
    <w:p w14:paraId="4E31BBF3" w14:textId="7AF25EA1" w:rsidR="00593895" w:rsidRPr="0040294C" w:rsidRDefault="00D51C2E" w:rsidP="00D51C2E">
      <w:pPr>
        <w:pStyle w:val="NormalWeb"/>
        <w:spacing w:before="0" w:beforeAutospacing="0" w:after="0" w:afterAutospacing="0" w:line="287" w:lineRule="atLeast"/>
        <w:ind w:left="1872" w:right="720"/>
        <w:jc w:val="both"/>
      </w:pPr>
      <w:r>
        <w:t xml:space="preserve">           </w:t>
      </w:r>
      <w:r w:rsidR="00593895" w:rsidRPr="0040294C">
        <w:t xml:space="preserve">procedure; </w:t>
      </w:r>
    </w:p>
    <w:p w14:paraId="65042CBF" w14:textId="0FEBE6CE" w:rsidR="00593895" w:rsidRPr="0040294C" w:rsidRDefault="00593895" w:rsidP="00D520A9">
      <w:pPr>
        <w:pStyle w:val="NormalWeb"/>
        <w:numPr>
          <w:ilvl w:val="0"/>
          <w:numId w:val="11"/>
        </w:numPr>
        <w:spacing w:before="2" w:beforeAutospacing="0" w:after="0" w:afterAutospacing="0" w:line="288" w:lineRule="atLeast"/>
        <w:ind w:right="1872"/>
      </w:pPr>
      <w:r w:rsidRPr="0040294C">
        <w:t xml:space="preserve">For the extraction of five or more teeth, or removal of a tooth which fails to become adequately anesthetized using local anesthesia; </w:t>
      </w:r>
    </w:p>
    <w:p w14:paraId="6C358290" w14:textId="5AA43A86" w:rsidR="00593895" w:rsidRPr="0040294C" w:rsidRDefault="00593895" w:rsidP="00D520A9">
      <w:pPr>
        <w:pStyle w:val="NormalWeb"/>
        <w:numPr>
          <w:ilvl w:val="0"/>
          <w:numId w:val="11"/>
        </w:numPr>
        <w:spacing w:before="0" w:beforeAutospacing="0" w:after="0" w:afterAutospacing="0" w:line="289" w:lineRule="atLeast"/>
        <w:ind w:right="1512"/>
      </w:pPr>
      <w:r w:rsidRPr="0040294C">
        <w:rPr>
          <w:spacing w:val="-1"/>
        </w:rPr>
        <w:t xml:space="preserve">For the extraction of third molars if removal of the third molars is medically necessary and all four third molars are being removed during one procedure; and </w:t>
      </w:r>
    </w:p>
    <w:p w14:paraId="1C02F74F" w14:textId="77777777" w:rsidR="00511471" w:rsidRDefault="00593895" w:rsidP="00D520A9">
      <w:pPr>
        <w:pStyle w:val="NormalWeb"/>
        <w:numPr>
          <w:ilvl w:val="0"/>
          <w:numId w:val="11"/>
        </w:numPr>
        <w:spacing w:before="0" w:beforeAutospacing="0" w:after="0" w:afterAutospacing="0" w:line="287" w:lineRule="atLeast"/>
      </w:pPr>
      <w:r w:rsidRPr="0040294C">
        <w:rPr>
          <w:spacing w:val="-1"/>
        </w:rPr>
        <w:t xml:space="preserve">With the following documented in the member's chart: </w:t>
      </w:r>
    </w:p>
    <w:p w14:paraId="2192963F" w14:textId="24844848" w:rsidR="00511471" w:rsidRDefault="00D65FD1" w:rsidP="008A4A0C">
      <w:pPr>
        <w:pStyle w:val="NormalWeb"/>
        <w:numPr>
          <w:ilvl w:val="0"/>
          <w:numId w:val="12"/>
        </w:numPr>
        <w:spacing w:before="0" w:beforeAutospacing="0" w:after="0" w:afterAutospacing="0" w:line="287" w:lineRule="atLeast"/>
      </w:pPr>
      <w:r>
        <w:t>T</w:t>
      </w:r>
      <w:r w:rsidR="00593895" w:rsidRPr="0040294C">
        <w:t>he member's cognitive or behavioral health diagnosis</w:t>
      </w:r>
      <w:r>
        <w:t>,</w:t>
      </w:r>
      <w:r w:rsidR="00593895" w:rsidRPr="0040294C">
        <w:t xml:space="preserve"> which </w:t>
      </w:r>
      <w:r>
        <w:t>may</w:t>
      </w:r>
      <w:r w:rsidRPr="0040294C">
        <w:t xml:space="preserve"> </w:t>
      </w:r>
      <w:r w:rsidR="00593895" w:rsidRPr="0040294C">
        <w:t xml:space="preserve">be fulfilled by a physician's letter or certificate from another state agency that services the member; </w:t>
      </w:r>
    </w:p>
    <w:p w14:paraId="18432467" w14:textId="7EC9EF55" w:rsidR="00511471" w:rsidRDefault="00D65FD1" w:rsidP="00D520A9">
      <w:pPr>
        <w:pStyle w:val="NormalWeb"/>
        <w:numPr>
          <w:ilvl w:val="0"/>
          <w:numId w:val="12"/>
        </w:numPr>
        <w:spacing w:before="0" w:beforeAutospacing="0" w:after="0" w:afterAutospacing="0" w:line="287" w:lineRule="atLeast"/>
      </w:pPr>
      <w:r>
        <w:t>D</w:t>
      </w:r>
      <w:r w:rsidR="00593895" w:rsidRPr="0040294C">
        <w:t xml:space="preserve">ocumentation of the reasons </w:t>
      </w:r>
      <w:r>
        <w:t>for</w:t>
      </w:r>
      <w:r w:rsidR="00593895" w:rsidRPr="0040294C">
        <w:t xml:space="preserve"> </w:t>
      </w:r>
      <w:r w:rsidR="00AA0FBE">
        <w:t xml:space="preserve">a </w:t>
      </w:r>
      <w:r w:rsidR="00593895" w:rsidRPr="0040294C">
        <w:t xml:space="preserve">medical necessity </w:t>
      </w:r>
      <w:r>
        <w:t xml:space="preserve">determination </w:t>
      </w:r>
      <w:r w:rsidR="00593895" w:rsidRPr="0040294C">
        <w:t>and the condition of the tooth</w:t>
      </w:r>
      <w:r w:rsidR="00D520A9">
        <w:t xml:space="preserve"> or </w:t>
      </w:r>
      <w:r w:rsidR="00593895" w:rsidRPr="0040294C">
        <w:t xml:space="preserve">teeth; </w:t>
      </w:r>
    </w:p>
    <w:p w14:paraId="2FE884A1" w14:textId="3301FB28" w:rsidR="00511471" w:rsidRDefault="00D65FD1" w:rsidP="00D520A9">
      <w:pPr>
        <w:pStyle w:val="NormalWeb"/>
        <w:numPr>
          <w:ilvl w:val="0"/>
          <w:numId w:val="12"/>
        </w:numPr>
        <w:spacing w:before="0" w:beforeAutospacing="0" w:after="0" w:afterAutospacing="0" w:line="287" w:lineRule="atLeast"/>
      </w:pPr>
      <w:r>
        <w:t>T</w:t>
      </w:r>
      <w:r w:rsidR="00593895" w:rsidRPr="0040294C">
        <w:t>he type of agent utilized, and any other drug administered including the dose</w:t>
      </w:r>
      <w:r>
        <w:t xml:space="preserve"> or doses</w:t>
      </w:r>
      <w:r w:rsidR="00593895" w:rsidRPr="0040294C">
        <w:t>, time given and route of administration;</w:t>
      </w:r>
    </w:p>
    <w:p w14:paraId="0518AAA1" w14:textId="6E0CF5E9" w:rsidR="00511471" w:rsidRDefault="00D65FD1" w:rsidP="00D520A9">
      <w:pPr>
        <w:pStyle w:val="NormalWeb"/>
        <w:numPr>
          <w:ilvl w:val="0"/>
          <w:numId w:val="12"/>
        </w:numPr>
        <w:spacing w:before="0" w:beforeAutospacing="0" w:after="0" w:afterAutospacing="0" w:line="287" w:lineRule="atLeast"/>
      </w:pPr>
      <w:r>
        <w:t>T</w:t>
      </w:r>
      <w:r w:rsidR="00593895" w:rsidRPr="0040294C">
        <w:t xml:space="preserve">he induction time of the anesthetic agent administered and the stop time of the anesthetic agent; </w:t>
      </w:r>
    </w:p>
    <w:p w14:paraId="647DB2D6" w14:textId="0242D752" w:rsidR="00511471" w:rsidRPr="00511471" w:rsidRDefault="00D65FD1" w:rsidP="00D520A9">
      <w:pPr>
        <w:pStyle w:val="NormalWeb"/>
        <w:numPr>
          <w:ilvl w:val="0"/>
          <w:numId w:val="12"/>
        </w:numPr>
        <w:spacing w:before="0" w:beforeAutospacing="0" w:after="0" w:afterAutospacing="0" w:line="287" w:lineRule="atLeast"/>
      </w:pPr>
      <w:r>
        <w:rPr>
          <w:spacing w:val="-2"/>
        </w:rPr>
        <w:t>S</w:t>
      </w:r>
      <w:r w:rsidR="00593895" w:rsidRPr="00511471">
        <w:rPr>
          <w:spacing w:val="-2"/>
        </w:rPr>
        <w:t xml:space="preserve">taff members present and the party responsible for monitoring </w:t>
      </w:r>
      <w:r w:rsidR="00BD00F6" w:rsidRPr="00511471">
        <w:rPr>
          <w:spacing w:val="-2"/>
        </w:rPr>
        <w:t xml:space="preserve">and recording </w:t>
      </w:r>
      <w:r w:rsidR="00593895" w:rsidRPr="00511471">
        <w:rPr>
          <w:spacing w:val="-2"/>
        </w:rPr>
        <w:t>the vital signs;</w:t>
      </w:r>
      <w:r w:rsidR="00BD00F6" w:rsidRPr="00511471">
        <w:rPr>
          <w:spacing w:val="-2"/>
        </w:rPr>
        <w:t xml:space="preserve"> </w:t>
      </w:r>
      <w:r w:rsidR="00593895" w:rsidRPr="00511471">
        <w:rPr>
          <w:spacing w:val="-2"/>
        </w:rPr>
        <w:t>and</w:t>
      </w:r>
    </w:p>
    <w:p w14:paraId="272085D2" w14:textId="6C9A0A30" w:rsidR="00C52256" w:rsidRDefault="00D65FD1" w:rsidP="00D520A9">
      <w:pPr>
        <w:pStyle w:val="NormalWeb"/>
        <w:numPr>
          <w:ilvl w:val="0"/>
          <w:numId w:val="12"/>
        </w:numPr>
        <w:spacing w:before="0" w:beforeAutospacing="0" w:after="0" w:afterAutospacing="0" w:line="287" w:lineRule="atLeast"/>
      </w:pPr>
      <w:r>
        <w:t>T</w:t>
      </w:r>
      <w:r w:rsidR="00593895" w:rsidRPr="0040294C">
        <w:t xml:space="preserve">he member's vital signs </w:t>
      </w:r>
      <w:r>
        <w:t>before</w:t>
      </w:r>
      <w:r w:rsidR="00593895" w:rsidRPr="0040294C">
        <w:t xml:space="preserve">, during and </w:t>
      </w:r>
      <w:r>
        <w:t xml:space="preserve">after the administration of </w:t>
      </w:r>
      <w:r w:rsidR="00593895" w:rsidRPr="0040294C">
        <w:t xml:space="preserve">anesthesia. </w:t>
      </w:r>
    </w:p>
    <w:p w14:paraId="4E5435EA" w14:textId="386E2746" w:rsidR="00593895" w:rsidRPr="0040294C" w:rsidRDefault="005578D1" w:rsidP="00D520A9">
      <w:pPr>
        <w:pStyle w:val="NormalWeb"/>
        <w:numPr>
          <w:ilvl w:val="2"/>
          <w:numId w:val="3"/>
        </w:numPr>
        <w:spacing w:before="0" w:beforeAutospacing="0" w:after="0" w:afterAutospacing="0" w:line="287" w:lineRule="atLeast"/>
        <w:ind w:left="1800"/>
      </w:pPr>
      <w:r>
        <w:t>I</w:t>
      </w:r>
      <w:r w:rsidR="00593895" w:rsidRPr="0040294C">
        <w:t xml:space="preserve">nhalation of nitrous oxide for members of any age who have a diagnosis of a documented </w:t>
      </w:r>
      <w:r w:rsidR="009C1D08" w:rsidRPr="0040294C">
        <w:t xml:space="preserve">anxiety, </w:t>
      </w:r>
      <w:r w:rsidR="00593895" w:rsidRPr="0040294C">
        <w:t>behavioral health, cognitive disorder or medical condition</w:t>
      </w:r>
      <w:r w:rsidR="00D65FD1">
        <w:t xml:space="preserve"> </w:t>
      </w:r>
      <w:r w:rsidR="00593895" w:rsidRPr="0040294C">
        <w:t xml:space="preserve">which supports the need for behavior management related to the dental procedures to be delivered, provided that: </w:t>
      </w:r>
    </w:p>
    <w:p w14:paraId="457A7B90" w14:textId="42873EEE" w:rsidR="00C52256" w:rsidRDefault="00593895" w:rsidP="00D520A9">
      <w:pPr>
        <w:pStyle w:val="NormalWeb"/>
        <w:numPr>
          <w:ilvl w:val="0"/>
          <w:numId w:val="13"/>
        </w:numPr>
        <w:spacing w:before="2" w:beforeAutospacing="0" w:after="0" w:afterAutospacing="0" w:line="288" w:lineRule="atLeast"/>
        <w:ind w:right="432"/>
      </w:pPr>
      <w:r w:rsidRPr="0040294C">
        <w:lastRenderedPageBreak/>
        <w:t xml:space="preserve">Techniques are employed in conjunction with the delivery of dental services to individuals to help to facilitate a safe environment and reduce dental anxiety; </w:t>
      </w:r>
      <w:r w:rsidR="00433536">
        <w:t>and</w:t>
      </w:r>
    </w:p>
    <w:p w14:paraId="73902BDF" w14:textId="77777777" w:rsidR="00C52256" w:rsidRDefault="00593895" w:rsidP="00D520A9">
      <w:pPr>
        <w:pStyle w:val="NormalWeb"/>
        <w:numPr>
          <w:ilvl w:val="0"/>
          <w:numId w:val="13"/>
        </w:numPr>
        <w:spacing w:before="2" w:beforeAutospacing="0" w:after="0" w:afterAutospacing="0" w:line="288" w:lineRule="atLeast"/>
        <w:ind w:right="432"/>
      </w:pPr>
      <w:r w:rsidRPr="0040294C">
        <w:t xml:space="preserve">The member's chart contains the following documentation: </w:t>
      </w:r>
    </w:p>
    <w:p w14:paraId="5E8A4142" w14:textId="77777777" w:rsidR="00C52256" w:rsidRDefault="00593895" w:rsidP="00D520A9">
      <w:pPr>
        <w:pStyle w:val="NormalWeb"/>
        <w:numPr>
          <w:ilvl w:val="0"/>
          <w:numId w:val="14"/>
        </w:numPr>
        <w:spacing w:before="2" w:beforeAutospacing="0" w:after="0" w:afterAutospacing="0" w:line="288" w:lineRule="atLeast"/>
        <w:ind w:right="432"/>
      </w:pPr>
      <w:r w:rsidRPr="0040294C">
        <w:t xml:space="preserve">A brief description of the member's </w:t>
      </w:r>
      <w:r w:rsidR="00E94FDD" w:rsidRPr="0040294C">
        <w:t xml:space="preserve">anxiety, </w:t>
      </w:r>
      <w:r w:rsidRPr="0040294C">
        <w:t xml:space="preserve">illness or disability including the diagnostic code; </w:t>
      </w:r>
    </w:p>
    <w:p w14:paraId="5D13CFF3" w14:textId="77777777" w:rsidR="00C52256" w:rsidRDefault="00593895" w:rsidP="00D520A9">
      <w:pPr>
        <w:pStyle w:val="NormalWeb"/>
        <w:numPr>
          <w:ilvl w:val="0"/>
          <w:numId w:val="14"/>
        </w:numPr>
        <w:spacing w:before="2" w:beforeAutospacing="0" w:after="0" w:afterAutospacing="0" w:line="288" w:lineRule="atLeast"/>
        <w:ind w:right="432"/>
      </w:pPr>
      <w:r w:rsidRPr="0040294C">
        <w:t xml:space="preserve">If the member does not have a cognitive disability, then a description of the </w:t>
      </w:r>
      <w:r w:rsidR="00E94FDD" w:rsidRPr="0040294C">
        <w:t xml:space="preserve">anxiety and </w:t>
      </w:r>
      <w:r w:rsidRPr="0040294C">
        <w:t xml:space="preserve">behaviors warranting behavior management; and </w:t>
      </w:r>
    </w:p>
    <w:p w14:paraId="0FB08A97" w14:textId="20D5247F" w:rsidR="00593895" w:rsidRPr="0040294C" w:rsidRDefault="00593895" w:rsidP="00D520A9">
      <w:pPr>
        <w:pStyle w:val="NormalWeb"/>
        <w:numPr>
          <w:ilvl w:val="0"/>
          <w:numId w:val="14"/>
        </w:numPr>
        <w:spacing w:before="2" w:beforeAutospacing="0" w:after="0" w:afterAutospacing="0" w:line="288" w:lineRule="atLeast"/>
        <w:ind w:right="432"/>
      </w:pPr>
      <w:r w:rsidRPr="0040294C">
        <w:t>A letter from the member's attending physician certifying the medical or behavioral diagnosis</w:t>
      </w:r>
      <w:r w:rsidR="00433536">
        <w:t>,</w:t>
      </w:r>
      <w:r w:rsidRPr="0040294C">
        <w:t xml:space="preserve"> or if the member is a member of the Department of Developmental Services, </w:t>
      </w:r>
      <w:r w:rsidR="00433536">
        <w:t xml:space="preserve">such </w:t>
      </w:r>
      <w:r w:rsidRPr="0040294C">
        <w:t>member's certificate</w:t>
      </w:r>
      <w:r w:rsidR="00433536">
        <w:t>.</w:t>
      </w:r>
      <w:r w:rsidRPr="0040294C">
        <w:t xml:space="preserve"> </w:t>
      </w:r>
    </w:p>
    <w:p w14:paraId="02C17463" w14:textId="2BE5D0AA" w:rsidR="00593895" w:rsidRDefault="00D520A9" w:rsidP="00D520A9">
      <w:pPr>
        <w:pStyle w:val="NormalWeb"/>
        <w:numPr>
          <w:ilvl w:val="2"/>
          <w:numId w:val="3"/>
        </w:numPr>
        <w:spacing w:before="0" w:beforeAutospacing="0" w:after="0" w:afterAutospacing="0" w:line="288" w:lineRule="atLeast"/>
        <w:ind w:left="1800" w:right="-864"/>
      </w:pPr>
      <w:r>
        <w:t>C</w:t>
      </w:r>
      <w:r w:rsidR="00593895" w:rsidRPr="0040294C">
        <w:t>are</w:t>
      </w:r>
      <w:r w:rsidR="00433536">
        <w:t>-</w:t>
      </w:r>
      <w:r w:rsidR="00593895" w:rsidRPr="0040294C">
        <w:t xml:space="preserve">related adjunctive </w:t>
      </w:r>
      <w:r w:rsidR="00433536">
        <w:t xml:space="preserve">dental </w:t>
      </w:r>
      <w:r w:rsidR="00593895" w:rsidRPr="0040294C">
        <w:t xml:space="preserve">services, including the following: </w:t>
      </w:r>
    </w:p>
    <w:p w14:paraId="79A164BB" w14:textId="302751ED" w:rsidR="00391DFD" w:rsidRDefault="00E94FDD" w:rsidP="00D520A9">
      <w:pPr>
        <w:pStyle w:val="NormalWeb"/>
        <w:numPr>
          <w:ilvl w:val="0"/>
          <w:numId w:val="15"/>
        </w:numPr>
        <w:spacing w:before="0" w:beforeAutospacing="0" w:after="0" w:afterAutospacing="0"/>
        <w:ind w:right="720"/>
      </w:pPr>
      <w:r w:rsidRPr="0040294C">
        <w:t xml:space="preserve">Care coordination </w:t>
      </w:r>
      <w:r w:rsidR="00593895" w:rsidRPr="0040294C">
        <w:t>provided by care coordinators or other non-dental professionals to facilitate delivery of dental services to a member; and</w:t>
      </w:r>
    </w:p>
    <w:p w14:paraId="45845262" w14:textId="05E85DDB" w:rsidR="00013C4E" w:rsidRPr="0040294C" w:rsidRDefault="00593895" w:rsidP="00D520A9">
      <w:pPr>
        <w:pStyle w:val="NormalWeb"/>
        <w:numPr>
          <w:ilvl w:val="0"/>
          <w:numId w:val="15"/>
        </w:numPr>
        <w:spacing w:before="0" w:beforeAutospacing="0" w:after="0" w:afterAutospacing="0"/>
        <w:ind w:right="720"/>
      </w:pPr>
      <w:r w:rsidRPr="0040294C">
        <w:t xml:space="preserve">Case management when the coordination of dental care is delivered by a dentist or under the direct supervision of a dental professional for a member who has a </w:t>
      </w:r>
      <w:r w:rsidR="002A61C2" w:rsidRPr="0040294C">
        <w:t>complicated</w:t>
      </w:r>
      <w:r w:rsidRPr="0040294C">
        <w:t xml:space="preserve"> medical or dental condition. </w:t>
      </w:r>
    </w:p>
    <w:p w14:paraId="4B6E50DB" w14:textId="35DA6594" w:rsidR="00593895" w:rsidRPr="0040294C" w:rsidRDefault="00593895" w:rsidP="008A4A0C">
      <w:pPr>
        <w:pStyle w:val="NormalWeb"/>
        <w:numPr>
          <w:ilvl w:val="2"/>
          <w:numId w:val="3"/>
        </w:numPr>
        <w:spacing w:before="0" w:beforeAutospacing="0" w:after="0" w:afterAutospacing="0" w:line="286" w:lineRule="atLeast"/>
        <w:ind w:left="1800"/>
      </w:pPr>
      <w:r w:rsidRPr="0040294C">
        <w:t xml:space="preserve">Home or facility visits, one time per home or facility per member per day. </w:t>
      </w:r>
    </w:p>
    <w:p w14:paraId="6220B387" w14:textId="2A82C9E6" w:rsidR="00593895" w:rsidRPr="0040294C" w:rsidRDefault="00593895" w:rsidP="008A4A0C">
      <w:pPr>
        <w:pStyle w:val="NormalWeb"/>
        <w:numPr>
          <w:ilvl w:val="2"/>
          <w:numId w:val="3"/>
        </w:numPr>
        <w:spacing w:before="17" w:beforeAutospacing="0" w:after="0" w:afterAutospacing="0" w:line="288" w:lineRule="atLeast"/>
        <w:ind w:left="1800" w:right="144"/>
      </w:pPr>
      <w:r w:rsidRPr="0040294C">
        <w:t xml:space="preserve">Inpatient hospital services approved by the </w:t>
      </w:r>
      <w:r w:rsidR="00433536">
        <w:t>d</w:t>
      </w:r>
      <w:r w:rsidRPr="0040294C">
        <w:t xml:space="preserve">epartment as medically necessary by either a preadmission or retrospective review and provided by licensed dental professionals acting within the dental professional's scope of the practice. </w:t>
      </w:r>
    </w:p>
    <w:p w14:paraId="1B94374F" w14:textId="45FADD15" w:rsidR="00593895" w:rsidRPr="0040294C" w:rsidRDefault="00593895" w:rsidP="008A4A0C">
      <w:pPr>
        <w:pStyle w:val="NormalWeb"/>
        <w:numPr>
          <w:ilvl w:val="2"/>
          <w:numId w:val="3"/>
        </w:numPr>
        <w:spacing w:before="0" w:beforeAutospacing="0" w:after="0" w:afterAutospacing="0" w:line="286" w:lineRule="atLeast"/>
        <w:ind w:left="1800" w:right="144"/>
      </w:pPr>
      <w:r w:rsidRPr="0040294C">
        <w:t xml:space="preserve">Outpatient hospital services provided by licensed dental professionals acting within the dental professional's scope of the practice. </w:t>
      </w:r>
    </w:p>
    <w:p w14:paraId="201A8F71" w14:textId="7688429C" w:rsidR="00593895" w:rsidRPr="0040294C" w:rsidRDefault="00593895" w:rsidP="008A4A0C">
      <w:pPr>
        <w:pStyle w:val="NormalWeb"/>
        <w:numPr>
          <w:ilvl w:val="2"/>
          <w:numId w:val="3"/>
        </w:numPr>
        <w:spacing w:before="11" w:beforeAutospacing="0" w:after="0" w:afterAutospacing="0" w:line="288" w:lineRule="atLeast"/>
        <w:ind w:left="1800"/>
      </w:pPr>
      <w:r w:rsidRPr="0040294C">
        <w:t>Int</w:t>
      </w:r>
      <w:r w:rsidR="008A4A0C">
        <w:t xml:space="preserve">raoral sleep apnea treatment device </w:t>
      </w:r>
      <w:r w:rsidRPr="0040294C">
        <w:t>with prior authorization for members one time per two-year period for custom-fitted laboratory-processed devices designed to minimize the effects of sleep disturbances related to airway pathology as documented by examination and a sleep study. All follow-up care</w:t>
      </w:r>
      <w:r w:rsidR="00433536">
        <w:t xml:space="preserve">, </w:t>
      </w:r>
      <w:r w:rsidRPr="0040294C">
        <w:t xml:space="preserve"> not limited to appliance adjustments</w:t>
      </w:r>
      <w:r w:rsidR="00433536">
        <w:t>,</w:t>
      </w:r>
      <w:r w:rsidRPr="0040294C">
        <w:t xml:space="preserve"> shall be included in the payment for this service. The CMAP dental provider must enroll as a DME provider to deliver </w:t>
      </w:r>
      <w:r w:rsidR="00805B9D">
        <w:t xml:space="preserve">intraoral sleep apnea </w:t>
      </w:r>
      <w:r w:rsidR="002A4635" w:rsidRPr="0040294C">
        <w:t xml:space="preserve">treatment </w:t>
      </w:r>
      <w:r w:rsidRPr="0040294C">
        <w:t xml:space="preserve">devices. </w:t>
      </w:r>
    </w:p>
    <w:p w14:paraId="35FDAF4E" w14:textId="34E7DDC9" w:rsidR="00593895" w:rsidRPr="0040294C" w:rsidRDefault="00593895" w:rsidP="008A4A0C">
      <w:pPr>
        <w:pStyle w:val="NormalWeb"/>
        <w:numPr>
          <w:ilvl w:val="2"/>
          <w:numId w:val="3"/>
        </w:numPr>
        <w:spacing w:before="0" w:beforeAutospacing="0" w:after="0" w:afterAutospacing="0" w:line="283" w:lineRule="atLeast"/>
        <w:ind w:left="1800"/>
      </w:pPr>
      <w:r w:rsidRPr="0040294C">
        <w:t xml:space="preserve">Palliative </w:t>
      </w:r>
      <w:r w:rsidR="00433536">
        <w:t>t</w:t>
      </w:r>
      <w:r w:rsidRPr="0040294C">
        <w:t xml:space="preserve">reatment of </w:t>
      </w:r>
      <w:r w:rsidR="00433536">
        <w:t>d</w:t>
      </w:r>
      <w:r w:rsidRPr="0040294C">
        <w:t xml:space="preserve">ental </w:t>
      </w:r>
      <w:r w:rsidR="00433536">
        <w:t>p</w:t>
      </w:r>
      <w:r w:rsidRPr="0040294C">
        <w:t xml:space="preserve">ain with documentation and post procedure review. </w:t>
      </w:r>
    </w:p>
    <w:p w14:paraId="070110A3" w14:textId="77777777" w:rsidR="008A4A0C" w:rsidRDefault="008A4A0C" w:rsidP="008A4A0C">
      <w:pPr>
        <w:pStyle w:val="NormalWeb"/>
        <w:spacing w:before="0" w:beforeAutospacing="0" w:after="0" w:afterAutospacing="0"/>
        <w:ind w:left="432"/>
      </w:pPr>
    </w:p>
    <w:p w14:paraId="1C89D26E" w14:textId="3E343486" w:rsidR="008A4A0C" w:rsidRDefault="00593895" w:rsidP="00805B9D">
      <w:pPr>
        <w:pStyle w:val="NormalWeb"/>
        <w:spacing w:before="0" w:beforeAutospacing="0" w:after="0" w:afterAutospacing="0"/>
        <w:ind w:left="432"/>
      </w:pPr>
      <w:r w:rsidRPr="0040294C">
        <w:t xml:space="preserve">(b) The department </w:t>
      </w:r>
      <w:r w:rsidR="00D65FD1">
        <w:t>shall cover</w:t>
      </w:r>
      <w:r w:rsidR="00D65FD1" w:rsidRPr="0040294C">
        <w:t xml:space="preserve"> </w:t>
      </w:r>
      <w:r w:rsidRPr="0040294C">
        <w:t xml:space="preserve">the following diagnostic services: </w:t>
      </w:r>
    </w:p>
    <w:p w14:paraId="603B013A" w14:textId="70D4533A" w:rsidR="00593895" w:rsidRPr="0040294C" w:rsidRDefault="00B50500" w:rsidP="008A4A0C">
      <w:pPr>
        <w:pStyle w:val="NormalWeb"/>
        <w:spacing w:before="0" w:beforeAutospacing="0" w:after="0" w:afterAutospacing="0"/>
        <w:ind w:left="1440"/>
      </w:pPr>
      <w:r>
        <w:t>(</w:t>
      </w:r>
      <w:r w:rsidR="00593895" w:rsidRPr="0040294C">
        <w:t>1</w:t>
      </w:r>
      <w:r>
        <w:t>)</w:t>
      </w:r>
      <w:r w:rsidR="00593895" w:rsidRPr="0040294C">
        <w:t xml:space="preserve"> Oral Examinations: </w:t>
      </w:r>
    </w:p>
    <w:p w14:paraId="34D631C4" w14:textId="77777777" w:rsidR="008A4A0C" w:rsidRDefault="00593895" w:rsidP="00805B9D">
      <w:pPr>
        <w:pStyle w:val="NormalWeb"/>
        <w:numPr>
          <w:ilvl w:val="0"/>
          <w:numId w:val="16"/>
        </w:numPr>
        <w:spacing w:before="10" w:beforeAutospacing="0" w:after="0" w:afterAutospacing="0" w:line="288" w:lineRule="atLeast"/>
        <w:ind w:left="2520" w:right="144"/>
      </w:pPr>
      <w:r w:rsidRPr="0040294C">
        <w:t xml:space="preserve">One initial comprehensive oral examination per member per provider and performed by a general or pediatric dentist or prosthodontist. The examination shall include the taking of the medical history, vital signs, the thorough evaluation and recording of the state of both intra-oral and extra-oral hard and soft tissue findings resulting in a </w:t>
      </w:r>
      <w:r w:rsidRPr="0040294C">
        <w:lastRenderedPageBreak/>
        <w:t xml:space="preserve">new treatment plan for the member. The department may authorize a second comprehensive oral examination only when the member has experienced a lapse in treatment of one and a half years or more and such lapse is documented in the member's treatment record; </w:t>
      </w:r>
    </w:p>
    <w:p w14:paraId="1C4216E8" w14:textId="0ACE6239" w:rsidR="00805B9D" w:rsidRDefault="00593895" w:rsidP="00805B9D">
      <w:pPr>
        <w:pStyle w:val="NormalWeb"/>
        <w:numPr>
          <w:ilvl w:val="0"/>
          <w:numId w:val="16"/>
        </w:numPr>
        <w:spacing w:before="10" w:beforeAutospacing="0" w:after="0" w:afterAutospacing="0" w:line="288" w:lineRule="atLeast"/>
        <w:ind w:left="2520" w:right="144"/>
      </w:pPr>
      <w:r w:rsidRPr="0040294C">
        <w:t xml:space="preserve">One </w:t>
      </w:r>
      <w:r w:rsidR="00433536">
        <w:t>c</w:t>
      </w:r>
      <w:r w:rsidRPr="0040294C">
        <w:t xml:space="preserve">omprehensive </w:t>
      </w:r>
      <w:r w:rsidR="00433536">
        <w:t>p</w:t>
      </w:r>
      <w:r w:rsidRPr="0040294C">
        <w:t xml:space="preserve">eriodontal </w:t>
      </w:r>
      <w:r w:rsidR="00433536">
        <w:t>e</w:t>
      </w:r>
      <w:r w:rsidRPr="0040294C">
        <w:t xml:space="preserve">xamination per lifetime for patients who are showing signs and symptoms of periodontal disease and includes an evaluation of the periodontal conditions, probing depths and complete charting, evaluation for oral cancer, evaluation of the salivary system, the member's medical and dental history, and general health assessment. Caries and restorations </w:t>
      </w:r>
      <w:r w:rsidR="00433536">
        <w:t>shall</w:t>
      </w:r>
      <w:r w:rsidR="00433536" w:rsidRPr="0040294C">
        <w:t xml:space="preserve"> </w:t>
      </w:r>
      <w:r w:rsidRPr="0040294C">
        <w:t xml:space="preserve">be </w:t>
      </w:r>
      <w:r w:rsidR="002A61C2" w:rsidRPr="0040294C">
        <w:t>noted,</w:t>
      </w:r>
      <w:r w:rsidRPr="0040294C">
        <w:t xml:space="preserve"> and the condition of the restorations provided</w:t>
      </w:r>
      <w:r w:rsidR="00433536">
        <w:t>;</w:t>
      </w:r>
      <w:r w:rsidRPr="0040294C">
        <w:t xml:space="preserve"> </w:t>
      </w:r>
    </w:p>
    <w:p w14:paraId="3CF5F507" w14:textId="77777777" w:rsidR="00805B9D" w:rsidRDefault="00593895" w:rsidP="00805B9D">
      <w:pPr>
        <w:pStyle w:val="NormalWeb"/>
        <w:numPr>
          <w:ilvl w:val="0"/>
          <w:numId w:val="16"/>
        </w:numPr>
        <w:spacing w:before="10" w:beforeAutospacing="0" w:after="0" w:afterAutospacing="0" w:line="288" w:lineRule="atLeast"/>
        <w:ind w:left="2520" w:right="144"/>
      </w:pPr>
      <w:r w:rsidRPr="0040294C">
        <w:t xml:space="preserve">One detailed and extensive examination per member per provider and performed by an anesthesiologist, endodontist, oral medicine specialist, orofacial pain specialist, oral and maxillofacial surgeon, orthodontist, pathologist, periodontist, or radiologist per provider per year; </w:t>
      </w:r>
    </w:p>
    <w:p w14:paraId="7E889B79" w14:textId="2A9AEB71" w:rsidR="00805B9D" w:rsidRDefault="00593895" w:rsidP="00805B9D">
      <w:pPr>
        <w:pStyle w:val="NormalWeb"/>
        <w:numPr>
          <w:ilvl w:val="0"/>
          <w:numId w:val="16"/>
        </w:numPr>
        <w:spacing w:before="10" w:beforeAutospacing="0" w:after="0" w:afterAutospacing="0" w:line="288" w:lineRule="atLeast"/>
        <w:ind w:left="2520" w:right="144"/>
      </w:pPr>
      <w:r w:rsidRPr="0040294C">
        <w:t xml:space="preserve">A periodic oral examination performed by a dentist six months after the initial oral comprehensive examination and every six months thereafter for members under the age of twenty-one; </w:t>
      </w:r>
    </w:p>
    <w:p w14:paraId="1D8BBFF0" w14:textId="14471383" w:rsidR="00805B9D" w:rsidRDefault="00593895" w:rsidP="00805B9D">
      <w:pPr>
        <w:pStyle w:val="NormalWeb"/>
        <w:numPr>
          <w:ilvl w:val="0"/>
          <w:numId w:val="16"/>
        </w:numPr>
        <w:spacing w:before="10" w:beforeAutospacing="0" w:after="0" w:afterAutospacing="0" w:line="288" w:lineRule="atLeast"/>
        <w:ind w:left="2520" w:right="144"/>
      </w:pPr>
      <w:r w:rsidRPr="0040294C">
        <w:t>One periodic oral exam for members twenty-one</w:t>
      </w:r>
      <w:r w:rsidR="00936D55">
        <w:t xml:space="preserve"> </w:t>
      </w:r>
      <w:r w:rsidR="00B90515">
        <w:t xml:space="preserve">years </w:t>
      </w:r>
      <w:r w:rsidR="0018131D">
        <w:t xml:space="preserve">of age </w:t>
      </w:r>
      <w:r w:rsidR="00936D55">
        <w:t>and over</w:t>
      </w:r>
      <w:r w:rsidRPr="0040294C">
        <w:t xml:space="preserve"> unless dental or medically necessary to obtain additional periodic examinations; </w:t>
      </w:r>
    </w:p>
    <w:p w14:paraId="56CCCF6D" w14:textId="05C44AAE" w:rsidR="00805B9D" w:rsidRDefault="00593895" w:rsidP="00805B9D">
      <w:pPr>
        <w:pStyle w:val="NormalWeb"/>
        <w:numPr>
          <w:ilvl w:val="0"/>
          <w:numId w:val="16"/>
        </w:numPr>
        <w:spacing w:before="10" w:beforeAutospacing="0" w:after="0" w:afterAutospacing="0" w:line="288" w:lineRule="atLeast"/>
        <w:ind w:left="2520" w:right="144"/>
      </w:pPr>
      <w:r w:rsidRPr="0040294C">
        <w:t xml:space="preserve">Additional periodic examinations </w:t>
      </w:r>
      <w:r w:rsidR="00433536">
        <w:t xml:space="preserve">that have received </w:t>
      </w:r>
      <w:r w:rsidRPr="0040294C">
        <w:t>prior authoriz</w:t>
      </w:r>
      <w:r w:rsidR="00433536">
        <w:t>ation</w:t>
      </w:r>
      <w:r w:rsidRPr="0040294C">
        <w:t xml:space="preserve"> </w:t>
      </w:r>
      <w:r w:rsidR="00446661">
        <w:t>based on</w:t>
      </w:r>
      <w:r w:rsidRPr="0040294C">
        <w:t xml:space="preserve"> medical necessity; </w:t>
      </w:r>
    </w:p>
    <w:p w14:paraId="4FF016E4" w14:textId="77777777" w:rsidR="00805B9D" w:rsidRDefault="00593895" w:rsidP="00805B9D">
      <w:pPr>
        <w:pStyle w:val="NormalWeb"/>
        <w:numPr>
          <w:ilvl w:val="0"/>
          <w:numId w:val="16"/>
        </w:numPr>
        <w:spacing w:before="10" w:beforeAutospacing="0" w:after="0" w:afterAutospacing="0" w:line="288" w:lineRule="atLeast"/>
        <w:ind w:left="2520" w:right="144"/>
      </w:pPr>
      <w:r w:rsidRPr="0040294C">
        <w:t xml:space="preserve">A problem focused oral examination performed by a dentist, four times per member in a twelve-month period. A problem-focused oral examination shall not be reimbursed in conjunction with other examination codes, routine or previously scheduled dental care or palliative treatment and is limited to four occurrences per member per year; </w:t>
      </w:r>
    </w:p>
    <w:p w14:paraId="7400F4DD" w14:textId="6F1CAF87" w:rsidR="00202C77" w:rsidRDefault="00593895" w:rsidP="00202C77">
      <w:pPr>
        <w:pStyle w:val="NormalWeb"/>
        <w:numPr>
          <w:ilvl w:val="0"/>
          <w:numId w:val="16"/>
        </w:numPr>
        <w:spacing w:before="10" w:beforeAutospacing="0" w:after="0" w:afterAutospacing="0" w:line="288" w:lineRule="atLeast"/>
        <w:ind w:left="2520" w:right="144"/>
      </w:pPr>
      <w:r w:rsidRPr="0040294C">
        <w:t xml:space="preserve">A screening examination performed by a public health hygienist, two times per member per every twelve-month period, consistent with the following requirements: </w:t>
      </w:r>
    </w:p>
    <w:p w14:paraId="20812DAD" w14:textId="77777777" w:rsidR="00805B9D" w:rsidRDefault="00593895" w:rsidP="00805B9D">
      <w:pPr>
        <w:pStyle w:val="NormalWeb"/>
        <w:numPr>
          <w:ilvl w:val="0"/>
          <w:numId w:val="17"/>
        </w:numPr>
        <w:spacing w:before="10" w:beforeAutospacing="0" w:after="0" w:afterAutospacing="0" w:line="288" w:lineRule="atLeast"/>
        <w:ind w:left="3240" w:right="144"/>
      </w:pPr>
      <w:r w:rsidRPr="0040294C">
        <w:t xml:space="preserve">The screening examination results shall be documented on the department's "Screening for Oral Health" form and placed in the patient's electronic health record or chart; and </w:t>
      </w:r>
    </w:p>
    <w:p w14:paraId="276412AF" w14:textId="5671B0A1" w:rsidR="00013C4E" w:rsidRDefault="00593895" w:rsidP="00805B9D">
      <w:pPr>
        <w:pStyle w:val="NormalWeb"/>
        <w:numPr>
          <w:ilvl w:val="0"/>
          <w:numId w:val="17"/>
        </w:numPr>
        <w:spacing w:before="10" w:beforeAutospacing="0" w:after="0" w:afterAutospacing="0" w:line="288" w:lineRule="atLeast"/>
        <w:ind w:left="3240" w:right="144"/>
      </w:pPr>
      <w:r w:rsidRPr="0040294C">
        <w:t>A screening examination shall not be covered as a separate billable procedure when performed in a dental office, at the member's dental home or in a federally qualified health center</w:t>
      </w:r>
      <w:r w:rsidR="00433536">
        <w:t>;</w:t>
      </w:r>
      <w:r w:rsidRPr="0040294C">
        <w:t xml:space="preserve"> </w:t>
      </w:r>
    </w:p>
    <w:p w14:paraId="5A68E205" w14:textId="77777777" w:rsidR="00202C77" w:rsidRDefault="00202C77" w:rsidP="00202C77">
      <w:pPr>
        <w:pStyle w:val="NormalWeb"/>
        <w:numPr>
          <w:ilvl w:val="0"/>
          <w:numId w:val="16"/>
        </w:numPr>
        <w:spacing w:before="10" w:beforeAutospacing="0" w:after="0" w:afterAutospacing="0" w:line="288" w:lineRule="atLeast"/>
        <w:ind w:left="2520" w:right="144"/>
      </w:pPr>
      <w:r>
        <w:t>A</w:t>
      </w:r>
      <w:r w:rsidRPr="0040294C">
        <w:t xml:space="preserve"> screening examination performed by a physician, physician assistant or nurse practitioner, one time per member during well-child visits with the following requirements: </w:t>
      </w:r>
    </w:p>
    <w:p w14:paraId="114E10EA" w14:textId="77777777" w:rsidR="00202C77" w:rsidRDefault="00433536" w:rsidP="00202C77">
      <w:pPr>
        <w:pStyle w:val="NormalWeb"/>
        <w:spacing w:before="10" w:beforeAutospacing="0" w:after="0" w:afterAutospacing="0" w:line="288" w:lineRule="atLeast"/>
        <w:ind w:left="2520" w:right="144"/>
      </w:pPr>
      <w:r>
        <w:lastRenderedPageBreak/>
        <w:t>(</w:t>
      </w:r>
      <w:r w:rsidR="00202C77">
        <w:t>i</w:t>
      </w:r>
      <w:r>
        <w:t xml:space="preserve">) </w:t>
      </w:r>
      <w:r w:rsidR="00202C77">
        <w:tab/>
        <w:t xml:space="preserve">        </w:t>
      </w:r>
      <w:r w:rsidR="00593895" w:rsidRPr="0040294C">
        <w:t xml:space="preserve">The findings </w:t>
      </w:r>
      <w:r>
        <w:t>shall</w:t>
      </w:r>
      <w:r w:rsidRPr="0040294C">
        <w:t xml:space="preserve"> </w:t>
      </w:r>
      <w:r w:rsidR="00593895" w:rsidRPr="0040294C">
        <w:t xml:space="preserve">be documented in the patient's medical </w:t>
      </w:r>
      <w:r w:rsidR="00202C77">
        <w:tab/>
        <w:t xml:space="preserve">         </w:t>
      </w:r>
      <w:r w:rsidR="00593895" w:rsidRPr="0040294C">
        <w:t xml:space="preserve">record; and </w:t>
      </w:r>
    </w:p>
    <w:p w14:paraId="1A19F7B9" w14:textId="77777777" w:rsidR="00202C77" w:rsidRDefault="00202C77" w:rsidP="00202C77">
      <w:pPr>
        <w:pStyle w:val="NormalWeb"/>
        <w:spacing w:before="10" w:beforeAutospacing="0" w:after="0" w:afterAutospacing="0" w:line="288" w:lineRule="atLeast"/>
        <w:ind w:left="2520" w:right="144"/>
      </w:pPr>
      <w:r>
        <w:t xml:space="preserve">(ii)          </w:t>
      </w:r>
      <w:r w:rsidR="00593895" w:rsidRPr="0040294C">
        <w:t xml:space="preserve">The member </w:t>
      </w:r>
      <w:r w:rsidR="00433536">
        <w:t>shall</w:t>
      </w:r>
      <w:r w:rsidR="00433536" w:rsidRPr="0040294C">
        <w:t xml:space="preserve"> </w:t>
      </w:r>
      <w:r w:rsidR="00593895" w:rsidRPr="0040294C">
        <w:t xml:space="preserve">be referred for care coordination or to a </w:t>
      </w:r>
      <w:r>
        <w:t xml:space="preserve">                </w:t>
      </w:r>
    </w:p>
    <w:p w14:paraId="2F926679" w14:textId="2DD1DB7E" w:rsidR="00593895" w:rsidRPr="0040294C" w:rsidRDefault="00202C77" w:rsidP="00202C77">
      <w:pPr>
        <w:pStyle w:val="NormalWeb"/>
        <w:spacing w:before="10" w:beforeAutospacing="0" w:after="0" w:afterAutospacing="0" w:line="288" w:lineRule="atLeast"/>
        <w:ind w:left="2520" w:right="144"/>
      </w:pPr>
      <w:r>
        <w:t xml:space="preserve">               </w:t>
      </w:r>
      <w:r w:rsidR="00593895" w:rsidRPr="0040294C">
        <w:t>dental home if oral disease is found</w:t>
      </w:r>
      <w:r w:rsidR="00433536">
        <w:t>; and</w:t>
      </w:r>
      <w:r w:rsidR="00593895" w:rsidRPr="0040294C">
        <w:t xml:space="preserve"> </w:t>
      </w:r>
    </w:p>
    <w:p w14:paraId="1E720E4B" w14:textId="042BFEBD" w:rsidR="00593895" w:rsidRDefault="00593895" w:rsidP="00446661">
      <w:pPr>
        <w:pStyle w:val="NormalWeb"/>
        <w:numPr>
          <w:ilvl w:val="1"/>
          <w:numId w:val="17"/>
        </w:numPr>
        <w:spacing w:before="8" w:beforeAutospacing="0" w:after="0" w:afterAutospacing="0" w:line="287" w:lineRule="atLeast"/>
        <w:ind w:left="2520"/>
      </w:pPr>
      <w:r w:rsidRPr="0040294C">
        <w:t xml:space="preserve">An orthodontic screening examination limited to two times per member per lifetime. </w:t>
      </w:r>
    </w:p>
    <w:p w14:paraId="0B5FE051" w14:textId="77777777" w:rsidR="00013C4E" w:rsidRPr="0040294C" w:rsidRDefault="00013C4E" w:rsidP="00013C4E">
      <w:pPr>
        <w:pStyle w:val="NormalWeb"/>
        <w:spacing w:before="8" w:beforeAutospacing="0" w:after="0" w:afterAutospacing="0" w:line="287" w:lineRule="atLeast"/>
        <w:ind w:left="720"/>
      </w:pPr>
    </w:p>
    <w:p w14:paraId="7CDC4CBC" w14:textId="77777777" w:rsidR="003E02A5" w:rsidRDefault="00B50500" w:rsidP="00446661">
      <w:pPr>
        <w:pStyle w:val="NormalWeb"/>
        <w:spacing w:before="18" w:beforeAutospacing="0" w:after="0" w:afterAutospacing="0" w:line="276" w:lineRule="atLeast"/>
        <w:ind w:left="1440"/>
      </w:pPr>
      <w:r>
        <w:t>(</w:t>
      </w:r>
      <w:r w:rsidR="00593895" w:rsidRPr="0040294C">
        <w:t>2</w:t>
      </w:r>
      <w:r>
        <w:t>)</w:t>
      </w:r>
      <w:r w:rsidR="00593895" w:rsidRPr="0040294C">
        <w:t xml:space="preserve"> Diagnostic imaging when taken in compliance with accepted criteria and </w:t>
      </w:r>
      <w:r w:rsidR="003E02A5">
        <w:t xml:space="preserve"> </w:t>
      </w:r>
    </w:p>
    <w:p w14:paraId="03C38178" w14:textId="77777777" w:rsidR="003E02A5" w:rsidRDefault="003E02A5" w:rsidP="00446661">
      <w:pPr>
        <w:pStyle w:val="NormalWeb"/>
        <w:spacing w:before="18" w:beforeAutospacing="0" w:after="0" w:afterAutospacing="0" w:line="276" w:lineRule="atLeast"/>
        <w:ind w:left="1440"/>
      </w:pPr>
      <w:r>
        <w:t xml:space="preserve">      </w:t>
      </w:r>
      <w:r w:rsidR="00593895" w:rsidRPr="0040294C">
        <w:t xml:space="preserve">practices specified by state and federal standards governing radiation hygiene, </w:t>
      </w:r>
    </w:p>
    <w:p w14:paraId="20235263" w14:textId="77777777" w:rsidR="003E02A5" w:rsidRDefault="003E02A5" w:rsidP="00446661">
      <w:pPr>
        <w:pStyle w:val="NormalWeb"/>
        <w:spacing w:before="18" w:beforeAutospacing="0" w:after="0" w:afterAutospacing="0" w:line="276" w:lineRule="atLeast"/>
        <w:ind w:left="1440"/>
      </w:pPr>
      <w:r>
        <w:t xml:space="preserve">      </w:t>
      </w:r>
      <w:r w:rsidR="00593895" w:rsidRPr="0040294C">
        <w:t xml:space="preserve">developed by the National Council on Radiation Protection and Measurements </w:t>
      </w:r>
    </w:p>
    <w:p w14:paraId="338E4375" w14:textId="77777777" w:rsidR="003E02A5" w:rsidRDefault="003E02A5" w:rsidP="00446661">
      <w:pPr>
        <w:pStyle w:val="NormalWeb"/>
        <w:spacing w:before="18" w:beforeAutospacing="0" w:after="0" w:afterAutospacing="0" w:line="276" w:lineRule="atLeast"/>
        <w:ind w:left="1440"/>
      </w:pPr>
      <w:r>
        <w:t xml:space="preserve">      </w:t>
      </w:r>
      <w:r w:rsidR="00593895" w:rsidRPr="0040294C">
        <w:t xml:space="preserve">including the guidelines adopted by the U.S. Department of Health and </w:t>
      </w:r>
    </w:p>
    <w:p w14:paraId="01974E89" w14:textId="77777777" w:rsidR="003E02A5" w:rsidRDefault="003E02A5" w:rsidP="00446661">
      <w:pPr>
        <w:pStyle w:val="NormalWeb"/>
        <w:spacing w:before="18" w:beforeAutospacing="0" w:after="0" w:afterAutospacing="0" w:line="276" w:lineRule="atLeast"/>
        <w:ind w:left="1440"/>
      </w:pPr>
      <w:r>
        <w:t xml:space="preserve">      </w:t>
      </w:r>
      <w:r w:rsidR="00593895" w:rsidRPr="0040294C">
        <w:t xml:space="preserve">Human Services and the ADA. Diagnostic imaging shall be taken according to </w:t>
      </w:r>
    </w:p>
    <w:p w14:paraId="4F1AF126" w14:textId="77777777" w:rsidR="003E02A5" w:rsidRDefault="003E02A5" w:rsidP="00446661">
      <w:pPr>
        <w:pStyle w:val="NormalWeb"/>
        <w:spacing w:before="18" w:beforeAutospacing="0" w:after="0" w:afterAutospacing="0" w:line="276" w:lineRule="atLeast"/>
        <w:ind w:left="1440"/>
      </w:pPr>
      <w:r>
        <w:t xml:space="preserve">      </w:t>
      </w:r>
      <w:r w:rsidR="00593895" w:rsidRPr="0040294C">
        <w:t xml:space="preserve">the accepted standards of dental care and according to a specific member's </w:t>
      </w:r>
    </w:p>
    <w:p w14:paraId="602F5C32" w14:textId="77777777" w:rsidR="003E02A5" w:rsidRDefault="003E02A5" w:rsidP="00446661">
      <w:pPr>
        <w:pStyle w:val="NormalWeb"/>
        <w:spacing w:before="18" w:beforeAutospacing="0" w:after="0" w:afterAutospacing="0" w:line="276" w:lineRule="atLeast"/>
        <w:ind w:left="1440"/>
      </w:pPr>
      <w:r>
        <w:t xml:space="preserve">      </w:t>
      </w:r>
      <w:r w:rsidR="00593895" w:rsidRPr="0040294C">
        <w:t xml:space="preserve">needs. Diagnostic imaging shall be limited to the minimum number of images </w:t>
      </w:r>
    </w:p>
    <w:p w14:paraId="6DDBE2F3" w14:textId="77777777" w:rsidR="003E02A5" w:rsidRDefault="003E02A5" w:rsidP="00446661">
      <w:pPr>
        <w:pStyle w:val="NormalWeb"/>
        <w:spacing w:before="18" w:beforeAutospacing="0" w:after="0" w:afterAutospacing="0" w:line="276" w:lineRule="atLeast"/>
        <w:ind w:left="1440"/>
      </w:pPr>
      <w:r>
        <w:t xml:space="preserve">      </w:t>
      </w:r>
      <w:r w:rsidR="00593895" w:rsidRPr="0040294C">
        <w:t xml:space="preserve">needed to diagnose a member's condition, shall be correctly mounted, </w:t>
      </w:r>
    </w:p>
    <w:p w14:paraId="3A72A776" w14:textId="77777777" w:rsidR="003E02A5" w:rsidRDefault="003E02A5" w:rsidP="00446661">
      <w:pPr>
        <w:pStyle w:val="NormalWeb"/>
        <w:spacing w:before="18" w:beforeAutospacing="0" w:after="0" w:afterAutospacing="0" w:line="276" w:lineRule="atLeast"/>
        <w:ind w:left="1440"/>
      </w:pPr>
      <w:r>
        <w:t xml:space="preserve">      </w:t>
      </w:r>
      <w:r w:rsidR="00593895" w:rsidRPr="0040294C">
        <w:t xml:space="preserve">accurately recorded with the date on which the images were taken and clearly </w:t>
      </w:r>
    </w:p>
    <w:p w14:paraId="295ED91F" w14:textId="77777777" w:rsidR="003E02A5" w:rsidRDefault="003E02A5" w:rsidP="00446661">
      <w:pPr>
        <w:pStyle w:val="NormalWeb"/>
        <w:spacing w:before="18" w:beforeAutospacing="0" w:after="0" w:afterAutospacing="0" w:line="276" w:lineRule="atLeast"/>
        <w:ind w:left="1440"/>
      </w:pPr>
      <w:r>
        <w:t xml:space="preserve">      </w:t>
      </w:r>
      <w:r w:rsidR="00593895" w:rsidRPr="0040294C">
        <w:t xml:space="preserve">identify the patient's right and left sides, and shall be of diagnostic quality for </w:t>
      </w:r>
    </w:p>
    <w:p w14:paraId="3CA21C2F" w14:textId="77777777" w:rsidR="003E02A5" w:rsidRDefault="003E02A5" w:rsidP="00446661">
      <w:pPr>
        <w:pStyle w:val="NormalWeb"/>
        <w:spacing w:before="18" w:beforeAutospacing="0" w:after="0" w:afterAutospacing="0" w:line="276" w:lineRule="atLeast"/>
        <w:ind w:left="1440"/>
      </w:pPr>
      <w:r>
        <w:t xml:space="preserve">      </w:t>
      </w:r>
      <w:r w:rsidR="00593895" w:rsidRPr="0040294C">
        <w:t xml:space="preserve">the department to reimburse the provider. All radiographic images shall have a </w:t>
      </w:r>
    </w:p>
    <w:p w14:paraId="1179056C" w14:textId="77777777" w:rsidR="003E02A5" w:rsidRDefault="003E02A5" w:rsidP="00446661">
      <w:pPr>
        <w:pStyle w:val="NormalWeb"/>
        <w:spacing w:before="18" w:beforeAutospacing="0" w:after="0" w:afterAutospacing="0" w:line="276" w:lineRule="atLeast"/>
        <w:ind w:left="1440"/>
      </w:pPr>
      <w:r>
        <w:t xml:space="preserve">      </w:t>
      </w:r>
      <w:r w:rsidR="00593895" w:rsidRPr="0040294C">
        <w:t xml:space="preserve">reason documented in the chart as to why the radiograph was taken including </w:t>
      </w:r>
    </w:p>
    <w:p w14:paraId="4533F52B" w14:textId="77777777" w:rsidR="003E02A5" w:rsidRDefault="003E02A5" w:rsidP="00446661">
      <w:pPr>
        <w:pStyle w:val="NormalWeb"/>
        <w:spacing w:before="18" w:beforeAutospacing="0" w:after="0" w:afterAutospacing="0" w:line="276" w:lineRule="atLeast"/>
        <w:ind w:left="1440"/>
      </w:pPr>
      <w:r>
        <w:t xml:space="preserve">      </w:t>
      </w:r>
      <w:r w:rsidR="00593895" w:rsidRPr="0040294C">
        <w:t xml:space="preserve">any pathologies found on the image. The department shall cover the </w:t>
      </w:r>
    </w:p>
    <w:p w14:paraId="189B2106" w14:textId="45A3D773" w:rsidR="00593895" w:rsidRPr="0040294C" w:rsidRDefault="003E02A5" w:rsidP="00446661">
      <w:pPr>
        <w:pStyle w:val="NormalWeb"/>
        <w:spacing w:before="18" w:beforeAutospacing="0" w:after="0" w:afterAutospacing="0" w:line="276" w:lineRule="atLeast"/>
        <w:ind w:left="1440"/>
      </w:pPr>
      <w:r>
        <w:t xml:space="preserve">      </w:t>
      </w:r>
      <w:r w:rsidR="00593895" w:rsidRPr="0040294C">
        <w:t xml:space="preserve">following: </w:t>
      </w:r>
    </w:p>
    <w:p w14:paraId="503DE8EB" w14:textId="77777777" w:rsidR="00202C77" w:rsidRDefault="005578D1" w:rsidP="00446661">
      <w:pPr>
        <w:pStyle w:val="NormalWeb"/>
        <w:spacing w:before="0" w:beforeAutospacing="0" w:after="0" w:afterAutospacing="0" w:line="282" w:lineRule="atLeast"/>
        <w:ind w:left="2160" w:right="648"/>
      </w:pPr>
      <w:r>
        <w:t>(</w:t>
      </w:r>
      <w:r w:rsidR="00593895" w:rsidRPr="0040294C">
        <w:t>A</w:t>
      </w:r>
      <w:r>
        <w:t xml:space="preserve">) </w:t>
      </w:r>
      <w:r w:rsidR="00593895" w:rsidRPr="0040294C">
        <w:t xml:space="preserve">One set of horizontal or vertical, intraoral or extraoral bitewing </w:t>
      </w:r>
      <w:r w:rsidR="00202C77">
        <w:t xml:space="preserve">   </w:t>
      </w:r>
    </w:p>
    <w:p w14:paraId="6A923C40" w14:textId="77777777" w:rsidR="00202C77" w:rsidRDefault="00202C77" w:rsidP="00446661">
      <w:pPr>
        <w:pStyle w:val="NormalWeb"/>
        <w:spacing w:before="0" w:beforeAutospacing="0" w:after="0" w:afterAutospacing="0" w:line="282" w:lineRule="atLeast"/>
        <w:ind w:left="2160" w:right="648"/>
      </w:pPr>
      <w:r>
        <w:t xml:space="preserve">       </w:t>
      </w:r>
      <w:r w:rsidR="00593895" w:rsidRPr="0040294C">
        <w:t xml:space="preserve">images or tomosynthesis images per member in a twelve-month </w:t>
      </w:r>
    </w:p>
    <w:p w14:paraId="124EAB7D" w14:textId="3D0069E0" w:rsidR="00593895" w:rsidRPr="0040294C" w:rsidRDefault="00202C77" w:rsidP="00446661">
      <w:pPr>
        <w:pStyle w:val="NormalWeb"/>
        <w:spacing w:before="0" w:beforeAutospacing="0" w:after="0" w:afterAutospacing="0" w:line="282" w:lineRule="atLeast"/>
        <w:ind w:left="2160" w:right="648"/>
      </w:pPr>
      <w:r>
        <w:t xml:space="preserve">       </w:t>
      </w:r>
      <w:r w:rsidR="00593895" w:rsidRPr="0040294C">
        <w:t xml:space="preserve">period as follows: </w:t>
      </w:r>
    </w:p>
    <w:p w14:paraId="2D23CB58" w14:textId="77777777" w:rsidR="00446661" w:rsidRPr="00446661" w:rsidRDefault="00593895" w:rsidP="00446661">
      <w:pPr>
        <w:pStyle w:val="NormalWeb"/>
        <w:numPr>
          <w:ilvl w:val="0"/>
          <w:numId w:val="19"/>
        </w:numPr>
        <w:spacing w:before="3" w:beforeAutospacing="0" w:after="0" w:afterAutospacing="0" w:line="287" w:lineRule="atLeast"/>
        <w:ind w:left="3240" w:right="360"/>
      </w:pPr>
      <w:r w:rsidRPr="0040294C">
        <w:rPr>
          <w:spacing w:val="-1"/>
        </w:rPr>
        <w:t>Bitewing or tomosynthesis images are included in the complete mouth or tomosynthesis series and shall not be reimbursed separately from a complete mouth or tomosynthesis series or where a panoramic radiograph is substituted for a complete mouth or tomosynthesis series;</w:t>
      </w:r>
    </w:p>
    <w:p w14:paraId="1CBDE734" w14:textId="77777777" w:rsidR="00446661" w:rsidRDefault="00593895" w:rsidP="00446661">
      <w:pPr>
        <w:pStyle w:val="NormalWeb"/>
        <w:numPr>
          <w:ilvl w:val="0"/>
          <w:numId w:val="19"/>
        </w:numPr>
        <w:spacing w:before="3" w:beforeAutospacing="0" w:after="0" w:afterAutospacing="0" w:line="287" w:lineRule="atLeast"/>
        <w:ind w:left="3240" w:right="360"/>
      </w:pPr>
      <w:r w:rsidRPr="0040294C">
        <w:t xml:space="preserve">No more than four bitewing or tomosynthesis images may be taken per visit; and </w:t>
      </w:r>
    </w:p>
    <w:p w14:paraId="38C08553" w14:textId="78D83C87" w:rsidR="00593895" w:rsidRPr="0040294C" w:rsidRDefault="00593895" w:rsidP="00446661">
      <w:pPr>
        <w:pStyle w:val="NormalWeb"/>
        <w:numPr>
          <w:ilvl w:val="0"/>
          <w:numId w:val="19"/>
        </w:numPr>
        <w:spacing w:before="3" w:beforeAutospacing="0" w:after="0" w:afterAutospacing="0" w:line="287" w:lineRule="atLeast"/>
        <w:ind w:left="3240" w:right="360"/>
      </w:pPr>
      <w:r w:rsidRPr="0040294C">
        <w:t>Additional bitewing or tomosynthesis images may be prior authorized for members who have had a diagnosis of white spot lesions or inter</w:t>
      </w:r>
      <w:r w:rsidR="002A4635" w:rsidRPr="0040294C">
        <w:t>p</w:t>
      </w:r>
      <w:r w:rsidRPr="0040294C">
        <w:t>roximal decay within the previous twelve months that require monitoring</w:t>
      </w:r>
      <w:r w:rsidR="00217D8E">
        <w:t>;</w:t>
      </w:r>
      <w:r w:rsidRPr="0040294C">
        <w:t xml:space="preserve"> </w:t>
      </w:r>
    </w:p>
    <w:p w14:paraId="6AC7C756" w14:textId="77777777" w:rsidR="00202C77" w:rsidRDefault="005578D1" w:rsidP="00446661">
      <w:pPr>
        <w:pStyle w:val="NormalWeb"/>
        <w:spacing w:before="0" w:beforeAutospacing="0" w:after="0" w:afterAutospacing="0" w:line="287" w:lineRule="atLeast"/>
        <w:ind w:left="2160" w:right="936"/>
      </w:pPr>
      <w:r>
        <w:t>(B)</w:t>
      </w:r>
      <w:r w:rsidR="00593895" w:rsidRPr="0040294C">
        <w:t xml:space="preserve"> One pre-operative cephalometric image per member per </w:t>
      </w:r>
    </w:p>
    <w:p w14:paraId="58635110" w14:textId="77777777" w:rsidR="00202C77" w:rsidRDefault="00202C77" w:rsidP="00446661">
      <w:pPr>
        <w:pStyle w:val="NormalWeb"/>
        <w:spacing w:before="0" w:beforeAutospacing="0" w:after="0" w:afterAutospacing="0" w:line="287" w:lineRule="atLeast"/>
        <w:ind w:left="2160" w:right="936"/>
      </w:pPr>
      <w:r>
        <w:t xml:space="preserve">      </w:t>
      </w:r>
      <w:r w:rsidR="00593895" w:rsidRPr="0040294C">
        <w:t xml:space="preserve">orthodontic and oral surgical providers for orthodontic cases </w:t>
      </w:r>
    </w:p>
    <w:p w14:paraId="4CC7A64E" w14:textId="1FE9141E" w:rsidR="00593895" w:rsidRPr="0040294C" w:rsidRDefault="00202C77" w:rsidP="00446661">
      <w:pPr>
        <w:pStyle w:val="NormalWeb"/>
        <w:spacing w:before="0" w:beforeAutospacing="0" w:after="0" w:afterAutospacing="0" w:line="287" w:lineRule="atLeast"/>
        <w:ind w:left="2160" w:right="936"/>
      </w:pPr>
      <w:r>
        <w:t xml:space="preserve">      </w:t>
      </w:r>
      <w:r w:rsidR="00593895" w:rsidRPr="0040294C">
        <w:t>and for cases requiring orthognathic surgery</w:t>
      </w:r>
      <w:r w:rsidR="00217D8E">
        <w:t xml:space="preserve"> as follows:</w:t>
      </w:r>
      <w:r w:rsidR="00593895" w:rsidRPr="0040294C">
        <w:t xml:space="preserve"> </w:t>
      </w:r>
    </w:p>
    <w:p w14:paraId="4D0D4D0F" w14:textId="2485738A" w:rsidR="00446661" w:rsidRDefault="00593895" w:rsidP="00446661">
      <w:pPr>
        <w:pStyle w:val="NormalWeb"/>
        <w:numPr>
          <w:ilvl w:val="0"/>
          <w:numId w:val="20"/>
        </w:numPr>
        <w:spacing w:before="13" w:beforeAutospacing="0" w:after="0" w:afterAutospacing="0" w:line="287" w:lineRule="atLeast"/>
        <w:ind w:left="3240" w:right="360"/>
      </w:pPr>
      <w:r w:rsidRPr="0040294C">
        <w:t xml:space="preserve">Additional cephalometric images </w:t>
      </w:r>
      <w:r w:rsidR="00217D8E">
        <w:t>with</w:t>
      </w:r>
      <w:r w:rsidRPr="0040294C">
        <w:t xml:space="preserve"> prior authoriz</w:t>
      </w:r>
      <w:r w:rsidR="00AE76D5">
        <w:t>ation</w:t>
      </w:r>
      <w:r w:rsidRPr="0040294C">
        <w:t xml:space="preserve"> for members who have dento-facial anomalies; and </w:t>
      </w:r>
    </w:p>
    <w:p w14:paraId="4FE1D944" w14:textId="5005F1AD" w:rsidR="00446661" w:rsidRDefault="00593895" w:rsidP="00446661">
      <w:pPr>
        <w:pStyle w:val="NormalWeb"/>
        <w:numPr>
          <w:ilvl w:val="0"/>
          <w:numId w:val="20"/>
        </w:numPr>
        <w:spacing w:before="13" w:beforeAutospacing="0" w:after="0" w:afterAutospacing="0" w:line="287" w:lineRule="atLeast"/>
        <w:ind w:left="3240" w:right="360"/>
      </w:pPr>
      <w:r w:rsidRPr="0040294C">
        <w:t>For members twenty-one</w:t>
      </w:r>
      <w:r w:rsidR="006D1048">
        <w:t xml:space="preserve"> </w:t>
      </w:r>
      <w:r w:rsidR="00B90515">
        <w:t>years</w:t>
      </w:r>
      <w:r w:rsidR="006D1048">
        <w:t xml:space="preserve"> of age</w:t>
      </w:r>
      <w:r w:rsidR="00B90515">
        <w:t xml:space="preserve"> </w:t>
      </w:r>
      <w:r w:rsidR="00936D55">
        <w:t>and over</w:t>
      </w:r>
      <w:r w:rsidRPr="0040294C">
        <w:t xml:space="preserve"> in the event of </w:t>
      </w:r>
      <w:r w:rsidR="00936D55">
        <w:t>facial trauma or need for reconstruction</w:t>
      </w:r>
      <w:r w:rsidR="00217D8E">
        <w:t>;</w:t>
      </w:r>
      <w:r w:rsidR="00936D55">
        <w:t xml:space="preserve"> </w:t>
      </w:r>
    </w:p>
    <w:p w14:paraId="0FEEFFFC" w14:textId="77777777" w:rsidR="00202C77" w:rsidRDefault="005578D1" w:rsidP="00446661">
      <w:pPr>
        <w:pStyle w:val="NormalWeb"/>
        <w:spacing w:before="3" w:beforeAutospacing="0" w:after="0" w:afterAutospacing="0" w:line="287" w:lineRule="atLeast"/>
        <w:ind w:left="2160" w:right="216"/>
      </w:pPr>
      <w:r>
        <w:t>(C)</w:t>
      </w:r>
      <w:r w:rsidR="00593895" w:rsidRPr="0040294C">
        <w:t xml:space="preserve"> Either one complete mouth or tomosynthesis imaging series or a </w:t>
      </w:r>
    </w:p>
    <w:p w14:paraId="66DA4F4E" w14:textId="77777777" w:rsidR="00202C77" w:rsidRDefault="00202C77" w:rsidP="00446661">
      <w:pPr>
        <w:pStyle w:val="NormalWeb"/>
        <w:spacing w:before="3" w:beforeAutospacing="0" w:after="0" w:afterAutospacing="0" w:line="287" w:lineRule="atLeast"/>
        <w:ind w:left="2160" w:right="216"/>
      </w:pPr>
      <w:r>
        <w:t xml:space="preserve">      </w:t>
      </w:r>
      <w:r w:rsidR="00593895" w:rsidRPr="0040294C">
        <w:t xml:space="preserve">panoramic film plus bitewing or tomosynthesis diagnostic imaging </w:t>
      </w:r>
    </w:p>
    <w:p w14:paraId="30EB378D" w14:textId="77777777" w:rsidR="00202C77" w:rsidRDefault="00202C77" w:rsidP="00446661">
      <w:pPr>
        <w:pStyle w:val="NormalWeb"/>
        <w:spacing w:before="3" w:beforeAutospacing="0" w:after="0" w:afterAutospacing="0" w:line="287" w:lineRule="atLeast"/>
        <w:ind w:left="2160" w:right="216"/>
      </w:pPr>
      <w:r>
        <w:lastRenderedPageBreak/>
        <w:t xml:space="preserve">      </w:t>
      </w:r>
      <w:r w:rsidR="00593895" w:rsidRPr="0040294C">
        <w:t>one time per three-year period for members nine</w:t>
      </w:r>
      <w:r w:rsidR="00044EDE">
        <w:t xml:space="preserve"> years</w:t>
      </w:r>
      <w:r w:rsidR="006D1048">
        <w:t xml:space="preserve"> of age</w:t>
      </w:r>
      <w:r w:rsidR="00044EDE">
        <w:t xml:space="preserve"> and </w:t>
      </w:r>
    </w:p>
    <w:p w14:paraId="6087012D" w14:textId="2881DEE6" w:rsidR="00593895" w:rsidRPr="0040294C" w:rsidRDefault="00202C77" w:rsidP="00446661">
      <w:pPr>
        <w:pStyle w:val="NormalWeb"/>
        <w:spacing w:before="3" w:beforeAutospacing="0" w:after="0" w:afterAutospacing="0" w:line="287" w:lineRule="atLeast"/>
        <w:ind w:left="2160" w:right="216"/>
      </w:pPr>
      <w:r>
        <w:t xml:space="preserve">      </w:t>
      </w:r>
      <w:r w:rsidR="00044EDE">
        <w:t>over</w:t>
      </w:r>
      <w:r w:rsidR="00217D8E">
        <w:t>;</w:t>
      </w:r>
      <w:r w:rsidR="00593895" w:rsidRPr="0040294C">
        <w:t xml:space="preserve"> </w:t>
      </w:r>
    </w:p>
    <w:p w14:paraId="51C55426" w14:textId="77777777" w:rsidR="00202C77" w:rsidRDefault="005578D1" w:rsidP="00446661">
      <w:pPr>
        <w:pStyle w:val="NormalWeb"/>
        <w:spacing w:before="15" w:beforeAutospacing="0" w:after="0" w:afterAutospacing="0" w:line="287" w:lineRule="atLeast"/>
        <w:ind w:left="2160" w:right="360"/>
      </w:pPr>
      <w:r>
        <w:t>(D)</w:t>
      </w:r>
      <w:r w:rsidR="00593895" w:rsidRPr="0040294C">
        <w:t xml:space="preserve"> One cone beam image when medically necessary to determine the </w:t>
      </w:r>
    </w:p>
    <w:p w14:paraId="34FDBA00" w14:textId="77777777" w:rsidR="00202C77" w:rsidRDefault="00202C77" w:rsidP="00446661">
      <w:pPr>
        <w:pStyle w:val="NormalWeb"/>
        <w:spacing w:before="15" w:beforeAutospacing="0" w:after="0" w:afterAutospacing="0" w:line="287" w:lineRule="atLeast"/>
        <w:ind w:left="2160" w:right="360"/>
      </w:pPr>
      <w:r>
        <w:t xml:space="preserve">       </w:t>
      </w:r>
      <w:r w:rsidR="00593895" w:rsidRPr="0040294C">
        <w:t xml:space="preserve">extent of disease states such as cysts, tumors or when major </w:t>
      </w:r>
      <w:r>
        <w:t xml:space="preserve">   </w:t>
      </w:r>
    </w:p>
    <w:p w14:paraId="1B99D9DD" w14:textId="77777777" w:rsidR="00202C77" w:rsidRDefault="00202C77" w:rsidP="00446661">
      <w:pPr>
        <w:pStyle w:val="NormalWeb"/>
        <w:spacing w:before="15" w:beforeAutospacing="0" w:after="0" w:afterAutospacing="0" w:line="287" w:lineRule="atLeast"/>
        <w:ind w:left="2160" w:right="360"/>
      </w:pPr>
      <w:r>
        <w:t xml:space="preserve">       </w:t>
      </w:r>
      <w:r w:rsidR="00593895" w:rsidRPr="0040294C">
        <w:t xml:space="preserve">traumatic events have occurred within the upper or lower jaw or </w:t>
      </w:r>
    </w:p>
    <w:p w14:paraId="0C12A732" w14:textId="77777777" w:rsidR="00202C77" w:rsidRDefault="00202C77" w:rsidP="00446661">
      <w:pPr>
        <w:pStyle w:val="NormalWeb"/>
        <w:spacing w:before="15" w:beforeAutospacing="0" w:after="0" w:afterAutospacing="0" w:line="287" w:lineRule="atLeast"/>
        <w:ind w:left="2160" w:right="360"/>
      </w:pPr>
      <w:r>
        <w:t xml:space="preserve">       </w:t>
      </w:r>
      <w:r w:rsidR="00593895" w:rsidRPr="0040294C">
        <w:t xml:space="preserve">oro-facial structures. Additional cone beam imaging may be prior </w:t>
      </w:r>
    </w:p>
    <w:p w14:paraId="5CA762C3" w14:textId="77777777" w:rsidR="00202C77" w:rsidRDefault="00202C77" w:rsidP="00446661">
      <w:pPr>
        <w:pStyle w:val="NormalWeb"/>
        <w:spacing w:before="15" w:beforeAutospacing="0" w:after="0" w:afterAutospacing="0" w:line="287" w:lineRule="atLeast"/>
        <w:ind w:left="2160" w:right="360"/>
      </w:pPr>
      <w:r>
        <w:t xml:space="preserve">       </w:t>
      </w:r>
      <w:r w:rsidR="00593895" w:rsidRPr="0040294C">
        <w:t xml:space="preserve">authorized for members who have dento-facial anomalies for any </w:t>
      </w:r>
    </w:p>
    <w:p w14:paraId="36C6EECB" w14:textId="77777777" w:rsidR="00202C77" w:rsidRDefault="00202C77" w:rsidP="00446661">
      <w:pPr>
        <w:pStyle w:val="NormalWeb"/>
        <w:spacing w:before="15" w:beforeAutospacing="0" w:after="0" w:afterAutospacing="0" w:line="287" w:lineRule="atLeast"/>
        <w:ind w:left="2160" w:right="360"/>
      </w:pPr>
      <w:r>
        <w:t xml:space="preserve">       </w:t>
      </w:r>
      <w:r w:rsidR="00593895" w:rsidRPr="0040294C">
        <w:t>reason or have undergone repair and require monitoring</w:t>
      </w:r>
      <w:r w:rsidR="00217D8E">
        <w:t>;</w:t>
      </w:r>
    </w:p>
    <w:p w14:paraId="6F75B5B9" w14:textId="586A9661" w:rsidR="00202C77" w:rsidRDefault="005578D1" w:rsidP="00446661">
      <w:pPr>
        <w:pStyle w:val="NormalWeb"/>
        <w:spacing w:before="15" w:beforeAutospacing="0" w:after="0" w:afterAutospacing="0" w:line="287" w:lineRule="atLeast"/>
        <w:ind w:left="2160" w:right="360"/>
      </w:pPr>
      <w:r>
        <w:t>(</w:t>
      </w:r>
      <w:r w:rsidR="00013C4E">
        <w:t>E</w:t>
      </w:r>
      <w:r>
        <w:t>)</w:t>
      </w:r>
      <w:r w:rsidR="00013C4E">
        <w:t xml:space="preserve"> </w:t>
      </w:r>
      <w:r w:rsidR="00593895" w:rsidRPr="0040294C">
        <w:t xml:space="preserve">One cone beam maxillae or mandible image for multi-rooted </w:t>
      </w:r>
    </w:p>
    <w:p w14:paraId="65C09FF4" w14:textId="77777777" w:rsidR="00202C77" w:rsidRDefault="00202C77" w:rsidP="00446661">
      <w:pPr>
        <w:pStyle w:val="NormalWeb"/>
        <w:spacing w:before="15" w:beforeAutospacing="0" w:after="0" w:afterAutospacing="0" w:line="287" w:lineRule="atLeast"/>
        <w:ind w:left="2160" w:right="360"/>
      </w:pPr>
      <w:r>
        <w:t xml:space="preserve">       </w:t>
      </w:r>
      <w:r w:rsidR="00593895" w:rsidRPr="0040294C">
        <w:t xml:space="preserve">premolar and molar teeth undergoing endodontic therapy limited </w:t>
      </w:r>
    </w:p>
    <w:p w14:paraId="05767AAB" w14:textId="77777777" w:rsidR="00202C77" w:rsidRDefault="00202C77" w:rsidP="00446661">
      <w:pPr>
        <w:pStyle w:val="NormalWeb"/>
        <w:spacing w:before="15" w:beforeAutospacing="0" w:after="0" w:afterAutospacing="0" w:line="287" w:lineRule="atLeast"/>
        <w:ind w:left="2160" w:right="360"/>
      </w:pPr>
      <w:r>
        <w:t xml:space="preserve">       </w:t>
      </w:r>
      <w:r w:rsidR="00593895" w:rsidRPr="0040294C">
        <w:t xml:space="preserve">to one time every three years with prior authorization if the tooth </w:t>
      </w:r>
    </w:p>
    <w:p w14:paraId="08A07417" w14:textId="77777777" w:rsidR="00202C77" w:rsidRDefault="00202C77" w:rsidP="00446661">
      <w:pPr>
        <w:pStyle w:val="NormalWeb"/>
        <w:spacing w:before="15" w:beforeAutospacing="0" w:after="0" w:afterAutospacing="0" w:line="287" w:lineRule="atLeast"/>
        <w:ind w:left="2160" w:right="360"/>
      </w:pPr>
      <w:r>
        <w:t xml:space="preserve">       </w:t>
      </w:r>
      <w:r w:rsidR="00593895" w:rsidRPr="0040294C">
        <w:t>to be treated is eligible for endodontic therapy</w:t>
      </w:r>
      <w:r w:rsidR="00217D8E">
        <w:t xml:space="preserve">, including, but not </w:t>
      </w:r>
    </w:p>
    <w:p w14:paraId="7F10C3A2" w14:textId="77777777" w:rsidR="00202C77" w:rsidRDefault="00202C77" w:rsidP="00446661">
      <w:pPr>
        <w:pStyle w:val="NormalWeb"/>
        <w:spacing w:before="15" w:beforeAutospacing="0" w:after="0" w:afterAutospacing="0" w:line="287" w:lineRule="atLeast"/>
        <w:ind w:left="2160" w:right="360"/>
      </w:pPr>
      <w:r>
        <w:t xml:space="preserve">       </w:t>
      </w:r>
      <w:r w:rsidR="00217D8E">
        <w:t xml:space="preserve">limited to, </w:t>
      </w:r>
      <w:r w:rsidR="00593895" w:rsidRPr="0040294C">
        <w:t xml:space="preserve"> root canal therapy, retreatment of previously </w:t>
      </w:r>
    </w:p>
    <w:p w14:paraId="373339B4" w14:textId="2EAE47EE" w:rsidR="00202C77" w:rsidRDefault="00202C77" w:rsidP="00446661">
      <w:pPr>
        <w:pStyle w:val="NormalWeb"/>
        <w:spacing w:before="15" w:beforeAutospacing="0" w:after="0" w:afterAutospacing="0" w:line="287" w:lineRule="atLeast"/>
        <w:ind w:left="2160" w:right="360"/>
      </w:pPr>
      <w:r>
        <w:t xml:space="preserve">       </w:t>
      </w:r>
      <w:r w:rsidR="00593895" w:rsidRPr="0040294C">
        <w:t>endodontically treated teeth and apicoectomies</w:t>
      </w:r>
      <w:r w:rsidR="00AE76D5">
        <w:t>,</w:t>
      </w:r>
      <w:r w:rsidR="00593895" w:rsidRPr="0040294C">
        <w:t xml:space="preserve"> and can be </w:t>
      </w:r>
    </w:p>
    <w:p w14:paraId="43F51F01" w14:textId="77777777" w:rsidR="00202C77" w:rsidRDefault="00202C77" w:rsidP="00446661">
      <w:pPr>
        <w:pStyle w:val="NormalWeb"/>
        <w:spacing w:before="15" w:beforeAutospacing="0" w:after="0" w:afterAutospacing="0" w:line="287" w:lineRule="atLeast"/>
        <w:ind w:left="2160" w:right="360"/>
      </w:pPr>
      <w:r>
        <w:t xml:space="preserve">       </w:t>
      </w:r>
      <w:r w:rsidR="00593895" w:rsidRPr="0040294C">
        <w:t xml:space="preserve">restored with an exception being made if a root fracture is </w:t>
      </w:r>
    </w:p>
    <w:p w14:paraId="7104045E" w14:textId="13DE8CD1" w:rsidR="00446661" w:rsidRDefault="00202C77" w:rsidP="00446661">
      <w:pPr>
        <w:pStyle w:val="NormalWeb"/>
        <w:spacing w:before="15" w:beforeAutospacing="0" w:after="0" w:afterAutospacing="0" w:line="287" w:lineRule="atLeast"/>
        <w:ind w:left="2160" w:right="360"/>
      </w:pPr>
      <w:r>
        <w:t xml:space="preserve">       </w:t>
      </w:r>
      <w:r w:rsidR="00593895" w:rsidRPr="0040294C">
        <w:t>discovered</w:t>
      </w:r>
      <w:r w:rsidR="00217D8E">
        <w:t>;</w:t>
      </w:r>
    </w:p>
    <w:p w14:paraId="60A1DF0D" w14:textId="77777777" w:rsidR="00202C77" w:rsidRDefault="005578D1" w:rsidP="00446661">
      <w:pPr>
        <w:pStyle w:val="NormalWeb"/>
        <w:spacing w:before="15" w:beforeAutospacing="0" w:after="0" w:afterAutospacing="0" w:line="287" w:lineRule="atLeast"/>
        <w:ind w:left="2160" w:right="360"/>
      </w:pPr>
      <w:r>
        <w:t>(</w:t>
      </w:r>
      <w:r w:rsidR="00013C4E">
        <w:t>F</w:t>
      </w:r>
      <w:r>
        <w:t>)</w:t>
      </w:r>
      <w:r w:rsidR="00013C4E">
        <w:t xml:space="preserve"> </w:t>
      </w:r>
      <w:r w:rsidR="00593895" w:rsidRPr="0040294C">
        <w:t xml:space="preserve">Occlusal imaging one time per arch every two years and shall not </w:t>
      </w:r>
    </w:p>
    <w:p w14:paraId="70BA3E11" w14:textId="77777777" w:rsidR="00202C77" w:rsidRDefault="00202C77" w:rsidP="00446661">
      <w:pPr>
        <w:pStyle w:val="NormalWeb"/>
        <w:spacing w:before="15" w:beforeAutospacing="0" w:after="0" w:afterAutospacing="0" w:line="287" w:lineRule="atLeast"/>
        <w:ind w:left="2160" w:right="360"/>
      </w:pPr>
      <w:r>
        <w:t xml:space="preserve">      </w:t>
      </w:r>
      <w:r w:rsidR="00593895" w:rsidRPr="0040294C">
        <w:t xml:space="preserve">be reimbursed for routine screening purposes. Additional occlusal </w:t>
      </w:r>
    </w:p>
    <w:p w14:paraId="782F871E" w14:textId="77777777" w:rsidR="00202C77" w:rsidRDefault="00202C77" w:rsidP="00446661">
      <w:pPr>
        <w:pStyle w:val="NormalWeb"/>
        <w:spacing w:before="15" w:beforeAutospacing="0" w:after="0" w:afterAutospacing="0" w:line="287" w:lineRule="atLeast"/>
        <w:ind w:left="2160" w:right="360"/>
      </w:pPr>
      <w:r>
        <w:t xml:space="preserve">      </w:t>
      </w:r>
      <w:r w:rsidR="00593895" w:rsidRPr="0040294C">
        <w:t xml:space="preserve">images may be </w:t>
      </w:r>
      <w:r w:rsidR="00217D8E">
        <w:t xml:space="preserve">approved with </w:t>
      </w:r>
      <w:r w:rsidR="00593895" w:rsidRPr="0040294C">
        <w:t xml:space="preserve">prior </w:t>
      </w:r>
      <w:r w:rsidR="00217D8E">
        <w:t>authorization</w:t>
      </w:r>
      <w:r w:rsidR="00217D8E" w:rsidRPr="0040294C">
        <w:t xml:space="preserve"> </w:t>
      </w:r>
      <w:r w:rsidR="00593895" w:rsidRPr="0040294C">
        <w:t xml:space="preserve">for members </w:t>
      </w:r>
    </w:p>
    <w:p w14:paraId="1FFA77D0" w14:textId="3F46F56F" w:rsidR="00446661" w:rsidRDefault="00202C77" w:rsidP="00446661">
      <w:pPr>
        <w:pStyle w:val="NormalWeb"/>
        <w:spacing w:before="15" w:beforeAutospacing="0" w:after="0" w:afterAutospacing="0" w:line="287" w:lineRule="atLeast"/>
        <w:ind w:left="2160" w:right="360"/>
      </w:pPr>
      <w:r>
        <w:t xml:space="preserve">      </w:t>
      </w:r>
      <w:r w:rsidR="00593895" w:rsidRPr="0040294C">
        <w:t>who have experienced trauma or have dento-facial anomalies</w:t>
      </w:r>
      <w:r w:rsidR="00217D8E">
        <w:t>;</w:t>
      </w:r>
      <w:r w:rsidR="00593895" w:rsidRPr="0040294C">
        <w:t xml:space="preserve"> </w:t>
      </w:r>
    </w:p>
    <w:p w14:paraId="324F9FDA" w14:textId="77777777" w:rsidR="00202C77" w:rsidRDefault="005578D1" w:rsidP="00446661">
      <w:pPr>
        <w:pStyle w:val="NormalWeb"/>
        <w:spacing w:before="15" w:beforeAutospacing="0" w:after="0" w:afterAutospacing="0" w:line="287" w:lineRule="atLeast"/>
        <w:ind w:left="2160" w:right="360"/>
      </w:pPr>
      <w:r>
        <w:t>(</w:t>
      </w:r>
      <w:r w:rsidR="00013C4E">
        <w:t>G</w:t>
      </w:r>
      <w:r>
        <w:t>)</w:t>
      </w:r>
      <w:r w:rsidR="00013C4E">
        <w:t xml:space="preserve"> </w:t>
      </w:r>
      <w:r w:rsidR="00593895" w:rsidRPr="0040294C">
        <w:t xml:space="preserve">A panoramic image one time per three-year period per member per </w:t>
      </w:r>
    </w:p>
    <w:p w14:paraId="1891CC67" w14:textId="77777777" w:rsidR="00202C77" w:rsidRDefault="00202C77" w:rsidP="00446661">
      <w:pPr>
        <w:pStyle w:val="NormalWeb"/>
        <w:spacing w:before="15" w:beforeAutospacing="0" w:after="0" w:afterAutospacing="0" w:line="287" w:lineRule="atLeast"/>
        <w:ind w:left="2160" w:right="360"/>
      </w:pPr>
      <w:r>
        <w:t xml:space="preserve">      </w:t>
      </w:r>
      <w:r w:rsidR="00593895" w:rsidRPr="0040294C">
        <w:t xml:space="preserve">dental home or oral and maxillofacial surgeon or oral radiologist or </w:t>
      </w:r>
    </w:p>
    <w:p w14:paraId="0C6F29E3" w14:textId="16151BDC" w:rsidR="00202C77" w:rsidRDefault="00202C77" w:rsidP="00446661">
      <w:pPr>
        <w:pStyle w:val="NormalWeb"/>
        <w:spacing w:before="15" w:beforeAutospacing="0" w:after="0" w:afterAutospacing="0" w:line="287" w:lineRule="atLeast"/>
        <w:ind w:left="2160" w:right="360"/>
      </w:pPr>
      <w:r>
        <w:t xml:space="preserve">      </w:t>
      </w:r>
      <w:r w:rsidR="00593895" w:rsidRPr="0040294C">
        <w:t>oral pathologist or orthodontist for members nine years</w:t>
      </w:r>
      <w:r w:rsidR="0055515E">
        <w:t xml:space="preserve"> </w:t>
      </w:r>
      <w:r w:rsidR="0018131D">
        <w:t xml:space="preserve">of </w:t>
      </w:r>
    </w:p>
    <w:p w14:paraId="0E358EB6" w14:textId="77777777" w:rsidR="00202C77" w:rsidRDefault="00202C77" w:rsidP="00446661">
      <w:pPr>
        <w:pStyle w:val="NormalWeb"/>
        <w:spacing w:before="15" w:beforeAutospacing="0" w:after="0" w:afterAutospacing="0" w:line="287" w:lineRule="atLeast"/>
        <w:ind w:left="2160" w:right="360"/>
      </w:pPr>
      <w:r>
        <w:t xml:space="preserve">      </w:t>
      </w:r>
      <w:r w:rsidR="0018131D">
        <w:t>age and over.</w:t>
      </w:r>
      <w:r w:rsidR="00593895" w:rsidRPr="0040294C">
        <w:t xml:space="preserve">  The panoramic radiograph may be taken with </w:t>
      </w:r>
    </w:p>
    <w:p w14:paraId="1458E9CE" w14:textId="77777777" w:rsidR="00202C77" w:rsidRDefault="00202C77" w:rsidP="00446661">
      <w:pPr>
        <w:pStyle w:val="NormalWeb"/>
        <w:spacing w:before="15" w:beforeAutospacing="0" w:after="0" w:afterAutospacing="0" w:line="287" w:lineRule="atLeast"/>
        <w:ind w:left="2160" w:right="360"/>
      </w:pPr>
      <w:r>
        <w:t xml:space="preserve">      </w:t>
      </w:r>
      <w:r w:rsidR="00593895" w:rsidRPr="0040294C">
        <w:t xml:space="preserve">tomosynthesis bitewing diagnostic imaging in lieu of the complete </w:t>
      </w:r>
    </w:p>
    <w:p w14:paraId="4F882675" w14:textId="6F0A4448" w:rsidR="00446661" w:rsidRDefault="00202C77" w:rsidP="00446661">
      <w:pPr>
        <w:pStyle w:val="NormalWeb"/>
        <w:spacing w:before="15" w:beforeAutospacing="0" w:after="0" w:afterAutospacing="0" w:line="287" w:lineRule="atLeast"/>
        <w:ind w:left="2160" w:right="360"/>
      </w:pPr>
      <w:r>
        <w:t xml:space="preserve">      </w:t>
      </w:r>
      <w:r w:rsidR="00593895" w:rsidRPr="0040294C">
        <w:t>series and shall have the right and left sides clearly identified</w:t>
      </w:r>
      <w:r w:rsidR="00217D8E">
        <w:t>;</w:t>
      </w:r>
    </w:p>
    <w:p w14:paraId="4F513DBE" w14:textId="77777777" w:rsidR="00202C77" w:rsidRDefault="005578D1" w:rsidP="00446661">
      <w:pPr>
        <w:pStyle w:val="NormalWeb"/>
        <w:spacing w:before="15" w:beforeAutospacing="0" w:after="0" w:afterAutospacing="0" w:line="287" w:lineRule="atLeast"/>
        <w:ind w:left="2160" w:right="360"/>
      </w:pPr>
      <w:r>
        <w:t>(</w:t>
      </w:r>
      <w:r w:rsidR="00013C4E">
        <w:t>H</w:t>
      </w:r>
      <w:r>
        <w:t>)</w:t>
      </w:r>
      <w:r w:rsidR="00013C4E">
        <w:t xml:space="preserve"> </w:t>
      </w:r>
      <w:r w:rsidR="00593895" w:rsidRPr="0040294C">
        <w:t xml:space="preserve">One initial periapical or tomosynthesis image and up to three </w:t>
      </w:r>
    </w:p>
    <w:p w14:paraId="67A1EAA2" w14:textId="77777777" w:rsidR="00202C77" w:rsidRDefault="00202C77" w:rsidP="00446661">
      <w:pPr>
        <w:pStyle w:val="NormalWeb"/>
        <w:spacing w:before="15" w:beforeAutospacing="0" w:after="0" w:afterAutospacing="0" w:line="287" w:lineRule="atLeast"/>
        <w:ind w:left="2160" w:right="360"/>
      </w:pPr>
      <w:r>
        <w:t xml:space="preserve">      </w:t>
      </w:r>
      <w:r w:rsidR="00593895" w:rsidRPr="0040294C">
        <w:t xml:space="preserve">additional tomosynthesis or images annually per member or four </w:t>
      </w:r>
    </w:p>
    <w:p w14:paraId="783EC3B0" w14:textId="77777777" w:rsidR="00202C77" w:rsidRDefault="00202C77" w:rsidP="00446661">
      <w:pPr>
        <w:pStyle w:val="NormalWeb"/>
        <w:spacing w:before="15" w:beforeAutospacing="0" w:after="0" w:afterAutospacing="0" w:line="287" w:lineRule="atLeast"/>
        <w:ind w:left="2160" w:right="360"/>
      </w:pPr>
      <w:r>
        <w:t xml:space="preserve">      </w:t>
      </w:r>
      <w:r w:rsidR="00593895" w:rsidRPr="0040294C">
        <w:t xml:space="preserve">periapical or tomosynthesis images in total per member subject to </w:t>
      </w:r>
    </w:p>
    <w:p w14:paraId="4CE9F612" w14:textId="77777777" w:rsidR="00202C77" w:rsidRDefault="00202C77" w:rsidP="00202C77">
      <w:pPr>
        <w:pStyle w:val="NormalWeb"/>
        <w:spacing w:before="15" w:beforeAutospacing="0" w:after="0" w:afterAutospacing="0" w:line="287" w:lineRule="atLeast"/>
        <w:ind w:left="2160" w:right="360"/>
      </w:pPr>
      <w:r>
        <w:t xml:space="preserve">      </w:t>
      </w:r>
      <w:r w:rsidR="00593895" w:rsidRPr="0040294C">
        <w:t xml:space="preserve">the following limitations: </w:t>
      </w:r>
    </w:p>
    <w:p w14:paraId="34B9B61A" w14:textId="7126165E" w:rsidR="00202C77" w:rsidRPr="0040294C" w:rsidRDefault="00202C77" w:rsidP="00446661">
      <w:pPr>
        <w:pStyle w:val="NormalWeb"/>
        <w:spacing w:before="15" w:beforeAutospacing="0" w:after="0" w:afterAutospacing="0" w:line="287" w:lineRule="atLeast"/>
        <w:ind w:left="2160" w:right="360"/>
      </w:pPr>
    </w:p>
    <w:p w14:paraId="7C5D35DA" w14:textId="77777777" w:rsidR="00446661" w:rsidRDefault="00593895" w:rsidP="00446661">
      <w:pPr>
        <w:pStyle w:val="NormalWeb"/>
        <w:numPr>
          <w:ilvl w:val="0"/>
          <w:numId w:val="21"/>
        </w:numPr>
        <w:spacing w:before="3" w:beforeAutospacing="0" w:after="0" w:afterAutospacing="0" w:line="288" w:lineRule="atLeast"/>
        <w:ind w:left="3240"/>
      </w:pPr>
      <w:r w:rsidRPr="0040294C">
        <w:t xml:space="preserve">Shall not be covered for routine screening services for children or adults; </w:t>
      </w:r>
    </w:p>
    <w:p w14:paraId="76A45FB3" w14:textId="77777777" w:rsidR="00446661" w:rsidRDefault="00593895" w:rsidP="00446661">
      <w:pPr>
        <w:pStyle w:val="NormalWeb"/>
        <w:numPr>
          <w:ilvl w:val="0"/>
          <w:numId w:val="21"/>
        </w:numPr>
        <w:spacing w:before="3" w:beforeAutospacing="0" w:after="0" w:afterAutospacing="0" w:line="288" w:lineRule="atLeast"/>
        <w:ind w:left="3240"/>
      </w:pPr>
      <w:r w:rsidRPr="00446661">
        <w:rPr>
          <w:spacing w:val="-3"/>
        </w:rPr>
        <w:t xml:space="preserve">Shall not be covered on an individual basis when ten or more periapical or tomosynthesis images are taken over multiple visits to constitute a complete series; and </w:t>
      </w:r>
    </w:p>
    <w:p w14:paraId="1E4D3A94" w14:textId="77777777" w:rsidR="00202C77" w:rsidRDefault="00593895" w:rsidP="00202C77">
      <w:pPr>
        <w:pStyle w:val="NormalWeb"/>
        <w:numPr>
          <w:ilvl w:val="0"/>
          <w:numId w:val="21"/>
        </w:numPr>
        <w:spacing w:before="3" w:beforeAutospacing="0" w:after="0" w:afterAutospacing="0" w:line="288" w:lineRule="atLeast"/>
        <w:ind w:left="3240"/>
      </w:pPr>
      <w:r w:rsidRPr="0040294C">
        <w:t>If two or more periapical or tomosynthesis images are taken on the same day, the first periapical shall be coded as the first periapical image by each provider and subsequent periapical images shall be coded as additional periapical images regardless of the tooth number by each provider</w:t>
      </w:r>
      <w:r w:rsidR="00217D8E">
        <w:t>; and</w:t>
      </w:r>
      <w:r w:rsidRPr="0040294C">
        <w:t xml:space="preserve"> </w:t>
      </w:r>
    </w:p>
    <w:p w14:paraId="7D4E031A" w14:textId="67F518A0" w:rsidR="00202C77" w:rsidRDefault="00202C77" w:rsidP="00202C77">
      <w:pPr>
        <w:pStyle w:val="NormalWeb"/>
        <w:spacing w:before="2" w:beforeAutospacing="0" w:after="0" w:afterAutospacing="0" w:line="288" w:lineRule="atLeast"/>
        <w:ind w:left="1800" w:right="1008"/>
        <w:jc w:val="both"/>
        <w:rPr>
          <w:spacing w:val="-1"/>
        </w:rPr>
      </w:pPr>
      <w:r>
        <w:rPr>
          <w:spacing w:val="-1"/>
        </w:rPr>
        <w:t xml:space="preserve">       (I) Temporomandibular imaging for each joint with prior </w:t>
      </w:r>
    </w:p>
    <w:p w14:paraId="3A65C85E" w14:textId="0E571A03" w:rsidR="00202C77" w:rsidRDefault="00202C77" w:rsidP="00202C77">
      <w:pPr>
        <w:pStyle w:val="NormalWeb"/>
        <w:spacing w:before="2" w:beforeAutospacing="0" w:after="0" w:afterAutospacing="0" w:line="288" w:lineRule="atLeast"/>
        <w:ind w:left="1800" w:right="1008"/>
        <w:jc w:val="both"/>
        <w:rPr>
          <w:spacing w:val="-1"/>
        </w:rPr>
      </w:pPr>
      <w:r>
        <w:rPr>
          <w:spacing w:val="-1"/>
        </w:rPr>
        <w:tab/>
        <w:t xml:space="preserve">      </w:t>
      </w:r>
      <w:r w:rsidR="00AE76D5">
        <w:rPr>
          <w:spacing w:val="-1"/>
        </w:rPr>
        <w:t>a</w:t>
      </w:r>
      <w:r>
        <w:rPr>
          <w:spacing w:val="-1"/>
        </w:rPr>
        <w:t>uthorization</w:t>
      </w:r>
      <w:r w:rsidR="00AE76D5">
        <w:rPr>
          <w:spacing w:val="-1"/>
        </w:rPr>
        <w:t>.</w:t>
      </w:r>
      <w:r>
        <w:rPr>
          <w:spacing w:val="-1"/>
        </w:rPr>
        <w:t xml:space="preserve">   </w:t>
      </w:r>
    </w:p>
    <w:p w14:paraId="0B910B9D" w14:textId="56D166E8" w:rsidR="00593895" w:rsidRPr="005578D1" w:rsidRDefault="00593895" w:rsidP="00446661">
      <w:pPr>
        <w:pStyle w:val="NormalWeb"/>
        <w:numPr>
          <w:ilvl w:val="2"/>
          <w:numId w:val="21"/>
        </w:numPr>
        <w:spacing w:before="2" w:beforeAutospacing="0" w:after="0" w:afterAutospacing="0" w:line="288" w:lineRule="atLeast"/>
        <w:ind w:left="1800" w:right="1008"/>
        <w:jc w:val="both"/>
        <w:rPr>
          <w:spacing w:val="-1"/>
        </w:rPr>
      </w:pPr>
      <w:r w:rsidRPr="0040294C">
        <w:rPr>
          <w:spacing w:val="-1"/>
        </w:rPr>
        <w:lastRenderedPageBreak/>
        <w:t xml:space="preserve">Diagnostic testing to determine susceptibility to caries and other dental diseases. Caries susceptibility test includes the collection of saliva, plaque, or carious dentin for the evaluation and determination of the relative risk rate of future caries development for children. </w:t>
      </w:r>
    </w:p>
    <w:p w14:paraId="567737B6" w14:textId="239AF348" w:rsidR="00593895" w:rsidRPr="0040294C" w:rsidRDefault="00593895" w:rsidP="00446661">
      <w:pPr>
        <w:pStyle w:val="NormalWeb"/>
        <w:numPr>
          <w:ilvl w:val="2"/>
          <w:numId w:val="21"/>
        </w:numPr>
        <w:spacing w:before="14" w:beforeAutospacing="0" w:after="0" w:afterAutospacing="0" w:line="288" w:lineRule="atLeast"/>
        <w:ind w:left="1800" w:right="936"/>
      </w:pPr>
      <w:r w:rsidRPr="0040294C">
        <w:t xml:space="preserve">Diagnostic casts or digital models are covered at one set per member per provider. Oral surgeons and orthodontists are allowed two sets of diagnostic casts or digital models per member. </w:t>
      </w:r>
    </w:p>
    <w:p w14:paraId="36A12B5E" w14:textId="28C61006" w:rsidR="00593895" w:rsidRPr="0040294C" w:rsidRDefault="00593895" w:rsidP="003E47AD">
      <w:pPr>
        <w:pStyle w:val="NormalWeb"/>
        <w:spacing w:before="303" w:beforeAutospacing="0" w:after="0" w:afterAutospacing="0" w:line="288" w:lineRule="atLeast"/>
        <w:ind w:left="216"/>
      </w:pPr>
      <w:r w:rsidRPr="0040294C">
        <w:t xml:space="preserve">(c) The department </w:t>
      </w:r>
      <w:r w:rsidR="00D65FD1">
        <w:t>shall cover</w:t>
      </w:r>
      <w:r w:rsidR="00D65FD1" w:rsidRPr="0040294C">
        <w:t xml:space="preserve"> </w:t>
      </w:r>
      <w:r w:rsidRPr="0040294C">
        <w:t xml:space="preserve">the following endodontic services: </w:t>
      </w:r>
    </w:p>
    <w:p w14:paraId="62B3EC0E" w14:textId="516174F8" w:rsidR="003E47AD" w:rsidRDefault="00593895" w:rsidP="003E47AD">
      <w:pPr>
        <w:pStyle w:val="NormalWeb"/>
        <w:numPr>
          <w:ilvl w:val="0"/>
          <w:numId w:val="22"/>
        </w:numPr>
        <w:spacing w:before="0" w:beforeAutospacing="0" w:after="0" w:afterAutospacing="0" w:line="288" w:lineRule="atLeast"/>
        <w:ind w:right="648"/>
        <w:jc w:val="both"/>
      </w:pPr>
      <w:r w:rsidRPr="0040294C">
        <w:t>Apexification one time per tooth for members up to the age of eighteen</w:t>
      </w:r>
      <w:r w:rsidR="00044EDE">
        <w:t xml:space="preserve"> years</w:t>
      </w:r>
      <w:r w:rsidRPr="0040294C">
        <w:t xml:space="preserve"> including all visits needed to complete the treatment excluding final root canal therapy. </w:t>
      </w:r>
    </w:p>
    <w:p w14:paraId="3F944AF3" w14:textId="4E31FF45" w:rsidR="003E47AD" w:rsidRDefault="00593895" w:rsidP="003E47AD">
      <w:pPr>
        <w:pStyle w:val="NormalWeb"/>
        <w:numPr>
          <w:ilvl w:val="0"/>
          <w:numId w:val="22"/>
        </w:numPr>
        <w:spacing w:before="0" w:beforeAutospacing="0" w:after="0" w:afterAutospacing="0" w:line="288" w:lineRule="atLeast"/>
        <w:ind w:right="648"/>
        <w:jc w:val="both"/>
      </w:pPr>
      <w:r w:rsidRPr="0040294C">
        <w:t xml:space="preserve">Apicoectomy one time per tooth when the prognosis of the tooth is favorable. Apicoectomy therapy </w:t>
      </w:r>
      <w:r w:rsidR="000E755F">
        <w:t>shall be</w:t>
      </w:r>
      <w:r w:rsidRPr="0040294C">
        <w:t xml:space="preserve"> available for members twenty-one </w:t>
      </w:r>
      <w:r w:rsidR="00B90515">
        <w:t>year</w:t>
      </w:r>
      <w:r w:rsidR="0018131D">
        <w:t>s of age</w:t>
      </w:r>
      <w:r w:rsidR="00B90515">
        <w:t xml:space="preserve"> </w:t>
      </w:r>
      <w:r w:rsidR="00936D55">
        <w:t xml:space="preserve">and over </w:t>
      </w:r>
      <w:r w:rsidRPr="0040294C">
        <w:t xml:space="preserve">with the exception of third molars. There shall be no active periodontal disease, at least 75% </w:t>
      </w:r>
      <w:r w:rsidR="00F62496" w:rsidRPr="0040294C">
        <w:t xml:space="preserve">of the </w:t>
      </w:r>
      <w:r w:rsidRPr="0040294C">
        <w:t xml:space="preserve">alveolar bone remaining, and an adequate tooth structure shall remain to restore the tooth to form and function. </w:t>
      </w:r>
    </w:p>
    <w:p w14:paraId="4A99C6CA" w14:textId="4F27A93C" w:rsidR="00593895" w:rsidRPr="0040294C" w:rsidRDefault="00593895" w:rsidP="003E47AD">
      <w:pPr>
        <w:pStyle w:val="NormalWeb"/>
        <w:numPr>
          <w:ilvl w:val="0"/>
          <w:numId w:val="22"/>
        </w:numPr>
        <w:spacing w:before="0" w:beforeAutospacing="0" w:after="0" w:afterAutospacing="0" w:line="288" w:lineRule="atLeast"/>
        <w:ind w:right="648"/>
        <w:jc w:val="both"/>
      </w:pPr>
      <w:r w:rsidRPr="0040294C">
        <w:t xml:space="preserve">Anterior endodontic therapy: </w:t>
      </w:r>
    </w:p>
    <w:p w14:paraId="49C1EE90" w14:textId="6F1ADA7F" w:rsidR="003E47AD" w:rsidRDefault="00593895" w:rsidP="003E47AD">
      <w:pPr>
        <w:pStyle w:val="NormalWeb"/>
        <w:numPr>
          <w:ilvl w:val="0"/>
          <w:numId w:val="23"/>
        </w:numPr>
        <w:spacing w:before="0" w:beforeAutospacing="0" w:after="0" w:afterAutospacing="0" w:line="287" w:lineRule="atLeast"/>
        <w:ind w:left="2520" w:right="288"/>
      </w:pPr>
      <w:r w:rsidRPr="0040294C">
        <w:rPr>
          <w:spacing w:val="-1"/>
        </w:rPr>
        <w:t xml:space="preserve">For members under the age of twenty-one </w:t>
      </w:r>
      <w:r w:rsidR="00B90515">
        <w:rPr>
          <w:spacing w:val="-1"/>
        </w:rPr>
        <w:t xml:space="preserve">years </w:t>
      </w:r>
      <w:r w:rsidRPr="0040294C">
        <w:rPr>
          <w:spacing w:val="-1"/>
        </w:rPr>
        <w:t xml:space="preserve">when the prognosis for the treated tooth and dentition is favorable, there is at least 75% </w:t>
      </w:r>
      <w:r w:rsidR="00F62496" w:rsidRPr="0040294C">
        <w:rPr>
          <w:spacing w:val="-1"/>
        </w:rPr>
        <w:t xml:space="preserve">of the </w:t>
      </w:r>
      <w:r w:rsidRPr="0040294C">
        <w:rPr>
          <w:spacing w:val="-1"/>
        </w:rPr>
        <w:t>alveolar bone remaining and there is no active periodontal disease. An adequate tooth structure shall remain to restore the tooth to form and function</w:t>
      </w:r>
      <w:r w:rsidR="000E755F">
        <w:rPr>
          <w:spacing w:val="-1"/>
        </w:rPr>
        <w:t>; and</w:t>
      </w:r>
      <w:r w:rsidRPr="0040294C">
        <w:rPr>
          <w:spacing w:val="-1"/>
        </w:rPr>
        <w:t xml:space="preserve"> </w:t>
      </w:r>
    </w:p>
    <w:p w14:paraId="38357935" w14:textId="743D3192" w:rsidR="00B50500" w:rsidRDefault="00593895" w:rsidP="003E47AD">
      <w:pPr>
        <w:pStyle w:val="NormalWeb"/>
        <w:numPr>
          <w:ilvl w:val="0"/>
          <w:numId w:val="23"/>
        </w:numPr>
        <w:spacing w:before="0" w:beforeAutospacing="0" w:after="0" w:afterAutospacing="0" w:line="287" w:lineRule="atLeast"/>
        <w:ind w:left="2520" w:right="288"/>
      </w:pPr>
      <w:r w:rsidRPr="0040294C">
        <w:t xml:space="preserve">For members twenty-one </w:t>
      </w:r>
      <w:r w:rsidR="00B90515">
        <w:t xml:space="preserve">years </w:t>
      </w:r>
      <w:r w:rsidR="0018131D">
        <w:t xml:space="preserve">of age </w:t>
      </w:r>
      <w:r w:rsidR="00936D55">
        <w:t xml:space="preserve">and over </w:t>
      </w:r>
      <w:r w:rsidRPr="0040294C">
        <w:t xml:space="preserve">when the prognosis is favorable, there is at least 75% </w:t>
      </w:r>
      <w:r w:rsidR="00F62496" w:rsidRPr="0040294C">
        <w:t xml:space="preserve">of the </w:t>
      </w:r>
      <w:r w:rsidRPr="0040294C">
        <w:t xml:space="preserve">alveolar bone remaining, no subgingival decay and there is no active periodontal disease. An adequate tooth structure shall remain to restore the tooth to form and function. </w:t>
      </w:r>
    </w:p>
    <w:p w14:paraId="19C1064F" w14:textId="34B9AADC" w:rsidR="00593895" w:rsidRPr="0040294C" w:rsidRDefault="00B50500" w:rsidP="00D520A9">
      <w:pPr>
        <w:pStyle w:val="NormalWeb"/>
        <w:numPr>
          <w:ilvl w:val="0"/>
          <w:numId w:val="22"/>
        </w:numPr>
        <w:spacing w:before="3" w:beforeAutospacing="0" w:after="0" w:afterAutospacing="0" w:line="288" w:lineRule="atLeast"/>
        <w:ind w:right="216"/>
      </w:pPr>
      <w:r>
        <w:t xml:space="preserve"> </w:t>
      </w:r>
      <w:r w:rsidR="00593895" w:rsidRPr="0040294C">
        <w:t xml:space="preserve">Premolar endodontic therapy: </w:t>
      </w:r>
    </w:p>
    <w:p w14:paraId="2C2DB552" w14:textId="67318E29" w:rsidR="003E47AD" w:rsidRDefault="00593895" w:rsidP="003E47AD">
      <w:pPr>
        <w:pStyle w:val="NormalWeb"/>
        <w:numPr>
          <w:ilvl w:val="0"/>
          <w:numId w:val="24"/>
        </w:numPr>
        <w:spacing w:before="1" w:beforeAutospacing="0" w:after="0" w:afterAutospacing="0" w:line="288" w:lineRule="atLeast"/>
        <w:ind w:left="2520" w:right="216"/>
      </w:pPr>
      <w:r w:rsidRPr="0040294C">
        <w:t> </w:t>
      </w:r>
      <w:r w:rsidRPr="0040294C">
        <w:rPr>
          <w:spacing w:val="-1"/>
        </w:rPr>
        <w:t xml:space="preserve">For members under the age of twenty-one </w:t>
      </w:r>
      <w:r w:rsidR="00B90515">
        <w:rPr>
          <w:spacing w:val="-1"/>
        </w:rPr>
        <w:t xml:space="preserve">years </w:t>
      </w:r>
      <w:r w:rsidRPr="0040294C">
        <w:rPr>
          <w:spacing w:val="-1"/>
        </w:rPr>
        <w:t xml:space="preserve">when the prognosis for the treated tooth and dentition is favorable, there is at least 75% </w:t>
      </w:r>
      <w:r w:rsidR="00F62496" w:rsidRPr="0040294C">
        <w:rPr>
          <w:spacing w:val="-1"/>
        </w:rPr>
        <w:t xml:space="preserve">of the </w:t>
      </w:r>
      <w:r w:rsidRPr="0040294C">
        <w:rPr>
          <w:spacing w:val="-1"/>
        </w:rPr>
        <w:t xml:space="preserve">alveolar bone remaining and there is no active periodontal disease. An adequate tooth structure shall remain to restore the tooth to form and function; and </w:t>
      </w:r>
    </w:p>
    <w:p w14:paraId="4CFC566E" w14:textId="6AA39C8E" w:rsidR="00593895" w:rsidRPr="0040294C" w:rsidRDefault="00593895" w:rsidP="003E47AD">
      <w:pPr>
        <w:pStyle w:val="NormalWeb"/>
        <w:numPr>
          <w:ilvl w:val="0"/>
          <w:numId w:val="24"/>
        </w:numPr>
        <w:spacing w:before="1" w:beforeAutospacing="0" w:after="0" w:afterAutospacing="0" w:line="288" w:lineRule="atLeast"/>
        <w:ind w:left="2520" w:right="216"/>
      </w:pPr>
      <w:r w:rsidRPr="003E47AD">
        <w:rPr>
          <w:spacing w:val="-3"/>
        </w:rPr>
        <w:t xml:space="preserve">For members twenty-one </w:t>
      </w:r>
      <w:r w:rsidR="00B90515">
        <w:rPr>
          <w:spacing w:val="-3"/>
        </w:rPr>
        <w:t>years</w:t>
      </w:r>
      <w:r w:rsidR="0018131D">
        <w:rPr>
          <w:spacing w:val="-3"/>
        </w:rPr>
        <w:t xml:space="preserve"> of age</w:t>
      </w:r>
      <w:r w:rsidR="00B90515">
        <w:rPr>
          <w:spacing w:val="-3"/>
        </w:rPr>
        <w:t xml:space="preserve"> </w:t>
      </w:r>
      <w:r w:rsidR="00936D55">
        <w:rPr>
          <w:spacing w:val="-3"/>
        </w:rPr>
        <w:t xml:space="preserve">and over </w:t>
      </w:r>
      <w:r w:rsidRPr="003E47AD">
        <w:rPr>
          <w:spacing w:val="-3"/>
        </w:rPr>
        <w:t>when the prognosis is favorable, no sub</w:t>
      </w:r>
      <w:r w:rsidR="000E755F">
        <w:rPr>
          <w:spacing w:val="-3"/>
        </w:rPr>
        <w:t>-</w:t>
      </w:r>
      <w:r w:rsidRPr="003E47AD">
        <w:rPr>
          <w:spacing w:val="-3"/>
        </w:rPr>
        <w:t xml:space="preserve">gingival decay is present, there is at least 75% </w:t>
      </w:r>
      <w:r w:rsidR="00F62496" w:rsidRPr="003E47AD">
        <w:rPr>
          <w:spacing w:val="-3"/>
        </w:rPr>
        <w:t xml:space="preserve">of the </w:t>
      </w:r>
      <w:r w:rsidRPr="003E47AD">
        <w:rPr>
          <w:spacing w:val="-3"/>
        </w:rPr>
        <w:t xml:space="preserve">alveolar bone remaining and there is no active periodontal disease. An adequate tooth structure shall remain to restore the tooth to form and function. </w:t>
      </w:r>
    </w:p>
    <w:p w14:paraId="078CA257" w14:textId="0709F539" w:rsidR="00593895" w:rsidRPr="0040294C" w:rsidRDefault="00593895" w:rsidP="00D520A9">
      <w:pPr>
        <w:pStyle w:val="NormalWeb"/>
        <w:numPr>
          <w:ilvl w:val="0"/>
          <w:numId w:val="22"/>
        </w:numPr>
        <w:spacing w:before="1" w:beforeAutospacing="0" w:after="0" w:afterAutospacing="0" w:line="288" w:lineRule="atLeast"/>
      </w:pPr>
      <w:r w:rsidRPr="0040294C">
        <w:t xml:space="preserve"> Molar endodontic therapy: </w:t>
      </w:r>
    </w:p>
    <w:p w14:paraId="0862A92A" w14:textId="63CE6C0D" w:rsidR="003E47AD" w:rsidRDefault="00593895" w:rsidP="003E47AD">
      <w:pPr>
        <w:pStyle w:val="NormalWeb"/>
        <w:numPr>
          <w:ilvl w:val="0"/>
          <w:numId w:val="25"/>
        </w:numPr>
        <w:spacing w:before="8" w:beforeAutospacing="0" w:after="0" w:afterAutospacing="0" w:line="288" w:lineRule="atLeast"/>
        <w:ind w:left="2520" w:right="720"/>
      </w:pPr>
      <w:r w:rsidRPr="0040294C">
        <w:t xml:space="preserve"> For members under the age of twenty-one </w:t>
      </w:r>
      <w:r w:rsidR="00B90515">
        <w:t xml:space="preserve">years </w:t>
      </w:r>
      <w:r w:rsidRPr="0040294C">
        <w:t xml:space="preserve">when the prognosis for the treated tooth and dentition is favorable, there is no active periodontal disease, there is at least 75% </w:t>
      </w:r>
      <w:r w:rsidR="00F62496" w:rsidRPr="0040294C">
        <w:t xml:space="preserve">of the </w:t>
      </w:r>
      <w:r w:rsidRPr="0040294C">
        <w:lastRenderedPageBreak/>
        <w:t xml:space="preserve">alveolar bone remaining and an adequate tooth structure shall remain to restore the tooth to form and function; and </w:t>
      </w:r>
    </w:p>
    <w:p w14:paraId="64A2309E" w14:textId="21B9F0CB" w:rsidR="00593895" w:rsidRPr="0040294C" w:rsidRDefault="00593895" w:rsidP="003E47AD">
      <w:pPr>
        <w:pStyle w:val="NormalWeb"/>
        <w:numPr>
          <w:ilvl w:val="0"/>
          <w:numId w:val="25"/>
        </w:numPr>
        <w:spacing w:before="8" w:beforeAutospacing="0" w:after="0" w:afterAutospacing="0" w:line="288" w:lineRule="atLeast"/>
        <w:ind w:left="2520" w:right="720"/>
      </w:pPr>
      <w:r w:rsidRPr="0040294C">
        <w:t>For members twenty-one</w:t>
      </w:r>
      <w:r w:rsidR="00936D55">
        <w:t xml:space="preserve"> </w:t>
      </w:r>
      <w:r w:rsidR="00B90515">
        <w:t xml:space="preserve">years </w:t>
      </w:r>
      <w:r w:rsidR="0018131D">
        <w:t xml:space="preserve">of age </w:t>
      </w:r>
      <w:r w:rsidR="00936D55">
        <w:t>and over</w:t>
      </w:r>
      <w:r w:rsidRPr="0040294C">
        <w:t xml:space="preserve"> when there is no active periodontal disease, no sub</w:t>
      </w:r>
      <w:r w:rsidR="003E47AD">
        <w:t>-</w:t>
      </w:r>
      <w:r w:rsidRPr="0040294C">
        <w:t xml:space="preserve">gingival decay, at least 75% </w:t>
      </w:r>
      <w:r w:rsidR="00F62496" w:rsidRPr="0040294C">
        <w:t xml:space="preserve">of the </w:t>
      </w:r>
      <w:r w:rsidRPr="0040294C">
        <w:t xml:space="preserve">alveolar bone remaining and an adequate tooth structure shall remain to restore the tooth to form and function. </w:t>
      </w:r>
    </w:p>
    <w:p w14:paraId="379C2AF0" w14:textId="77777777" w:rsidR="00202C77" w:rsidRDefault="005578D1" w:rsidP="003E47AD">
      <w:pPr>
        <w:pStyle w:val="NormalWeb"/>
        <w:spacing w:before="13" w:beforeAutospacing="0" w:after="0" w:afterAutospacing="0" w:line="288" w:lineRule="atLeast"/>
        <w:ind w:left="1440" w:right="360"/>
      </w:pPr>
      <w:r>
        <w:t>(</w:t>
      </w:r>
      <w:r w:rsidR="00593895" w:rsidRPr="0040294C">
        <w:t>6</w:t>
      </w:r>
      <w:r>
        <w:t>)</w:t>
      </w:r>
      <w:r w:rsidR="00B50500">
        <w:t xml:space="preserve"> </w:t>
      </w:r>
      <w:r w:rsidR="00593895" w:rsidRPr="0040294C">
        <w:t xml:space="preserve">The department </w:t>
      </w:r>
      <w:r w:rsidR="000E755F">
        <w:t xml:space="preserve">shall </w:t>
      </w:r>
      <w:r w:rsidR="00593895" w:rsidRPr="0040294C">
        <w:t xml:space="preserve">require that all endodontic therapy as described in </w:t>
      </w:r>
    </w:p>
    <w:p w14:paraId="21990D06" w14:textId="77777777" w:rsidR="00202C77" w:rsidRDefault="00202C77" w:rsidP="003E47AD">
      <w:pPr>
        <w:pStyle w:val="NormalWeb"/>
        <w:spacing w:before="13" w:beforeAutospacing="0" w:after="0" w:afterAutospacing="0" w:line="288" w:lineRule="atLeast"/>
        <w:ind w:left="1440" w:right="360"/>
      </w:pPr>
      <w:r>
        <w:t xml:space="preserve">      </w:t>
      </w:r>
      <w:r w:rsidR="00593895" w:rsidRPr="0040294C">
        <w:t>this subsection is documented with pre</w:t>
      </w:r>
      <w:r w:rsidR="000E755F">
        <w:t>-</w:t>
      </w:r>
      <w:r w:rsidR="00593895" w:rsidRPr="0040294C">
        <w:t xml:space="preserve"> and post</w:t>
      </w:r>
      <w:r w:rsidR="000E755F">
        <w:t>-</w:t>
      </w:r>
      <w:r w:rsidR="00593895" w:rsidRPr="0040294C">
        <w:t xml:space="preserve">treatment radiographs. </w:t>
      </w:r>
    </w:p>
    <w:p w14:paraId="0424D21D" w14:textId="77777777" w:rsidR="00202C77" w:rsidRDefault="00202C77" w:rsidP="003E47AD">
      <w:pPr>
        <w:pStyle w:val="NormalWeb"/>
        <w:spacing w:before="13" w:beforeAutospacing="0" w:after="0" w:afterAutospacing="0" w:line="288" w:lineRule="atLeast"/>
        <w:ind w:left="1440" w:right="360"/>
      </w:pPr>
      <w:r>
        <w:t xml:space="preserve">      </w:t>
      </w:r>
      <w:r w:rsidR="00593895" w:rsidRPr="0040294C">
        <w:t xml:space="preserve">The department </w:t>
      </w:r>
      <w:r w:rsidR="000E755F">
        <w:t xml:space="preserve">shall </w:t>
      </w:r>
      <w:r w:rsidR="00593895" w:rsidRPr="0040294C">
        <w:t>require post</w:t>
      </w:r>
      <w:r w:rsidR="000E755F">
        <w:t>-</w:t>
      </w:r>
      <w:r w:rsidR="00593895" w:rsidRPr="0040294C">
        <w:t xml:space="preserve">procedure review for endodontic </w:t>
      </w:r>
    </w:p>
    <w:p w14:paraId="1D0642A2" w14:textId="77777777" w:rsidR="00202C77" w:rsidRDefault="00202C77" w:rsidP="003E47AD">
      <w:pPr>
        <w:pStyle w:val="NormalWeb"/>
        <w:spacing w:before="13" w:beforeAutospacing="0" w:after="0" w:afterAutospacing="0" w:line="288" w:lineRule="atLeast"/>
        <w:ind w:left="1440" w:right="360"/>
      </w:pPr>
      <w:r>
        <w:t xml:space="preserve">      </w:t>
      </w:r>
      <w:r w:rsidR="00593895" w:rsidRPr="0040294C">
        <w:t xml:space="preserve">therapy procedures on permanent dentition and described in the subsection </w:t>
      </w:r>
    </w:p>
    <w:p w14:paraId="3E0CC13A" w14:textId="77777777" w:rsidR="00202C77" w:rsidRDefault="00202C77" w:rsidP="003E47AD">
      <w:pPr>
        <w:pStyle w:val="NormalWeb"/>
        <w:spacing w:before="13" w:beforeAutospacing="0" w:after="0" w:afterAutospacing="0" w:line="288" w:lineRule="atLeast"/>
        <w:ind w:left="1440" w:right="360"/>
      </w:pPr>
      <w:r>
        <w:t xml:space="preserve">      </w:t>
      </w:r>
      <w:r w:rsidR="00593895" w:rsidRPr="0040294C">
        <w:t xml:space="preserve">for all providers except for endodontists. The department </w:t>
      </w:r>
      <w:r w:rsidR="000E755F">
        <w:t xml:space="preserve">shall </w:t>
      </w:r>
      <w:r w:rsidR="00593895" w:rsidRPr="0040294C">
        <w:t xml:space="preserve">require the </w:t>
      </w:r>
    </w:p>
    <w:p w14:paraId="2689F3F2" w14:textId="77777777" w:rsidR="00202C77" w:rsidRDefault="00202C77" w:rsidP="003E47AD">
      <w:pPr>
        <w:pStyle w:val="NormalWeb"/>
        <w:spacing w:before="13" w:beforeAutospacing="0" w:after="0" w:afterAutospacing="0" w:line="288" w:lineRule="atLeast"/>
        <w:ind w:left="1440" w:right="360"/>
      </w:pPr>
      <w:r>
        <w:t xml:space="preserve">      </w:t>
      </w:r>
      <w:r w:rsidR="00593895" w:rsidRPr="0040294C">
        <w:t xml:space="preserve">following depending on the age of the member and the type of endodontic </w:t>
      </w:r>
    </w:p>
    <w:p w14:paraId="3D300DF1" w14:textId="1DCA836D" w:rsidR="00593895" w:rsidRPr="0040294C" w:rsidRDefault="00202C77" w:rsidP="003E47AD">
      <w:pPr>
        <w:pStyle w:val="NormalWeb"/>
        <w:spacing w:before="13" w:beforeAutospacing="0" w:after="0" w:afterAutospacing="0" w:line="288" w:lineRule="atLeast"/>
        <w:ind w:left="1440" w:right="360"/>
      </w:pPr>
      <w:r>
        <w:t xml:space="preserve">      </w:t>
      </w:r>
      <w:r w:rsidR="00593895" w:rsidRPr="0040294C">
        <w:t xml:space="preserve">treatment provided: </w:t>
      </w:r>
    </w:p>
    <w:p w14:paraId="073AED77" w14:textId="550C64AB" w:rsidR="003E47AD" w:rsidRDefault="00593895" w:rsidP="003E47AD">
      <w:pPr>
        <w:pStyle w:val="NormalWeb"/>
        <w:spacing w:before="13" w:beforeAutospacing="0" w:after="0" w:afterAutospacing="0" w:line="288" w:lineRule="atLeast"/>
        <w:ind w:left="2160" w:right="648"/>
      </w:pPr>
      <w:r w:rsidRPr="0040294C">
        <w:t xml:space="preserve">(A) For members under the age of twenty-one </w:t>
      </w:r>
      <w:r w:rsidR="00B90515">
        <w:t xml:space="preserve">years </w:t>
      </w:r>
      <w:r w:rsidRPr="0040294C">
        <w:t xml:space="preserve">who receive anterior endodontic therapy or premolar endodontic therapy: </w:t>
      </w:r>
    </w:p>
    <w:p w14:paraId="46ABE6F9" w14:textId="77777777" w:rsidR="003E47AD" w:rsidRDefault="00593895" w:rsidP="003E47AD">
      <w:pPr>
        <w:pStyle w:val="NormalWeb"/>
        <w:numPr>
          <w:ilvl w:val="0"/>
          <w:numId w:val="26"/>
        </w:numPr>
        <w:spacing w:before="13" w:beforeAutospacing="0" w:after="0" w:afterAutospacing="0" w:line="288" w:lineRule="atLeast"/>
        <w:ind w:left="3240" w:right="648"/>
      </w:pPr>
      <w:r w:rsidRPr="0040294C">
        <w:t xml:space="preserve">Immediate restoration for the tooth that is endodontically treated if there is no periapical pathology remaining; and </w:t>
      </w:r>
    </w:p>
    <w:p w14:paraId="0BDEA53C" w14:textId="0B9A556D" w:rsidR="00593895" w:rsidRPr="0040294C" w:rsidRDefault="00593895" w:rsidP="003E47AD">
      <w:pPr>
        <w:pStyle w:val="NormalWeb"/>
        <w:numPr>
          <w:ilvl w:val="0"/>
          <w:numId w:val="26"/>
        </w:numPr>
        <w:spacing w:before="13" w:beforeAutospacing="0" w:after="0" w:afterAutospacing="0" w:line="288" w:lineRule="atLeast"/>
        <w:ind w:left="3240" w:right="648"/>
      </w:pPr>
      <w:r w:rsidRPr="0040294C">
        <w:t xml:space="preserve">Postponement of </w:t>
      </w:r>
      <w:r w:rsidR="00F62496" w:rsidRPr="0040294C">
        <w:t xml:space="preserve">the </w:t>
      </w:r>
      <w:r w:rsidRPr="0040294C">
        <w:t>f</w:t>
      </w:r>
      <w:r w:rsidR="00F62496" w:rsidRPr="0040294C">
        <w:t>in</w:t>
      </w:r>
      <w:r w:rsidRPr="0040294C">
        <w:t>al or definitive restoration until the growth phase of development is completed</w:t>
      </w:r>
      <w:r w:rsidR="000E755F">
        <w:t>; and</w:t>
      </w:r>
      <w:r w:rsidRPr="0040294C">
        <w:t xml:space="preserve"> </w:t>
      </w:r>
    </w:p>
    <w:p w14:paraId="065524D0" w14:textId="4CBE449C" w:rsidR="00936D55" w:rsidRDefault="00593895" w:rsidP="00936D55">
      <w:pPr>
        <w:pStyle w:val="NormalWeb"/>
        <w:spacing w:before="11" w:beforeAutospacing="0" w:after="0" w:afterAutospacing="0" w:line="288" w:lineRule="atLeast"/>
        <w:ind w:left="1440" w:right="1008" w:firstLine="720"/>
      </w:pPr>
      <w:r w:rsidRPr="0040294C">
        <w:t xml:space="preserve">(B) For members twenty-one </w:t>
      </w:r>
      <w:r w:rsidR="00B90515">
        <w:t xml:space="preserve">years </w:t>
      </w:r>
      <w:r w:rsidR="0018131D">
        <w:t xml:space="preserve">of age </w:t>
      </w:r>
      <w:r w:rsidR="00936D55">
        <w:t xml:space="preserve">and over </w:t>
      </w:r>
      <w:r w:rsidRPr="0040294C">
        <w:t xml:space="preserve">who </w:t>
      </w:r>
    </w:p>
    <w:p w14:paraId="77759B60" w14:textId="2E01C83E" w:rsidR="00593895" w:rsidRPr="0040294C" w:rsidRDefault="00593895" w:rsidP="00B718D8">
      <w:pPr>
        <w:pStyle w:val="NormalWeb"/>
        <w:spacing w:before="11" w:beforeAutospacing="0" w:after="0" w:afterAutospacing="0" w:line="288" w:lineRule="atLeast"/>
        <w:ind w:left="2880" w:right="1008"/>
      </w:pPr>
      <w:r w:rsidRPr="0040294C">
        <w:t>receive anterior endodontic therapy, premolar endodontic therapy</w:t>
      </w:r>
      <w:r w:rsidR="003E47AD">
        <w:t xml:space="preserve"> </w:t>
      </w:r>
      <w:r w:rsidRPr="0040294C">
        <w:t xml:space="preserve">or molar endodontic therapy, there shall be an immediate restoration of the tooth endodontically treated. </w:t>
      </w:r>
    </w:p>
    <w:p w14:paraId="3576D623" w14:textId="77777777" w:rsidR="00202C77" w:rsidRDefault="005578D1" w:rsidP="003E47AD">
      <w:pPr>
        <w:pStyle w:val="NormalWeb"/>
        <w:spacing w:before="1" w:beforeAutospacing="0" w:after="0" w:afterAutospacing="0" w:line="288" w:lineRule="atLeast"/>
        <w:ind w:left="1440"/>
      </w:pPr>
      <w:r>
        <w:t>(</w:t>
      </w:r>
      <w:r w:rsidR="00B50500">
        <w:t>7</w:t>
      </w:r>
      <w:r>
        <w:t>)</w:t>
      </w:r>
      <w:r w:rsidR="00B50500">
        <w:t xml:space="preserve"> </w:t>
      </w:r>
      <w:r w:rsidR="00593895" w:rsidRPr="0040294C">
        <w:t>Direct pulp cap for members under the age of twenty-one</w:t>
      </w:r>
      <w:r w:rsidR="00B90515">
        <w:t xml:space="preserve"> years</w:t>
      </w:r>
      <w:r w:rsidR="00593895" w:rsidRPr="0040294C">
        <w:t xml:space="preserve"> including all </w:t>
      </w:r>
    </w:p>
    <w:p w14:paraId="75D6B4FF" w14:textId="4619FA81" w:rsidR="00593895" w:rsidRPr="0040294C" w:rsidRDefault="00202C77" w:rsidP="003E47AD">
      <w:pPr>
        <w:pStyle w:val="NormalWeb"/>
        <w:spacing w:before="1" w:beforeAutospacing="0" w:after="0" w:afterAutospacing="0" w:line="288" w:lineRule="atLeast"/>
        <w:ind w:left="1440"/>
      </w:pPr>
      <w:r>
        <w:t xml:space="preserve">      </w:t>
      </w:r>
      <w:r w:rsidR="00593895" w:rsidRPr="0040294C">
        <w:t xml:space="preserve">bases and liners. </w:t>
      </w:r>
    </w:p>
    <w:p w14:paraId="78DD9F7E" w14:textId="5173848D" w:rsidR="00202C77" w:rsidRDefault="005578D1" w:rsidP="003E47AD">
      <w:pPr>
        <w:pStyle w:val="NormalWeb"/>
        <w:spacing w:before="0" w:beforeAutospacing="0" w:after="0" w:afterAutospacing="0" w:line="280" w:lineRule="atLeast"/>
        <w:ind w:left="1440"/>
      </w:pPr>
      <w:r>
        <w:t>(</w:t>
      </w:r>
      <w:r w:rsidR="00B50500">
        <w:t>8</w:t>
      </w:r>
      <w:r>
        <w:t>)</w:t>
      </w:r>
      <w:r w:rsidR="00B50500">
        <w:t xml:space="preserve"> </w:t>
      </w:r>
      <w:r w:rsidR="00593895" w:rsidRPr="0040294C">
        <w:t xml:space="preserve">Indirect pulp cap for members under the age of twenty-one </w:t>
      </w:r>
      <w:r w:rsidR="00B90515">
        <w:t xml:space="preserve">years </w:t>
      </w:r>
      <w:r w:rsidR="00593895" w:rsidRPr="0040294C">
        <w:t xml:space="preserve">including all </w:t>
      </w:r>
    </w:p>
    <w:p w14:paraId="48EA960B" w14:textId="4E37E5B1" w:rsidR="00593895" w:rsidRPr="0040294C" w:rsidRDefault="00202C77" w:rsidP="003E47AD">
      <w:pPr>
        <w:pStyle w:val="NormalWeb"/>
        <w:spacing w:before="0" w:beforeAutospacing="0" w:after="0" w:afterAutospacing="0" w:line="280" w:lineRule="atLeast"/>
        <w:ind w:left="1440"/>
      </w:pPr>
      <w:r>
        <w:t xml:space="preserve">      </w:t>
      </w:r>
      <w:r w:rsidR="00593895" w:rsidRPr="0040294C">
        <w:t xml:space="preserve">bases and liners. </w:t>
      </w:r>
    </w:p>
    <w:p w14:paraId="4B4F89FA" w14:textId="77777777" w:rsidR="00202C77" w:rsidRDefault="005578D1" w:rsidP="003E47AD">
      <w:pPr>
        <w:pStyle w:val="NormalWeb"/>
        <w:spacing w:before="1" w:beforeAutospacing="0" w:after="0" w:afterAutospacing="0" w:line="288" w:lineRule="atLeast"/>
        <w:ind w:left="1440" w:right="1512"/>
      </w:pPr>
      <w:r>
        <w:t>(</w:t>
      </w:r>
      <w:r w:rsidR="00593895" w:rsidRPr="0040294C">
        <w:t>9</w:t>
      </w:r>
      <w:r>
        <w:t>)</w:t>
      </w:r>
      <w:r w:rsidR="00593895" w:rsidRPr="0040294C">
        <w:t xml:space="preserve"> Obturation or canal preparation for the retreatment for eac</w:t>
      </w:r>
      <w:r w:rsidR="00202C77">
        <w:t xml:space="preserve">h     </w:t>
      </w:r>
    </w:p>
    <w:p w14:paraId="2A2FCA90" w14:textId="77777777" w:rsidR="00202C77" w:rsidRDefault="00202C77" w:rsidP="003E47AD">
      <w:pPr>
        <w:pStyle w:val="NormalWeb"/>
        <w:spacing w:before="1" w:beforeAutospacing="0" w:after="0" w:afterAutospacing="0" w:line="288" w:lineRule="atLeast"/>
        <w:ind w:left="1440" w:right="1512"/>
      </w:pPr>
      <w:r>
        <w:t xml:space="preserve">      canal of a p</w:t>
      </w:r>
      <w:r w:rsidR="00593895" w:rsidRPr="0040294C">
        <w:t>reviously endodontically treated tooth for</w:t>
      </w:r>
      <w:r>
        <w:t xml:space="preserve"> </w:t>
      </w:r>
    </w:p>
    <w:p w14:paraId="6A8B0420" w14:textId="2F837C15" w:rsidR="00593895" w:rsidRPr="0040294C" w:rsidRDefault="00202C77" w:rsidP="003E47AD">
      <w:pPr>
        <w:pStyle w:val="NormalWeb"/>
        <w:spacing w:before="1" w:beforeAutospacing="0" w:after="0" w:afterAutospacing="0" w:line="288" w:lineRule="atLeast"/>
        <w:ind w:left="1440" w:right="1512"/>
      </w:pPr>
      <w:r>
        <w:t xml:space="preserve">      members.</w:t>
      </w:r>
      <w:r w:rsidR="00593895" w:rsidRPr="0040294C">
        <w:t xml:space="preserve"> </w:t>
      </w:r>
    </w:p>
    <w:p w14:paraId="30F8F5A7" w14:textId="77777777" w:rsidR="00202C77" w:rsidRDefault="005578D1" w:rsidP="003E47AD">
      <w:pPr>
        <w:pStyle w:val="NormalWeb"/>
        <w:spacing w:before="0" w:beforeAutospacing="0" w:after="0" w:afterAutospacing="0" w:line="284" w:lineRule="atLeast"/>
        <w:ind w:left="1440"/>
      </w:pPr>
      <w:r>
        <w:t>(</w:t>
      </w:r>
      <w:r w:rsidR="00593895" w:rsidRPr="0040294C">
        <w:t>1</w:t>
      </w:r>
      <w:r>
        <w:t>0)</w:t>
      </w:r>
      <w:r w:rsidR="00593895" w:rsidRPr="0040294C">
        <w:t xml:space="preserve"> Pulpotomy for members under the age of twenty-one </w:t>
      </w:r>
      <w:r w:rsidR="00B90515">
        <w:t xml:space="preserve">years </w:t>
      </w:r>
      <w:r w:rsidR="00593895" w:rsidRPr="0040294C">
        <w:t xml:space="preserve">where the vitality </w:t>
      </w:r>
    </w:p>
    <w:p w14:paraId="49A79623" w14:textId="0176BF59" w:rsidR="00202C77" w:rsidRDefault="00202C77" w:rsidP="003E47AD">
      <w:pPr>
        <w:pStyle w:val="NormalWeb"/>
        <w:spacing w:before="0" w:beforeAutospacing="0" w:after="0" w:afterAutospacing="0" w:line="284" w:lineRule="atLeast"/>
        <w:ind w:left="1440"/>
      </w:pPr>
      <w:r>
        <w:t xml:space="preserve">       </w:t>
      </w:r>
      <w:r w:rsidR="00593895" w:rsidRPr="0040294C">
        <w:t xml:space="preserve">must be maintained, provided that the primary tooth that has been treated by a </w:t>
      </w:r>
    </w:p>
    <w:p w14:paraId="62130808" w14:textId="43977161" w:rsidR="00202C77" w:rsidRDefault="00202C77" w:rsidP="00202C77">
      <w:pPr>
        <w:pStyle w:val="NormalWeb"/>
        <w:spacing w:before="0" w:beforeAutospacing="0" w:after="0" w:afterAutospacing="0" w:line="284" w:lineRule="atLeast"/>
        <w:ind w:left="1440"/>
      </w:pPr>
      <w:r>
        <w:t xml:space="preserve">       </w:t>
      </w:r>
      <w:r w:rsidR="00593895" w:rsidRPr="0040294C">
        <w:t xml:space="preserve">pulpotomy is restored with a crown restoration. </w:t>
      </w:r>
    </w:p>
    <w:p w14:paraId="0FC77CCE" w14:textId="77777777" w:rsidR="00202C77" w:rsidRDefault="005578D1" w:rsidP="00202C77">
      <w:pPr>
        <w:pStyle w:val="NormalWeb"/>
        <w:spacing w:before="0" w:beforeAutospacing="0" w:after="0" w:afterAutospacing="0" w:line="284" w:lineRule="atLeast"/>
        <w:ind w:left="1440"/>
      </w:pPr>
      <w:r>
        <w:t>(</w:t>
      </w:r>
      <w:r w:rsidR="00593895" w:rsidRPr="0040294C">
        <w:t>11</w:t>
      </w:r>
      <w:r>
        <w:t>)</w:t>
      </w:r>
      <w:r w:rsidR="00593895" w:rsidRPr="0040294C">
        <w:t xml:space="preserve"> Retreatment of previous root canal therapy for child and adult members one </w:t>
      </w:r>
    </w:p>
    <w:p w14:paraId="1F49F3BA" w14:textId="23E56AFC" w:rsidR="00202C77" w:rsidRDefault="00202C77" w:rsidP="00202C77">
      <w:pPr>
        <w:pStyle w:val="NormalWeb"/>
        <w:spacing w:before="0" w:beforeAutospacing="0" w:after="0" w:afterAutospacing="0" w:line="284" w:lineRule="atLeast"/>
        <w:ind w:left="1440"/>
      </w:pPr>
      <w:r>
        <w:t xml:space="preserve">       </w:t>
      </w:r>
      <w:r w:rsidR="00593895" w:rsidRPr="0040294C">
        <w:t xml:space="preserve">time per tooth per lifetime, provided that the need for retreatment will be </w:t>
      </w:r>
    </w:p>
    <w:p w14:paraId="676F480B" w14:textId="33461532" w:rsidR="00202C77" w:rsidRDefault="00202C77" w:rsidP="00202C77">
      <w:pPr>
        <w:pStyle w:val="NormalWeb"/>
        <w:spacing w:before="0" w:beforeAutospacing="0" w:after="0" w:afterAutospacing="0" w:line="284" w:lineRule="atLeast"/>
        <w:ind w:left="1440"/>
      </w:pPr>
      <w:r>
        <w:t xml:space="preserve">       </w:t>
      </w:r>
      <w:r w:rsidR="00593895" w:rsidRPr="0040294C">
        <w:t xml:space="preserve">documented radiographically with a periapical or tomosynthesis image </w:t>
      </w:r>
      <w:r w:rsidR="001A045A">
        <w:t xml:space="preserve">that is </w:t>
      </w:r>
    </w:p>
    <w:p w14:paraId="559FB1E3" w14:textId="22A7FC3A" w:rsidR="00593895" w:rsidRPr="0040294C" w:rsidRDefault="00202C77" w:rsidP="00202C77">
      <w:pPr>
        <w:pStyle w:val="NormalWeb"/>
        <w:spacing w:before="0" w:beforeAutospacing="0" w:after="0" w:afterAutospacing="0" w:line="284" w:lineRule="atLeast"/>
        <w:ind w:left="1440"/>
      </w:pPr>
      <w:r>
        <w:t xml:space="preserve">       </w:t>
      </w:r>
      <w:r w:rsidR="001A045A">
        <w:t>of</w:t>
      </w:r>
      <w:r w:rsidR="00593895" w:rsidRPr="0040294C">
        <w:t xml:space="preserve"> diagnostic quality. </w:t>
      </w:r>
    </w:p>
    <w:p w14:paraId="6A782F46" w14:textId="3ACBE188" w:rsidR="00593895" w:rsidRPr="0040294C" w:rsidRDefault="00593895" w:rsidP="003E47AD">
      <w:pPr>
        <w:pStyle w:val="NormalWeb"/>
        <w:spacing w:before="300" w:beforeAutospacing="0" w:after="0" w:afterAutospacing="0" w:line="288" w:lineRule="atLeast"/>
        <w:ind w:left="216"/>
      </w:pPr>
      <w:r w:rsidRPr="0040294C">
        <w:t xml:space="preserve">(d) The department </w:t>
      </w:r>
      <w:r w:rsidR="00D65FD1">
        <w:t>shall cover</w:t>
      </w:r>
      <w:r w:rsidR="00D65FD1" w:rsidRPr="0040294C">
        <w:t xml:space="preserve"> </w:t>
      </w:r>
      <w:r w:rsidRPr="0040294C">
        <w:t xml:space="preserve">the following oral and maxillofacial surgery services: </w:t>
      </w:r>
    </w:p>
    <w:p w14:paraId="0D7F0426" w14:textId="0D0792D0" w:rsidR="003E47AD" w:rsidRDefault="00593895" w:rsidP="003E47AD">
      <w:pPr>
        <w:pStyle w:val="NormalWeb"/>
        <w:numPr>
          <w:ilvl w:val="0"/>
          <w:numId w:val="27"/>
        </w:numPr>
        <w:spacing w:before="14" w:beforeAutospacing="0" w:after="0" w:afterAutospacing="0" w:line="288" w:lineRule="atLeast"/>
        <w:ind w:left="1800"/>
      </w:pPr>
      <w:r w:rsidRPr="0040294C">
        <w:t>Alveoloplasty when two or more contiguous teeth are extracted.</w:t>
      </w:r>
    </w:p>
    <w:p w14:paraId="0736A8A6" w14:textId="77777777" w:rsidR="003E47AD" w:rsidRDefault="00005A62" w:rsidP="003E47AD">
      <w:pPr>
        <w:pStyle w:val="NormalWeb"/>
        <w:numPr>
          <w:ilvl w:val="0"/>
          <w:numId w:val="27"/>
        </w:numPr>
        <w:spacing w:before="14" w:beforeAutospacing="0" w:after="0" w:afterAutospacing="0" w:line="288" w:lineRule="atLeast"/>
        <w:ind w:left="1800"/>
      </w:pPr>
      <w:r w:rsidRPr="003E47AD">
        <w:rPr>
          <w:spacing w:val="-3"/>
        </w:rPr>
        <w:t>Arthrocentesis</w:t>
      </w:r>
      <w:r w:rsidR="00593895" w:rsidRPr="003E47AD">
        <w:rPr>
          <w:spacing w:val="-3"/>
        </w:rPr>
        <w:t xml:space="preserve"> procedures. </w:t>
      </w:r>
    </w:p>
    <w:p w14:paraId="1E45F914" w14:textId="77777777" w:rsidR="003E47AD" w:rsidRDefault="00593895" w:rsidP="003E47AD">
      <w:pPr>
        <w:pStyle w:val="NormalWeb"/>
        <w:numPr>
          <w:ilvl w:val="0"/>
          <w:numId w:val="27"/>
        </w:numPr>
        <w:spacing w:before="14" w:beforeAutospacing="0" w:after="0" w:afterAutospacing="0" w:line="288" w:lineRule="atLeast"/>
        <w:ind w:left="1800"/>
      </w:pPr>
      <w:r w:rsidRPr="0040294C">
        <w:t xml:space="preserve">Biopsies of soft and hard tissues. </w:t>
      </w:r>
    </w:p>
    <w:p w14:paraId="6976B935" w14:textId="77777777" w:rsidR="003E47AD" w:rsidRDefault="00593895" w:rsidP="003E47AD">
      <w:pPr>
        <w:pStyle w:val="NormalWeb"/>
        <w:numPr>
          <w:ilvl w:val="0"/>
          <w:numId w:val="27"/>
        </w:numPr>
        <w:spacing w:before="14" w:beforeAutospacing="0" w:after="0" w:afterAutospacing="0" w:line="288" w:lineRule="atLeast"/>
        <w:ind w:left="1800"/>
      </w:pPr>
      <w:r w:rsidRPr="0040294C">
        <w:lastRenderedPageBreak/>
        <w:t xml:space="preserve">Bonding device (ligation) to facilitate eruption of an impacted tooth. </w:t>
      </w:r>
    </w:p>
    <w:p w14:paraId="1D69D645" w14:textId="77777777" w:rsidR="003E47AD" w:rsidRDefault="00593895" w:rsidP="003E47AD">
      <w:pPr>
        <w:pStyle w:val="NormalWeb"/>
        <w:numPr>
          <w:ilvl w:val="0"/>
          <w:numId w:val="27"/>
        </w:numPr>
        <w:spacing w:before="14" w:beforeAutospacing="0" w:after="0" w:afterAutospacing="0" w:line="288" w:lineRule="atLeast"/>
        <w:ind w:left="1800"/>
      </w:pPr>
      <w:r w:rsidRPr="0040294C">
        <w:t>Bone grafting when performed in conjunction with a surgical procedure.</w:t>
      </w:r>
    </w:p>
    <w:p w14:paraId="76105627" w14:textId="77777777" w:rsidR="005B5D6E" w:rsidRDefault="00593895" w:rsidP="005B5D6E">
      <w:pPr>
        <w:pStyle w:val="NormalWeb"/>
        <w:numPr>
          <w:ilvl w:val="0"/>
          <w:numId w:val="27"/>
        </w:numPr>
        <w:spacing w:before="14" w:beforeAutospacing="0" w:after="0" w:afterAutospacing="0" w:line="288" w:lineRule="atLeast"/>
        <w:ind w:left="1800"/>
      </w:pPr>
      <w:r w:rsidRPr="003E47AD">
        <w:rPr>
          <w:spacing w:val="-3"/>
        </w:rPr>
        <w:t xml:space="preserve">Fracture reduction. </w:t>
      </w:r>
    </w:p>
    <w:p w14:paraId="38F9D19E" w14:textId="20BEC5FF" w:rsidR="005B5D6E" w:rsidRDefault="00391DFD" w:rsidP="005B5D6E">
      <w:pPr>
        <w:pStyle w:val="NormalWeb"/>
        <w:numPr>
          <w:ilvl w:val="0"/>
          <w:numId w:val="27"/>
        </w:numPr>
        <w:spacing w:before="14" w:beforeAutospacing="0" w:after="0" w:afterAutospacing="0" w:line="288" w:lineRule="atLeast"/>
        <w:ind w:left="1800"/>
      </w:pPr>
      <w:r>
        <w:t xml:space="preserve"> </w:t>
      </w:r>
      <w:r w:rsidR="00593895" w:rsidRPr="0040294C">
        <w:t>Implants to replace multiple congenital missing teeth</w:t>
      </w:r>
      <w:r w:rsidR="00BE3D7C">
        <w:t>,</w:t>
      </w:r>
      <w:r w:rsidR="00593895" w:rsidRPr="0040294C">
        <w:t xml:space="preserve"> excluding lateral incisors</w:t>
      </w:r>
      <w:r w:rsidR="00BE3D7C">
        <w:t>,</w:t>
      </w:r>
      <w:r w:rsidR="00593895" w:rsidRPr="0040294C">
        <w:t xml:space="preserve"> or to retain denture prosthesis where not enough bone exists to provide a stable base for the denture prosthesis. </w:t>
      </w:r>
    </w:p>
    <w:p w14:paraId="02DCEB99" w14:textId="77777777" w:rsidR="005B5D6E" w:rsidRDefault="00593895" w:rsidP="005B5D6E">
      <w:pPr>
        <w:pStyle w:val="NormalWeb"/>
        <w:numPr>
          <w:ilvl w:val="0"/>
          <w:numId w:val="27"/>
        </w:numPr>
        <w:spacing w:before="14" w:beforeAutospacing="0" w:after="0" w:afterAutospacing="0" w:line="288" w:lineRule="atLeast"/>
        <w:ind w:left="1800"/>
      </w:pPr>
      <w:r w:rsidRPr="0040294C">
        <w:t xml:space="preserve">Non-surgical exodontia. </w:t>
      </w:r>
    </w:p>
    <w:p w14:paraId="35761571" w14:textId="0AE15DEC" w:rsidR="00593895" w:rsidRPr="0040294C" w:rsidRDefault="00593895" w:rsidP="005B5D6E">
      <w:pPr>
        <w:pStyle w:val="NormalWeb"/>
        <w:numPr>
          <w:ilvl w:val="0"/>
          <w:numId w:val="27"/>
        </w:numPr>
        <w:spacing w:before="14" w:beforeAutospacing="0" w:after="0" w:afterAutospacing="0" w:line="288" w:lineRule="atLeast"/>
        <w:ind w:left="1800"/>
      </w:pPr>
      <w:r w:rsidRPr="0040294C">
        <w:t xml:space="preserve">Orthognathic surgery when the member has one of the following: </w:t>
      </w:r>
    </w:p>
    <w:p w14:paraId="25477319" w14:textId="77777777" w:rsidR="005B5D6E" w:rsidRDefault="00593895" w:rsidP="005B5D6E">
      <w:pPr>
        <w:pStyle w:val="NormalWeb"/>
        <w:numPr>
          <w:ilvl w:val="0"/>
          <w:numId w:val="28"/>
        </w:numPr>
        <w:spacing w:before="19" w:beforeAutospacing="0" w:after="0" w:afterAutospacing="0" w:line="288" w:lineRule="atLeast"/>
        <w:ind w:left="2520"/>
      </w:pPr>
      <w:r w:rsidRPr="0040294C">
        <w:t xml:space="preserve">Acute traumatic injury and post-surgical sequelae that require </w:t>
      </w:r>
      <w:r w:rsidRPr="0040294C">
        <w:br/>
        <w:t xml:space="preserve">reconstruction; </w:t>
      </w:r>
    </w:p>
    <w:p w14:paraId="4256A272" w14:textId="0E401B4A" w:rsidR="005B5D6E" w:rsidRDefault="00593895" w:rsidP="005B5D6E">
      <w:pPr>
        <w:pStyle w:val="NormalWeb"/>
        <w:numPr>
          <w:ilvl w:val="0"/>
          <w:numId w:val="28"/>
        </w:numPr>
        <w:spacing w:before="19" w:beforeAutospacing="0" w:after="0" w:afterAutospacing="0" w:line="288" w:lineRule="atLeast"/>
        <w:ind w:left="2520"/>
      </w:pPr>
      <w:r w:rsidRPr="0040294C">
        <w:t>Resection of cancerous or non-cancerous tumors and cysts, cancer and post-surgical sequel</w:t>
      </w:r>
      <w:r w:rsidR="00B92058">
        <w:t>a</w:t>
      </w:r>
      <w:r w:rsidRPr="0040294C">
        <w:t xml:space="preserve"> that require re-construction to restore form and function; </w:t>
      </w:r>
    </w:p>
    <w:p w14:paraId="197E1856" w14:textId="77777777" w:rsidR="005B5D6E" w:rsidRDefault="00593895" w:rsidP="005B5D6E">
      <w:pPr>
        <w:pStyle w:val="NormalWeb"/>
        <w:numPr>
          <w:ilvl w:val="0"/>
          <w:numId w:val="28"/>
        </w:numPr>
        <w:spacing w:before="19" w:beforeAutospacing="0" w:after="0" w:afterAutospacing="0" w:line="288" w:lineRule="atLeast"/>
        <w:ind w:left="2520"/>
      </w:pPr>
      <w:r w:rsidRPr="0040294C">
        <w:t xml:space="preserve">Obstructive sleep apnea where other non-invasive modalities of treatment have failed; </w:t>
      </w:r>
    </w:p>
    <w:p w14:paraId="54F2A441" w14:textId="3A97FB51" w:rsidR="005B5D6E" w:rsidRDefault="00593895" w:rsidP="005B5D6E">
      <w:pPr>
        <w:pStyle w:val="NormalWeb"/>
        <w:numPr>
          <w:ilvl w:val="0"/>
          <w:numId w:val="28"/>
        </w:numPr>
        <w:spacing w:before="19" w:beforeAutospacing="0" w:after="0" w:afterAutospacing="0" w:line="288" w:lineRule="atLeast"/>
        <w:ind w:left="2520"/>
      </w:pPr>
      <w:r w:rsidRPr="0040294C">
        <w:t xml:space="preserve">Cleft lip or palate; or </w:t>
      </w:r>
    </w:p>
    <w:p w14:paraId="257280D8" w14:textId="73913541" w:rsidR="00593895" w:rsidRPr="0040294C" w:rsidRDefault="00593895" w:rsidP="005B5D6E">
      <w:pPr>
        <w:pStyle w:val="NormalWeb"/>
        <w:numPr>
          <w:ilvl w:val="0"/>
          <w:numId w:val="28"/>
        </w:numPr>
        <w:spacing w:before="19" w:beforeAutospacing="0" w:after="0" w:afterAutospacing="0" w:line="288" w:lineRule="atLeast"/>
        <w:ind w:left="2520"/>
      </w:pPr>
      <w:r w:rsidRPr="0040294C">
        <w:t>Congenital abnormalities that meet the criteria for reconstruction depending upon a patient-specific clinical review and include, but are not limited</w:t>
      </w:r>
      <w:r w:rsidR="00B92058">
        <w:t>,</w:t>
      </w:r>
      <w:r w:rsidRPr="0040294C">
        <w:t xml:space="preserve"> to the following: </w:t>
      </w:r>
    </w:p>
    <w:p w14:paraId="4B0B5736" w14:textId="77777777" w:rsidR="005B5D6E" w:rsidRDefault="00593895" w:rsidP="005B5D6E">
      <w:pPr>
        <w:pStyle w:val="NormalWeb"/>
        <w:numPr>
          <w:ilvl w:val="0"/>
          <w:numId w:val="29"/>
        </w:numPr>
        <w:spacing w:before="0" w:beforeAutospacing="0" w:after="0" w:afterAutospacing="0" w:line="286" w:lineRule="atLeast"/>
        <w:ind w:left="3240"/>
        <w:jc w:val="both"/>
      </w:pPr>
      <w:r w:rsidRPr="0040294C">
        <w:rPr>
          <w:spacing w:val="-2"/>
        </w:rPr>
        <w:t xml:space="preserve">Midface hypoplasia; </w:t>
      </w:r>
    </w:p>
    <w:p w14:paraId="6E1F3886" w14:textId="77777777" w:rsidR="005B5D6E" w:rsidRDefault="00593895" w:rsidP="005B5D6E">
      <w:pPr>
        <w:pStyle w:val="NormalWeb"/>
        <w:numPr>
          <w:ilvl w:val="0"/>
          <w:numId w:val="29"/>
        </w:numPr>
        <w:spacing w:before="0" w:beforeAutospacing="0" w:after="0" w:afterAutospacing="0" w:line="286" w:lineRule="atLeast"/>
        <w:ind w:left="3240"/>
        <w:jc w:val="both"/>
      </w:pPr>
      <w:r w:rsidRPr="005B5D6E">
        <w:rPr>
          <w:spacing w:val="-2"/>
        </w:rPr>
        <w:t xml:space="preserve">Mandibular Prognathism; </w:t>
      </w:r>
    </w:p>
    <w:p w14:paraId="3B09D0CA" w14:textId="77777777" w:rsidR="005B5D6E" w:rsidRDefault="00593895" w:rsidP="005B5D6E">
      <w:pPr>
        <w:pStyle w:val="NormalWeb"/>
        <w:numPr>
          <w:ilvl w:val="0"/>
          <w:numId w:val="29"/>
        </w:numPr>
        <w:spacing w:before="0" w:beforeAutospacing="0" w:after="0" w:afterAutospacing="0" w:line="286" w:lineRule="atLeast"/>
        <w:ind w:left="3240"/>
        <w:jc w:val="both"/>
      </w:pPr>
      <w:r w:rsidRPr="0040294C">
        <w:t xml:space="preserve">Hemifacial microsomia; </w:t>
      </w:r>
    </w:p>
    <w:p w14:paraId="2269D007" w14:textId="77777777" w:rsidR="005B5D6E" w:rsidRDefault="00593895" w:rsidP="005B5D6E">
      <w:pPr>
        <w:pStyle w:val="NormalWeb"/>
        <w:numPr>
          <w:ilvl w:val="0"/>
          <w:numId w:val="29"/>
        </w:numPr>
        <w:spacing w:before="0" w:beforeAutospacing="0" w:after="0" w:afterAutospacing="0" w:line="286" w:lineRule="atLeast"/>
        <w:ind w:left="3240"/>
        <w:jc w:val="both"/>
      </w:pPr>
      <w:r w:rsidRPr="0040294C">
        <w:t xml:space="preserve">Treachers Collins Syndrome; and </w:t>
      </w:r>
    </w:p>
    <w:p w14:paraId="316CF42B" w14:textId="4AB1CF48" w:rsidR="00593895" w:rsidRPr="0040294C" w:rsidRDefault="00593895" w:rsidP="005B5D6E">
      <w:pPr>
        <w:pStyle w:val="NormalWeb"/>
        <w:numPr>
          <w:ilvl w:val="0"/>
          <w:numId w:val="29"/>
        </w:numPr>
        <w:spacing w:before="0" w:beforeAutospacing="0" w:after="0" w:afterAutospacing="0" w:line="286" w:lineRule="atLeast"/>
        <w:ind w:left="3240"/>
        <w:jc w:val="both"/>
      </w:pPr>
      <w:r w:rsidRPr="005B5D6E">
        <w:rPr>
          <w:spacing w:val="-1"/>
        </w:rPr>
        <w:t xml:space="preserve">Crouzon's Syndrome. </w:t>
      </w:r>
    </w:p>
    <w:p w14:paraId="611F94F5" w14:textId="77777777" w:rsidR="00202C77" w:rsidRDefault="005578D1" w:rsidP="005B5D6E">
      <w:pPr>
        <w:pStyle w:val="NormalWeb"/>
        <w:spacing w:before="3" w:beforeAutospacing="0" w:after="0" w:afterAutospacing="0" w:line="288" w:lineRule="atLeast"/>
        <w:ind w:left="1440"/>
      </w:pPr>
      <w:r>
        <w:t>(10)</w:t>
      </w:r>
      <w:r w:rsidR="00593895" w:rsidRPr="0040294C">
        <w:t xml:space="preserve"> Orthognathic surgery only when it has been approved by the department or </w:t>
      </w:r>
    </w:p>
    <w:p w14:paraId="6D8DEEAB" w14:textId="77777777" w:rsidR="00202C77" w:rsidRDefault="00202C77" w:rsidP="005B5D6E">
      <w:pPr>
        <w:pStyle w:val="NormalWeb"/>
        <w:spacing w:before="3" w:beforeAutospacing="0" w:after="0" w:afterAutospacing="0" w:line="288" w:lineRule="atLeast"/>
        <w:ind w:left="1440"/>
      </w:pPr>
      <w:r>
        <w:t xml:space="preserve">        </w:t>
      </w:r>
      <w:r w:rsidR="00593895" w:rsidRPr="0040294C">
        <w:t xml:space="preserve">its designee and the member is undergoing active orthodontic treatment and </w:t>
      </w:r>
    </w:p>
    <w:p w14:paraId="43A5360A" w14:textId="77777777" w:rsidR="00202C77" w:rsidRDefault="00202C77" w:rsidP="005B5D6E">
      <w:pPr>
        <w:pStyle w:val="NormalWeb"/>
        <w:spacing w:before="3" w:beforeAutospacing="0" w:after="0" w:afterAutospacing="0" w:line="288" w:lineRule="atLeast"/>
        <w:ind w:left="1440"/>
      </w:pPr>
      <w:r>
        <w:t xml:space="preserve">        </w:t>
      </w:r>
      <w:r w:rsidR="00593895" w:rsidRPr="0040294C">
        <w:t xml:space="preserve">has any of the following facial skeletal abnormalities that cannot be </w:t>
      </w:r>
    </w:p>
    <w:p w14:paraId="4ECCF207" w14:textId="77777777" w:rsidR="00202C77" w:rsidRDefault="00202C77" w:rsidP="005B5D6E">
      <w:pPr>
        <w:pStyle w:val="NormalWeb"/>
        <w:spacing w:before="3" w:beforeAutospacing="0" w:after="0" w:afterAutospacing="0" w:line="288" w:lineRule="atLeast"/>
        <w:ind w:left="1440"/>
      </w:pPr>
      <w:r>
        <w:t xml:space="preserve">        </w:t>
      </w:r>
      <w:r w:rsidR="00593895" w:rsidRPr="0040294C">
        <w:t xml:space="preserve">corrected to function through orthodontic therapy associated with </w:t>
      </w:r>
    </w:p>
    <w:p w14:paraId="3BDFECB0" w14:textId="21A4599C" w:rsidR="00593895" w:rsidRPr="0040294C" w:rsidRDefault="00202C77" w:rsidP="005B5D6E">
      <w:pPr>
        <w:pStyle w:val="NormalWeb"/>
        <w:spacing w:before="3" w:beforeAutospacing="0" w:after="0" w:afterAutospacing="0" w:line="288" w:lineRule="atLeast"/>
        <w:ind w:left="1440"/>
      </w:pPr>
      <w:r>
        <w:t xml:space="preserve">        </w:t>
      </w:r>
      <w:r w:rsidR="00593895" w:rsidRPr="0040294C">
        <w:t xml:space="preserve">masticatory malocclusion after undergoing corrective orthodontics: </w:t>
      </w:r>
    </w:p>
    <w:p w14:paraId="1887F854" w14:textId="135338CD" w:rsidR="00593895" w:rsidRPr="0040294C" w:rsidRDefault="00CE7C50" w:rsidP="005B5D6E">
      <w:pPr>
        <w:pStyle w:val="NormalWeb"/>
        <w:spacing w:before="0" w:beforeAutospacing="0" w:after="0" w:afterAutospacing="0" w:line="288" w:lineRule="atLeast"/>
        <w:ind w:left="2160"/>
      </w:pPr>
      <w:r>
        <w:t xml:space="preserve">  </w:t>
      </w:r>
      <w:r w:rsidR="005578D1">
        <w:t>(A)</w:t>
      </w:r>
      <w:r w:rsidR="00593895" w:rsidRPr="0040294C">
        <w:t xml:space="preserve"> Anteroposterior discrepancies: </w:t>
      </w:r>
    </w:p>
    <w:p w14:paraId="260DFAEA" w14:textId="77777777" w:rsidR="005B5D6E" w:rsidRDefault="00593895" w:rsidP="005B5D6E">
      <w:pPr>
        <w:pStyle w:val="NormalWeb"/>
        <w:numPr>
          <w:ilvl w:val="0"/>
          <w:numId w:val="30"/>
        </w:numPr>
        <w:spacing w:before="15" w:beforeAutospacing="0" w:after="0" w:afterAutospacing="0" w:line="275" w:lineRule="atLeast"/>
        <w:ind w:left="3240" w:right="720"/>
      </w:pPr>
      <w:r w:rsidRPr="0040294C">
        <w:t xml:space="preserve">Maxillary/mandibular incisor relationship with overjet of 5mm or greater or a negative value of 3 mm or greater; or </w:t>
      </w:r>
    </w:p>
    <w:p w14:paraId="60DB8167" w14:textId="24B4EEDC" w:rsidR="00593895" w:rsidRPr="0040294C" w:rsidRDefault="00593895" w:rsidP="005B5D6E">
      <w:pPr>
        <w:pStyle w:val="NormalWeb"/>
        <w:numPr>
          <w:ilvl w:val="0"/>
          <w:numId w:val="30"/>
        </w:numPr>
        <w:spacing w:before="15" w:beforeAutospacing="0" w:after="0" w:afterAutospacing="0" w:line="275" w:lineRule="atLeast"/>
        <w:ind w:left="3240" w:right="720"/>
      </w:pPr>
      <w:r w:rsidRPr="0040294C">
        <w:t>Maxillary/mandibular anteroposterior molar relationship discrepancy of 4mm or greater</w:t>
      </w:r>
      <w:r w:rsidR="00B92058">
        <w:t>;</w:t>
      </w:r>
      <w:r w:rsidRPr="0040294C">
        <w:t xml:space="preserve"> </w:t>
      </w:r>
    </w:p>
    <w:p w14:paraId="60002761" w14:textId="77F19756" w:rsidR="00593895" w:rsidRPr="0040294C" w:rsidRDefault="005578D1" w:rsidP="005B5D6E">
      <w:pPr>
        <w:pStyle w:val="NormalWeb"/>
        <w:spacing w:before="10" w:beforeAutospacing="0" w:after="0" w:afterAutospacing="0" w:line="288" w:lineRule="atLeast"/>
        <w:ind w:left="2160" w:firstLine="72"/>
      </w:pPr>
      <w:r>
        <w:t>(</w:t>
      </w:r>
      <w:r w:rsidR="00593895" w:rsidRPr="0040294C">
        <w:t>B</w:t>
      </w:r>
      <w:r>
        <w:t>)</w:t>
      </w:r>
      <w:r w:rsidR="00593895" w:rsidRPr="0040294C">
        <w:t xml:space="preserve"> Transverse discrepancies: </w:t>
      </w:r>
    </w:p>
    <w:p w14:paraId="7BC336D0" w14:textId="77777777" w:rsidR="005B5D6E" w:rsidRDefault="00593895" w:rsidP="005B5D6E">
      <w:pPr>
        <w:pStyle w:val="NormalWeb"/>
        <w:numPr>
          <w:ilvl w:val="0"/>
          <w:numId w:val="31"/>
        </w:numPr>
        <w:spacing w:before="10" w:beforeAutospacing="0" w:after="0" w:afterAutospacing="0" w:line="278" w:lineRule="atLeast"/>
        <w:ind w:left="3240"/>
      </w:pPr>
      <w:r w:rsidRPr="0040294C">
        <w:t xml:space="preserve">Total bilateral maxillary palatal cusp to mandibular fossa discrepancy causing pain of 4 mm or greater; or </w:t>
      </w:r>
    </w:p>
    <w:p w14:paraId="1D8F850E" w14:textId="4C3C254B" w:rsidR="00593895" w:rsidRPr="0040294C" w:rsidRDefault="00593895" w:rsidP="005B5D6E">
      <w:pPr>
        <w:pStyle w:val="NormalWeb"/>
        <w:numPr>
          <w:ilvl w:val="0"/>
          <w:numId w:val="31"/>
        </w:numPr>
        <w:spacing w:before="10" w:beforeAutospacing="0" w:after="0" w:afterAutospacing="0" w:line="278" w:lineRule="atLeast"/>
        <w:ind w:left="3240"/>
      </w:pPr>
      <w:r w:rsidRPr="0040294C">
        <w:t>A unilateral discrepancy of 3 mm or greater given normal axial inclination of the posterior teeth</w:t>
      </w:r>
      <w:r w:rsidR="00B92058">
        <w:t>;</w:t>
      </w:r>
      <w:r w:rsidRPr="0040294C">
        <w:t xml:space="preserve"> </w:t>
      </w:r>
    </w:p>
    <w:p w14:paraId="3917794F" w14:textId="54959654" w:rsidR="0033353F" w:rsidRDefault="00593895" w:rsidP="0033353F">
      <w:pPr>
        <w:pStyle w:val="NormalWeb"/>
        <w:numPr>
          <w:ilvl w:val="0"/>
          <w:numId w:val="25"/>
        </w:numPr>
        <w:spacing w:before="1" w:beforeAutospacing="0" w:after="0" w:afterAutospacing="0" w:line="288" w:lineRule="atLeast"/>
        <w:ind w:left="2520"/>
      </w:pPr>
      <w:r w:rsidRPr="0040294C">
        <w:t>Vertical discrepancies:</w:t>
      </w:r>
    </w:p>
    <w:p w14:paraId="189C6E7B" w14:textId="77777777" w:rsidR="005B5D6E" w:rsidRDefault="00593895" w:rsidP="005B5D6E">
      <w:pPr>
        <w:pStyle w:val="NormalWeb"/>
        <w:numPr>
          <w:ilvl w:val="0"/>
          <w:numId w:val="32"/>
        </w:numPr>
        <w:spacing w:before="7" w:beforeAutospacing="0" w:after="0" w:afterAutospacing="0" w:line="282" w:lineRule="atLeast"/>
        <w:ind w:left="3240" w:right="360"/>
        <w:jc w:val="both"/>
      </w:pPr>
      <w:r w:rsidRPr="0040294C">
        <w:t xml:space="preserve">The presence of a vertical facial skeletal deformity which is two or more standard deviations from the published norms for skeletal landmarks; </w:t>
      </w:r>
    </w:p>
    <w:p w14:paraId="58442F44" w14:textId="77777777" w:rsidR="005B5D6E" w:rsidRDefault="00593895" w:rsidP="005B5D6E">
      <w:pPr>
        <w:pStyle w:val="NormalWeb"/>
        <w:numPr>
          <w:ilvl w:val="0"/>
          <w:numId w:val="32"/>
        </w:numPr>
        <w:spacing w:before="7" w:beforeAutospacing="0" w:after="0" w:afterAutospacing="0" w:line="282" w:lineRule="atLeast"/>
        <w:ind w:left="3240" w:right="360"/>
        <w:jc w:val="both"/>
      </w:pPr>
      <w:r w:rsidRPr="005B5D6E">
        <w:rPr>
          <w:spacing w:val="-1"/>
        </w:rPr>
        <w:lastRenderedPageBreak/>
        <w:t xml:space="preserve">Open bite and no vertical overlap of the anterior teeth; </w:t>
      </w:r>
    </w:p>
    <w:p w14:paraId="666B8592" w14:textId="77777777" w:rsidR="005B5D6E" w:rsidRDefault="00593895" w:rsidP="005B5D6E">
      <w:pPr>
        <w:pStyle w:val="NormalWeb"/>
        <w:numPr>
          <w:ilvl w:val="0"/>
          <w:numId w:val="32"/>
        </w:numPr>
        <w:spacing w:before="7" w:beforeAutospacing="0" w:after="0" w:afterAutospacing="0" w:line="282" w:lineRule="atLeast"/>
        <w:ind w:left="3240" w:right="360"/>
        <w:jc w:val="both"/>
      </w:pPr>
      <w:r w:rsidRPr="0040294C">
        <w:t>Unilateral or bilateral posterior open-bite greater than 4 mm;</w:t>
      </w:r>
    </w:p>
    <w:p w14:paraId="357C38CF" w14:textId="77777777" w:rsidR="0033353F" w:rsidRDefault="005B5D6E" w:rsidP="0033353F">
      <w:pPr>
        <w:pStyle w:val="NormalWeb"/>
        <w:numPr>
          <w:ilvl w:val="0"/>
          <w:numId w:val="32"/>
        </w:numPr>
        <w:spacing w:before="7" w:beforeAutospacing="0" w:after="0" w:afterAutospacing="0" w:line="282" w:lineRule="atLeast"/>
        <w:ind w:left="3240" w:right="360"/>
        <w:jc w:val="both"/>
      </w:pPr>
      <w:r>
        <w:t>D</w:t>
      </w:r>
      <w:r w:rsidR="00593895" w:rsidRPr="0040294C">
        <w:t>eep overbite with impingement or irritation of the bucca</w:t>
      </w:r>
      <w:r>
        <w:t xml:space="preserve">l or </w:t>
      </w:r>
      <w:r w:rsidR="00593895" w:rsidRPr="0040294C">
        <w:t>l</w:t>
      </w:r>
      <w:r>
        <w:t xml:space="preserve">ingual </w:t>
      </w:r>
      <w:r w:rsidR="00593895" w:rsidRPr="0040294C">
        <w:t xml:space="preserve">soft tissues of the opposing arch; or </w:t>
      </w:r>
    </w:p>
    <w:p w14:paraId="203DAE42" w14:textId="3A6F9101" w:rsidR="00593895" w:rsidRPr="0033353F" w:rsidRDefault="00593895" w:rsidP="0033353F">
      <w:pPr>
        <w:pStyle w:val="NormalWeb"/>
        <w:numPr>
          <w:ilvl w:val="0"/>
          <w:numId w:val="32"/>
        </w:numPr>
        <w:spacing w:before="7" w:beforeAutospacing="0" w:after="0" w:afterAutospacing="0" w:line="282" w:lineRule="atLeast"/>
        <w:ind w:left="3240" w:right="360"/>
        <w:jc w:val="both"/>
      </w:pPr>
      <w:r w:rsidRPr="0033353F">
        <w:rPr>
          <w:spacing w:val="-1"/>
        </w:rPr>
        <w:t>Super eruption of a dentoalveolar segment due to lack of occlusion</w:t>
      </w:r>
      <w:r w:rsidR="00B92058">
        <w:rPr>
          <w:spacing w:val="-1"/>
        </w:rPr>
        <w:t>;</w:t>
      </w:r>
      <w:r w:rsidRPr="0033353F">
        <w:rPr>
          <w:spacing w:val="-1"/>
        </w:rPr>
        <w:t xml:space="preserve"> </w:t>
      </w:r>
    </w:p>
    <w:p w14:paraId="01740863" w14:textId="0C45FD3E" w:rsidR="0033353F" w:rsidRPr="0040294C" w:rsidRDefault="0033353F" w:rsidP="0033353F">
      <w:pPr>
        <w:pStyle w:val="NormalWeb"/>
        <w:numPr>
          <w:ilvl w:val="0"/>
          <w:numId w:val="25"/>
        </w:numPr>
        <w:spacing w:before="0" w:beforeAutospacing="0" w:after="0" w:afterAutospacing="0" w:line="287" w:lineRule="atLeast"/>
        <w:ind w:left="2520"/>
      </w:pPr>
      <w:r w:rsidRPr="0040294C">
        <w:t>Anteroposterior, transverse, or lateral asymmetries greater than 3 mm with concomitant</w:t>
      </w:r>
      <w:r>
        <w:t xml:space="preserve"> </w:t>
      </w:r>
      <w:r w:rsidRPr="0033353F">
        <w:rPr>
          <w:spacing w:val="-1"/>
        </w:rPr>
        <w:t xml:space="preserve">occlusal asymmetry and one of the following: </w:t>
      </w:r>
    </w:p>
    <w:p w14:paraId="06F89A42" w14:textId="77777777" w:rsidR="0033353F" w:rsidRDefault="00593895" w:rsidP="0033353F">
      <w:pPr>
        <w:pStyle w:val="NormalWeb"/>
        <w:numPr>
          <w:ilvl w:val="0"/>
          <w:numId w:val="33"/>
        </w:numPr>
        <w:spacing w:before="0" w:beforeAutospacing="0" w:after="0" w:afterAutospacing="0" w:line="286" w:lineRule="atLeast"/>
        <w:ind w:left="3240"/>
      </w:pPr>
      <w:r w:rsidRPr="0040294C">
        <w:rPr>
          <w:spacing w:val="-1"/>
        </w:rPr>
        <w:t>Masticatory disfunction due to skeletal malocclusion; or</w:t>
      </w:r>
    </w:p>
    <w:p w14:paraId="7D2328D6" w14:textId="4803DD23" w:rsidR="006459D7" w:rsidRPr="002A61C2" w:rsidRDefault="00593895" w:rsidP="0033353F">
      <w:pPr>
        <w:pStyle w:val="NormalWeb"/>
        <w:numPr>
          <w:ilvl w:val="0"/>
          <w:numId w:val="33"/>
        </w:numPr>
        <w:spacing w:before="0" w:beforeAutospacing="0" w:after="0" w:afterAutospacing="0" w:line="286" w:lineRule="atLeast"/>
        <w:ind w:left="3240"/>
      </w:pPr>
      <w:r w:rsidRPr="002A61C2">
        <w:t>Speech abnormalities determined by a speech pathologist o</w:t>
      </w:r>
      <w:r w:rsidR="006459D7" w:rsidRPr="002A61C2">
        <w:t>r</w:t>
      </w:r>
      <w:r w:rsidR="002A61C2">
        <w:t xml:space="preserve"> </w:t>
      </w:r>
      <w:r w:rsidRPr="002A61C2">
        <w:t xml:space="preserve">therapist to be due to a malocclusion and not helped by orthodontia or at least </w:t>
      </w:r>
      <w:r w:rsidR="00B92058">
        <w:t>six</w:t>
      </w:r>
      <w:r w:rsidRPr="002A61C2">
        <w:t xml:space="preserve"> months of speech</w:t>
      </w:r>
      <w:r w:rsidR="00013C4E" w:rsidRPr="002A61C2">
        <w:t xml:space="preserve"> therapy</w:t>
      </w:r>
      <w:r w:rsidR="00B92058">
        <w:t>;</w:t>
      </w:r>
      <w:r w:rsidR="00013C4E" w:rsidRPr="002A61C2">
        <w:t xml:space="preserve"> </w:t>
      </w:r>
    </w:p>
    <w:p w14:paraId="1B7237FD" w14:textId="67A75F91" w:rsidR="00593895" w:rsidRPr="0040294C" w:rsidRDefault="00593895" w:rsidP="0033353F">
      <w:pPr>
        <w:pStyle w:val="NormalWeb"/>
        <w:numPr>
          <w:ilvl w:val="0"/>
          <w:numId w:val="25"/>
        </w:numPr>
        <w:spacing w:before="1" w:beforeAutospacing="0" w:after="0" w:afterAutospacing="0" w:line="288" w:lineRule="atLeast"/>
        <w:ind w:left="2520"/>
      </w:pPr>
      <w:r w:rsidRPr="0040294C">
        <w:t xml:space="preserve">Obstructive sleep apnea that is moderate or severe as measured </w:t>
      </w:r>
      <w:r w:rsidR="00D11E4C" w:rsidRPr="0040294C">
        <w:t xml:space="preserve">by </w:t>
      </w:r>
      <w:r w:rsidR="00D11E4C">
        <w:t>polysomnography</w:t>
      </w:r>
      <w:r w:rsidRPr="0040294C">
        <w:t xml:space="preserve">, objective documentation of hypopharyngeal obstruction, failure of nonsurgical treatment, including a good faith effort at </w:t>
      </w:r>
      <w:r w:rsidR="00B92058">
        <w:t>continuous positive airway pressure or bilevel positive airway pressure, or</w:t>
      </w:r>
      <w:r w:rsidRPr="0040294C">
        <w:t xml:space="preserve"> custom labo</w:t>
      </w:r>
      <w:r w:rsidR="00AD1470">
        <w:t>rato</w:t>
      </w:r>
      <w:r w:rsidRPr="0040294C">
        <w:t xml:space="preserve">ry constructed intraoral devices </w:t>
      </w:r>
      <w:r w:rsidR="006459D7" w:rsidRPr="0040294C">
        <w:t xml:space="preserve">with </w:t>
      </w:r>
      <w:r w:rsidRPr="0040294C">
        <w:t>an expectation that orthognathic surgery will decrease airway resistance and improve breathing</w:t>
      </w:r>
      <w:r w:rsidR="00B92058">
        <w:t>; and</w:t>
      </w:r>
      <w:r w:rsidRPr="0040294C">
        <w:t xml:space="preserve"> </w:t>
      </w:r>
    </w:p>
    <w:p w14:paraId="07DAB78F" w14:textId="32A1F39C" w:rsidR="00593895" w:rsidRPr="0040294C" w:rsidRDefault="00593895" w:rsidP="0033353F">
      <w:pPr>
        <w:pStyle w:val="NormalWeb"/>
        <w:numPr>
          <w:ilvl w:val="0"/>
          <w:numId w:val="28"/>
        </w:numPr>
        <w:spacing w:before="2" w:beforeAutospacing="0" w:after="0" w:afterAutospacing="0" w:line="288" w:lineRule="atLeast"/>
        <w:ind w:left="2520" w:right="936"/>
      </w:pPr>
      <w:r w:rsidRPr="0040294C">
        <w:t>Difficulty swallowing with significant weight loss or failure to thrive documented in the member's medical records for a period of six month</w:t>
      </w:r>
      <w:r w:rsidR="00F2752B" w:rsidRPr="0040294C">
        <w:t xml:space="preserve">s </w:t>
      </w:r>
      <w:r w:rsidRPr="0040294C">
        <w:t xml:space="preserve">or longer, a low body mass index and low serum albumin related to malnutrition. </w:t>
      </w:r>
    </w:p>
    <w:p w14:paraId="6CC0A9D6" w14:textId="421698FC" w:rsidR="00593895" w:rsidRPr="0040294C" w:rsidRDefault="00593895" w:rsidP="0033353F">
      <w:pPr>
        <w:pStyle w:val="NormalWeb"/>
        <w:numPr>
          <w:ilvl w:val="1"/>
          <w:numId w:val="28"/>
        </w:numPr>
        <w:spacing w:before="1" w:beforeAutospacing="0" w:after="0" w:afterAutospacing="0" w:line="288" w:lineRule="atLeast"/>
        <w:ind w:left="1829" w:hanging="389"/>
      </w:pPr>
      <w:r w:rsidRPr="0040294C">
        <w:t xml:space="preserve">Reimplantation of an anterior tooth or teeth. </w:t>
      </w:r>
    </w:p>
    <w:p w14:paraId="1E0ED94F" w14:textId="77777777" w:rsidR="005578D1" w:rsidRDefault="00593895" w:rsidP="0033353F">
      <w:pPr>
        <w:pStyle w:val="NormalWeb"/>
        <w:numPr>
          <w:ilvl w:val="1"/>
          <w:numId w:val="28"/>
        </w:numPr>
        <w:spacing w:before="0" w:beforeAutospacing="0" w:after="0" w:afterAutospacing="0" w:line="286" w:lineRule="atLeast"/>
        <w:ind w:left="1829" w:hanging="389"/>
      </w:pPr>
      <w:r w:rsidRPr="0040294C">
        <w:t xml:space="preserve">Ridge augmentation. </w:t>
      </w:r>
    </w:p>
    <w:p w14:paraId="05A57C0E" w14:textId="77777777" w:rsidR="00CE7C50" w:rsidRDefault="00593895" w:rsidP="00CE7C50">
      <w:pPr>
        <w:pStyle w:val="NormalWeb"/>
        <w:numPr>
          <w:ilvl w:val="1"/>
          <w:numId w:val="28"/>
        </w:numPr>
        <w:spacing w:before="0" w:beforeAutospacing="0" w:after="0" w:afterAutospacing="0" w:line="286" w:lineRule="atLeast"/>
        <w:ind w:left="1829" w:hanging="389"/>
      </w:pPr>
      <w:r w:rsidRPr="0040294C">
        <w:t xml:space="preserve">Surgical access or ligation of an unerupted tooth for members under the </w:t>
      </w:r>
      <w:r w:rsidR="003E7DB0">
        <w:t xml:space="preserve">   </w:t>
      </w:r>
      <w:r w:rsidR="00CE7C50">
        <w:t xml:space="preserve">    </w:t>
      </w:r>
    </w:p>
    <w:p w14:paraId="5E1AE1F5" w14:textId="17BC92A4" w:rsidR="00593895" w:rsidRPr="0040294C" w:rsidRDefault="00CE7C50" w:rsidP="00CE7C50">
      <w:pPr>
        <w:pStyle w:val="NormalWeb"/>
        <w:spacing w:before="0" w:beforeAutospacing="0" w:after="0" w:afterAutospacing="0" w:line="286" w:lineRule="atLeast"/>
        <w:ind w:left="1829"/>
      </w:pPr>
      <w:r>
        <w:t xml:space="preserve">      </w:t>
      </w:r>
      <w:r w:rsidR="00593895" w:rsidRPr="0040294C">
        <w:t>age of twenty-one</w:t>
      </w:r>
      <w:r w:rsidR="00B90515">
        <w:t xml:space="preserve"> years</w:t>
      </w:r>
      <w:r w:rsidR="00593895" w:rsidRPr="0040294C">
        <w:t xml:space="preserve">. </w:t>
      </w:r>
    </w:p>
    <w:p w14:paraId="4A948565" w14:textId="77777777" w:rsidR="00CE7C50" w:rsidRDefault="00593895" w:rsidP="0033353F">
      <w:pPr>
        <w:pStyle w:val="NormalWeb"/>
        <w:numPr>
          <w:ilvl w:val="1"/>
          <w:numId w:val="28"/>
        </w:numPr>
        <w:spacing w:before="0" w:beforeAutospacing="0" w:after="0" w:afterAutospacing="0" w:line="286" w:lineRule="atLeast"/>
        <w:ind w:left="1829" w:right="360" w:hanging="389"/>
      </w:pPr>
      <w:r w:rsidRPr="0040294C">
        <w:t xml:space="preserve">Surgical exodontia, except for the prophylactic removal of third </w:t>
      </w:r>
    </w:p>
    <w:p w14:paraId="5675A405" w14:textId="77777777" w:rsidR="00CE7C50" w:rsidRDefault="00CE7C50" w:rsidP="00CE7C50">
      <w:pPr>
        <w:pStyle w:val="NormalWeb"/>
        <w:spacing w:before="0" w:beforeAutospacing="0" w:after="0" w:afterAutospacing="0" w:line="286" w:lineRule="atLeast"/>
        <w:ind w:left="1829" w:right="360"/>
      </w:pPr>
      <w:r>
        <w:t xml:space="preserve">      </w:t>
      </w:r>
      <w:r w:rsidR="00593895" w:rsidRPr="0040294C">
        <w:t xml:space="preserve">molars. Removal of impacted teeth </w:t>
      </w:r>
      <w:r w:rsidR="00DA3B4A" w:rsidRPr="0040294C">
        <w:t>requires</w:t>
      </w:r>
      <w:r w:rsidR="00593895" w:rsidRPr="0040294C">
        <w:t xml:space="preserve"> supporting documentation </w:t>
      </w:r>
    </w:p>
    <w:p w14:paraId="0974ACEF" w14:textId="58E0F3F4" w:rsidR="005578D1" w:rsidRDefault="00CE7C50" w:rsidP="00CE7C50">
      <w:pPr>
        <w:pStyle w:val="NormalWeb"/>
        <w:spacing w:before="0" w:beforeAutospacing="0" w:after="0" w:afterAutospacing="0" w:line="286" w:lineRule="atLeast"/>
        <w:ind w:left="1829" w:right="360"/>
      </w:pPr>
      <w:r>
        <w:t xml:space="preserve">      </w:t>
      </w:r>
      <w:r w:rsidR="00593895" w:rsidRPr="0040294C">
        <w:t xml:space="preserve">for the need for the service. </w:t>
      </w:r>
    </w:p>
    <w:p w14:paraId="7B8C8513" w14:textId="77777777" w:rsidR="00CE7C50" w:rsidRDefault="00593895" w:rsidP="0033353F">
      <w:pPr>
        <w:pStyle w:val="NormalWeb"/>
        <w:numPr>
          <w:ilvl w:val="1"/>
          <w:numId w:val="28"/>
        </w:numPr>
        <w:spacing w:before="0" w:beforeAutospacing="0" w:after="0" w:afterAutospacing="0" w:line="286" w:lineRule="atLeast"/>
        <w:ind w:left="1829" w:right="360" w:hanging="389"/>
      </w:pPr>
      <w:r w:rsidRPr="0040294C">
        <w:t xml:space="preserve">Surgical treatment of dentofacial abnormalities, trauma, or diseased </w:t>
      </w:r>
    </w:p>
    <w:p w14:paraId="4670A279" w14:textId="3D66C3F2" w:rsidR="005578D1" w:rsidRDefault="00CE7C50" w:rsidP="00CE7C50">
      <w:pPr>
        <w:pStyle w:val="NormalWeb"/>
        <w:spacing w:before="0" w:beforeAutospacing="0" w:after="0" w:afterAutospacing="0" w:line="286" w:lineRule="atLeast"/>
        <w:ind w:left="1829" w:right="360"/>
      </w:pPr>
      <w:r>
        <w:t xml:space="preserve">      </w:t>
      </w:r>
      <w:r w:rsidR="00593895" w:rsidRPr="0040294C">
        <w:t xml:space="preserve">states. </w:t>
      </w:r>
    </w:p>
    <w:p w14:paraId="7F36B511" w14:textId="77777777" w:rsidR="005578D1" w:rsidRDefault="00593895" w:rsidP="0033353F">
      <w:pPr>
        <w:pStyle w:val="NormalWeb"/>
        <w:numPr>
          <w:ilvl w:val="1"/>
          <w:numId w:val="28"/>
        </w:numPr>
        <w:spacing w:before="0" w:beforeAutospacing="0" w:after="0" w:afterAutospacing="0" w:line="286" w:lineRule="atLeast"/>
        <w:ind w:left="1829" w:right="360" w:hanging="389"/>
      </w:pPr>
      <w:r w:rsidRPr="005578D1">
        <w:rPr>
          <w:spacing w:val="-1"/>
        </w:rPr>
        <w:t xml:space="preserve">Condylotomy or cricoidectomy. </w:t>
      </w:r>
    </w:p>
    <w:p w14:paraId="53F5E450" w14:textId="77777777" w:rsidR="00CE7C50" w:rsidRDefault="00593895" w:rsidP="0033353F">
      <w:pPr>
        <w:pStyle w:val="NormalWeb"/>
        <w:numPr>
          <w:ilvl w:val="1"/>
          <w:numId w:val="28"/>
        </w:numPr>
        <w:spacing w:before="0" w:beforeAutospacing="0" w:after="0" w:afterAutospacing="0" w:line="286" w:lineRule="atLeast"/>
        <w:ind w:left="1829" w:right="360" w:hanging="389"/>
      </w:pPr>
      <w:r w:rsidRPr="0040294C">
        <w:t xml:space="preserve">Reconstruction of the temporomandibular joint or associated </w:t>
      </w:r>
      <w:r w:rsidR="003E7DB0">
        <w:t xml:space="preserve">  </w:t>
      </w:r>
    </w:p>
    <w:p w14:paraId="49580C6F" w14:textId="4BD02BFB" w:rsidR="00615AFD" w:rsidRDefault="00CE7C50" w:rsidP="00CE7C50">
      <w:pPr>
        <w:pStyle w:val="NormalWeb"/>
        <w:spacing w:before="0" w:beforeAutospacing="0" w:after="0" w:afterAutospacing="0" w:line="286" w:lineRule="atLeast"/>
        <w:ind w:left="1829" w:right="360"/>
      </w:pPr>
      <w:r>
        <w:t xml:space="preserve">      </w:t>
      </w:r>
      <w:r w:rsidR="00593895" w:rsidRPr="0040294C">
        <w:t xml:space="preserve">anatomical components. </w:t>
      </w:r>
    </w:p>
    <w:p w14:paraId="03203DE5" w14:textId="77777777" w:rsidR="00615AFD" w:rsidRDefault="00593895" w:rsidP="0033353F">
      <w:pPr>
        <w:pStyle w:val="NormalWeb"/>
        <w:numPr>
          <w:ilvl w:val="1"/>
          <w:numId w:val="28"/>
        </w:numPr>
        <w:spacing w:before="0" w:beforeAutospacing="0" w:after="0" w:afterAutospacing="0" w:line="286" w:lineRule="atLeast"/>
        <w:ind w:left="1829" w:right="360" w:hanging="389"/>
      </w:pPr>
      <w:r w:rsidRPr="0040294C">
        <w:t xml:space="preserve">Mass, hard or soft tissue removal. </w:t>
      </w:r>
    </w:p>
    <w:p w14:paraId="32BBC8BA" w14:textId="3394976E" w:rsidR="00615AFD" w:rsidRDefault="00593895" w:rsidP="0033353F">
      <w:pPr>
        <w:pStyle w:val="NormalWeb"/>
        <w:numPr>
          <w:ilvl w:val="1"/>
          <w:numId w:val="28"/>
        </w:numPr>
        <w:spacing w:before="0" w:beforeAutospacing="0" w:after="0" w:afterAutospacing="0" w:line="286" w:lineRule="atLeast"/>
        <w:ind w:left="1829" w:right="360" w:hanging="389"/>
      </w:pPr>
      <w:r w:rsidRPr="00615AFD">
        <w:rPr>
          <w:spacing w:val="-1"/>
        </w:rPr>
        <w:t xml:space="preserve">Closed reduction of </w:t>
      </w:r>
      <w:r w:rsidR="001A42CE">
        <w:rPr>
          <w:spacing w:val="-1"/>
        </w:rPr>
        <w:t xml:space="preserve">a </w:t>
      </w:r>
      <w:r w:rsidR="00B92058">
        <w:rPr>
          <w:spacing w:val="-1"/>
        </w:rPr>
        <w:t>fracture or fractures.</w:t>
      </w:r>
      <w:r w:rsidRPr="00615AFD">
        <w:rPr>
          <w:spacing w:val="-1"/>
        </w:rPr>
        <w:t xml:space="preserve"> </w:t>
      </w:r>
    </w:p>
    <w:p w14:paraId="6EC27586" w14:textId="77777777" w:rsidR="00615AFD" w:rsidRDefault="00593895" w:rsidP="0033353F">
      <w:pPr>
        <w:pStyle w:val="NormalWeb"/>
        <w:numPr>
          <w:ilvl w:val="1"/>
          <w:numId w:val="28"/>
        </w:numPr>
        <w:spacing w:before="0" w:beforeAutospacing="0" w:after="0" w:afterAutospacing="0" w:line="286" w:lineRule="atLeast"/>
        <w:ind w:left="1829" w:right="360" w:hanging="389"/>
      </w:pPr>
      <w:r w:rsidRPr="0040294C">
        <w:t xml:space="preserve">Open reduction, internal fixation of fractures. </w:t>
      </w:r>
    </w:p>
    <w:p w14:paraId="4306EA82" w14:textId="15D6BC48" w:rsidR="00615AFD" w:rsidRDefault="00593895" w:rsidP="0033353F">
      <w:pPr>
        <w:pStyle w:val="NormalWeb"/>
        <w:numPr>
          <w:ilvl w:val="1"/>
          <w:numId w:val="28"/>
        </w:numPr>
        <w:spacing w:before="0" w:beforeAutospacing="0" w:after="0" w:afterAutospacing="0" w:line="286" w:lineRule="atLeast"/>
        <w:ind w:left="1829" w:right="360" w:hanging="389"/>
      </w:pPr>
      <w:r w:rsidRPr="0040294C">
        <w:t>Oro-facial reconstruction</w:t>
      </w:r>
      <w:r w:rsidR="00B92058">
        <w:t>.</w:t>
      </w:r>
      <w:r w:rsidRPr="0040294C">
        <w:t xml:space="preserve"> </w:t>
      </w:r>
    </w:p>
    <w:p w14:paraId="434E8960" w14:textId="36F9010A" w:rsidR="00615AFD" w:rsidRDefault="00593895" w:rsidP="0033353F">
      <w:pPr>
        <w:pStyle w:val="NormalWeb"/>
        <w:numPr>
          <w:ilvl w:val="1"/>
          <w:numId w:val="28"/>
        </w:numPr>
        <w:spacing w:before="0" w:beforeAutospacing="0" w:after="0" w:afterAutospacing="0" w:line="286" w:lineRule="atLeast"/>
        <w:ind w:left="1829" w:right="360" w:hanging="389"/>
      </w:pPr>
      <w:r w:rsidRPr="0040294C">
        <w:t>Temporomandibular joint surgery</w:t>
      </w:r>
      <w:r w:rsidR="00615AFD">
        <w:t>.</w:t>
      </w:r>
      <w:r w:rsidRPr="0040294C">
        <w:t xml:space="preserve"> </w:t>
      </w:r>
    </w:p>
    <w:p w14:paraId="371BA2C1" w14:textId="77777777" w:rsidR="00615AFD" w:rsidRDefault="00593895" w:rsidP="0033353F">
      <w:pPr>
        <w:pStyle w:val="NormalWeb"/>
        <w:numPr>
          <w:ilvl w:val="1"/>
          <w:numId w:val="28"/>
        </w:numPr>
        <w:spacing w:before="0" w:beforeAutospacing="0" w:after="0" w:afterAutospacing="0" w:line="286" w:lineRule="atLeast"/>
        <w:ind w:left="1829" w:right="360" w:hanging="389"/>
      </w:pPr>
      <w:r w:rsidRPr="0040294C">
        <w:t xml:space="preserve">Surgical placement or removal of temporary anchorage devices. </w:t>
      </w:r>
    </w:p>
    <w:p w14:paraId="43CAE689" w14:textId="77777777" w:rsidR="00CE7C50" w:rsidRDefault="00593895" w:rsidP="0033353F">
      <w:pPr>
        <w:pStyle w:val="NormalWeb"/>
        <w:numPr>
          <w:ilvl w:val="1"/>
          <w:numId w:val="28"/>
        </w:numPr>
        <w:spacing w:before="0" w:beforeAutospacing="0" w:after="0" w:afterAutospacing="0" w:line="286" w:lineRule="atLeast"/>
        <w:ind w:left="1829" w:right="360" w:hanging="389"/>
      </w:pPr>
      <w:r w:rsidRPr="0040294C">
        <w:t xml:space="preserve">Transplantation of a tooth or tooth bud for members under </w:t>
      </w:r>
      <w:r w:rsidR="00B92058">
        <w:t xml:space="preserve">the age of </w:t>
      </w:r>
    </w:p>
    <w:p w14:paraId="1BB57F7F" w14:textId="131BB2D2" w:rsidR="00615AFD" w:rsidRDefault="00CE7C50" w:rsidP="00CE7C50">
      <w:pPr>
        <w:pStyle w:val="NormalWeb"/>
        <w:spacing w:before="0" w:beforeAutospacing="0" w:after="0" w:afterAutospacing="0" w:line="286" w:lineRule="atLeast"/>
        <w:ind w:left="1829" w:right="360"/>
      </w:pPr>
      <w:r>
        <w:t xml:space="preserve">      </w:t>
      </w:r>
      <w:r w:rsidR="00593895" w:rsidRPr="0040294C">
        <w:t>eighteen years</w:t>
      </w:r>
      <w:r w:rsidR="00B92058">
        <w:t>.</w:t>
      </w:r>
      <w:r w:rsidR="00593895" w:rsidRPr="0040294C">
        <w:t xml:space="preserve"> </w:t>
      </w:r>
    </w:p>
    <w:p w14:paraId="3F54508A" w14:textId="11343A83" w:rsidR="00593895" w:rsidRPr="0040294C" w:rsidRDefault="00593895" w:rsidP="0033353F">
      <w:pPr>
        <w:pStyle w:val="NormalWeb"/>
        <w:numPr>
          <w:ilvl w:val="1"/>
          <w:numId w:val="28"/>
        </w:numPr>
        <w:spacing w:before="0" w:beforeAutospacing="0" w:after="0" w:afterAutospacing="0" w:line="286" w:lineRule="atLeast"/>
        <w:ind w:left="1829" w:right="360" w:hanging="389"/>
      </w:pPr>
      <w:r w:rsidRPr="0040294C">
        <w:t xml:space="preserve">Vestibulopathy to create a stable ridge for denture prostheses. </w:t>
      </w:r>
    </w:p>
    <w:p w14:paraId="20A286D1" w14:textId="51C89D7D" w:rsidR="00593895" w:rsidRPr="0040294C" w:rsidRDefault="00593895" w:rsidP="0033353F">
      <w:pPr>
        <w:pStyle w:val="NormalWeb"/>
        <w:spacing w:before="290" w:beforeAutospacing="0" w:after="0" w:afterAutospacing="0" w:line="288" w:lineRule="atLeast"/>
        <w:ind w:left="216"/>
      </w:pPr>
      <w:r w:rsidRPr="0040294C">
        <w:lastRenderedPageBreak/>
        <w:t xml:space="preserve">(e) The department </w:t>
      </w:r>
      <w:r w:rsidR="00D65FD1">
        <w:t>shall cover</w:t>
      </w:r>
      <w:r w:rsidR="00D65FD1" w:rsidRPr="0040294C">
        <w:t xml:space="preserve"> </w:t>
      </w:r>
      <w:r w:rsidRPr="0040294C">
        <w:t xml:space="preserve">the following limited orthodontic therapy: </w:t>
      </w:r>
    </w:p>
    <w:p w14:paraId="17C935F8" w14:textId="1AC9528C" w:rsidR="0033353F" w:rsidRDefault="00593895" w:rsidP="0033353F">
      <w:pPr>
        <w:pStyle w:val="NormalWeb"/>
        <w:numPr>
          <w:ilvl w:val="0"/>
          <w:numId w:val="34"/>
        </w:numPr>
        <w:spacing w:before="0" w:beforeAutospacing="0" w:after="0" w:afterAutospacing="0" w:line="287" w:lineRule="atLeast"/>
        <w:ind w:right="216"/>
      </w:pPr>
      <w:r w:rsidRPr="0040294C">
        <w:t>Orthodontic appliance therapy is covered with prior authorization for members under</w:t>
      </w:r>
      <w:r w:rsidR="00140FE7">
        <w:t xml:space="preserve"> the age of </w:t>
      </w:r>
      <w:r w:rsidRPr="0040294C">
        <w:t>twenty-one</w:t>
      </w:r>
      <w:r w:rsidR="00B90515">
        <w:t xml:space="preserve"> years</w:t>
      </w:r>
      <w:r w:rsidRPr="0040294C">
        <w:t xml:space="preserve">. </w:t>
      </w:r>
    </w:p>
    <w:p w14:paraId="1A7AFB6B" w14:textId="7CDF2632" w:rsidR="00593895" w:rsidRPr="0040294C" w:rsidRDefault="00593895" w:rsidP="0033353F">
      <w:pPr>
        <w:pStyle w:val="NormalWeb"/>
        <w:numPr>
          <w:ilvl w:val="0"/>
          <w:numId w:val="34"/>
        </w:numPr>
        <w:spacing w:before="0" w:beforeAutospacing="0" w:after="0" w:afterAutospacing="0" w:line="287" w:lineRule="atLeast"/>
        <w:ind w:right="216"/>
      </w:pPr>
      <w:r w:rsidRPr="0040294C">
        <w:t xml:space="preserve">For interceptive orthodontic purposes with documentation, including a description of the condition, the type of interceptive orthodontics proposed, length of treatment, models, radiographs, and photographs, demonstrates the need to correct dentofacial conditions using: </w:t>
      </w:r>
    </w:p>
    <w:p w14:paraId="33D9665E" w14:textId="77777777" w:rsidR="002812AC" w:rsidRDefault="00593895" w:rsidP="002812AC">
      <w:pPr>
        <w:pStyle w:val="NormalWeb"/>
        <w:numPr>
          <w:ilvl w:val="0"/>
          <w:numId w:val="35"/>
        </w:numPr>
        <w:spacing w:before="0" w:beforeAutospacing="0" w:after="0" w:afterAutospacing="0" w:line="286" w:lineRule="atLeast"/>
        <w:ind w:left="2520"/>
        <w:jc w:val="both"/>
      </w:pPr>
      <w:r w:rsidRPr="0040294C">
        <w:t xml:space="preserve">Fixed or removable space maintainers; </w:t>
      </w:r>
    </w:p>
    <w:p w14:paraId="68A6C03A" w14:textId="232563C1" w:rsidR="002812AC" w:rsidRDefault="00593895" w:rsidP="001A42CE">
      <w:pPr>
        <w:pStyle w:val="NormalWeb"/>
        <w:numPr>
          <w:ilvl w:val="0"/>
          <w:numId w:val="35"/>
        </w:numPr>
        <w:spacing w:before="0" w:beforeAutospacing="0" w:after="0" w:afterAutospacing="0" w:line="286" w:lineRule="atLeast"/>
        <w:ind w:left="2520"/>
      </w:pPr>
      <w:r w:rsidRPr="0040294C">
        <w:t xml:space="preserve">Corrective spacing deficiency devices used to influence the development phase of upper or lower jaw growth; </w:t>
      </w:r>
    </w:p>
    <w:p w14:paraId="7A0F2585" w14:textId="77777777" w:rsidR="002812AC" w:rsidRDefault="00593895" w:rsidP="002812AC">
      <w:pPr>
        <w:pStyle w:val="NormalWeb"/>
        <w:numPr>
          <w:ilvl w:val="0"/>
          <w:numId w:val="35"/>
        </w:numPr>
        <w:spacing w:before="0" w:beforeAutospacing="0" w:after="0" w:afterAutospacing="0" w:line="286" w:lineRule="atLeast"/>
        <w:ind w:left="2520"/>
        <w:jc w:val="both"/>
      </w:pPr>
      <w:r w:rsidRPr="0040294C">
        <w:t xml:space="preserve">Habit-breaking appliances with documentation of the significant effects of the habit; and </w:t>
      </w:r>
    </w:p>
    <w:p w14:paraId="3E010BEF" w14:textId="38707830" w:rsidR="00593895" w:rsidRPr="0040294C" w:rsidRDefault="00593895" w:rsidP="002812AC">
      <w:pPr>
        <w:pStyle w:val="NormalWeb"/>
        <w:numPr>
          <w:ilvl w:val="0"/>
          <w:numId w:val="35"/>
        </w:numPr>
        <w:spacing w:before="0" w:beforeAutospacing="0" w:after="0" w:afterAutospacing="0" w:line="286" w:lineRule="atLeast"/>
        <w:ind w:left="2520"/>
        <w:jc w:val="both"/>
      </w:pPr>
      <w:r w:rsidRPr="0040294C">
        <w:t xml:space="preserve">Retainers for each arch </w:t>
      </w:r>
      <w:r w:rsidR="00B92058">
        <w:t>limited to replacement</w:t>
      </w:r>
      <w:r w:rsidRPr="0040294C">
        <w:t xml:space="preserve"> one time per lifetime per member regardless of the reason. </w:t>
      </w:r>
    </w:p>
    <w:p w14:paraId="4933A039" w14:textId="4DBF8D2C" w:rsidR="00593895" w:rsidRPr="0040294C" w:rsidRDefault="00593895" w:rsidP="002812AC">
      <w:pPr>
        <w:pStyle w:val="NormalWeb"/>
        <w:spacing w:before="306" w:beforeAutospacing="0" w:after="0" w:afterAutospacing="0" w:line="288" w:lineRule="atLeast"/>
        <w:ind w:left="216"/>
      </w:pPr>
      <w:r w:rsidRPr="0040294C">
        <w:t xml:space="preserve">(f) The department </w:t>
      </w:r>
      <w:r w:rsidR="00D65FD1">
        <w:t>shall cover</w:t>
      </w:r>
      <w:r w:rsidR="00D65FD1" w:rsidRPr="0040294C">
        <w:t xml:space="preserve"> </w:t>
      </w:r>
      <w:r w:rsidRPr="0040294C">
        <w:t xml:space="preserve">comprehensive orthodontic therapy: </w:t>
      </w:r>
    </w:p>
    <w:p w14:paraId="4BA09C47" w14:textId="77777777" w:rsidR="00CE7C50" w:rsidRDefault="00615AFD" w:rsidP="002812AC">
      <w:pPr>
        <w:pStyle w:val="NormalWeb"/>
        <w:spacing w:before="16" w:beforeAutospacing="0" w:after="0" w:afterAutospacing="0" w:line="288" w:lineRule="atLeast"/>
        <w:ind w:left="1440" w:right="648"/>
        <w:rPr>
          <w:spacing w:val="-2"/>
        </w:rPr>
      </w:pPr>
      <w:r>
        <w:rPr>
          <w:spacing w:val="-2"/>
        </w:rPr>
        <w:t>(1)</w:t>
      </w:r>
      <w:r w:rsidR="00593895" w:rsidRPr="0040294C">
        <w:rPr>
          <w:spacing w:val="-2"/>
        </w:rPr>
        <w:t xml:space="preserve"> With prior authorization for members </w:t>
      </w:r>
      <w:r w:rsidR="00140FE7">
        <w:rPr>
          <w:spacing w:val="-2"/>
        </w:rPr>
        <w:t>under the age of</w:t>
      </w:r>
      <w:r w:rsidR="00593895" w:rsidRPr="0040294C">
        <w:rPr>
          <w:spacing w:val="-2"/>
        </w:rPr>
        <w:t xml:space="preserve"> twenty-one </w:t>
      </w:r>
      <w:r w:rsidR="00B90515">
        <w:rPr>
          <w:spacing w:val="-2"/>
        </w:rPr>
        <w:t xml:space="preserve">years </w:t>
      </w:r>
    </w:p>
    <w:p w14:paraId="6F56D468" w14:textId="77777777" w:rsidR="00CE7C50" w:rsidRDefault="00CE7C50" w:rsidP="002812AC">
      <w:pPr>
        <w:pStyle w:val="NormalWeb"/>
        <w:spacing w:before="16" w:beforeAutospacing="0" w:after="0" w:afterAutospacing="0" w:line="288" w:lineRule="atLeast"/>
        <w:ind w:left="1440" w:right="648"/>
        <w:rPr>
          <w:spacing w:val="-2"/>
        </w:rPr>
      </w:pPr>
      <w:r>
        <w:rPr>
          <w:spacing w:val="-2"/>
        </w:rPr>
        <w:t xml:space="preserve">       </w:t>
      </w:r>
      <w:r w:rsidR="00593895" w:rsidRPr="0040294C">
        <w:rPr>
          <w:spacing w:val="-2"/>
        </w:rPr>
        <w:t xml:space="preserve">by a licensed orthodontist, pediatric dentist or general dentist who is </w:t>
      </w:r>
    </w:p>
    <w:p w14:paraId="01DBD302" w14:textId="77777777" w:rsidR="00CE7C50" w:rsidRDefault="00CE7C50" w:rsidP="002812AC">
      <w:pPr>
        <w:pStyle w:val="NormalWeb"/>
        <w:spacing w:before="16" w:beforeAutospacing="0" w:after="0" w:afterAutospacing="0" w:line="288" w:lineRule="atLeast"/>
        <w:ind w:left="1440" w:right="648"/>
        <w:rPr>
          <w:spacing w:val="-2"/>
        </w:rPr>
      </w:pPr>
      <w:r>
        <w:rPr>
          <w:spacing w:val="-2"/>
        </w:rPr>
        <w:t xml:space="preserve">       </w:t>
      </w:r>
      <w:r w:rsidR="00593895" w:rsidRPr="0040294C">
        <w:rPr>
          <w:spacing w:val="-2"/>
        </w:rPr>
        <w:t xml:space="preserve">qualified to treat orthodontic cases. Records shall be submitted for prior </w:t>
      </w:r>
    </w:p>
    <w:p w14:paraId="56152C90" w14:textId="77777777" w:rsidR="00CE7C50" w:rsidRDefault="00CE7C50" w:rsidP="002812AC">
      <w:pPr>
        <w:pStyle w:val="NormalWeb"/>
        <w:spacing w:before="16" w:beforeAutospacing="0" w:after="0" w:afterAutospacing="0" w:line="288" w:lineRule="atLeast"/>
        <w:ind w:left="1440" w:right="648"/>
        <w:rPr>
          <w:spacing w:val="-2"/>
        </w:rPr>
      </w:pPr>
      <w:r>
        <w:rPr>
          <w:spacing w:val="-2"/>
        </w:rPr>
        <w:t xml:space="preserve">       </w:t>
      </w:r>
      <w:r w:rsidR="00593895" w:rsidRPr="0040294C">
        <w:rPr>
          <w:spacing w:val="-2"/>
        </w:rPr>
        <w:t xml:space="preserve">authorization and includes, but is not limited to, color facial photographs </w:t>
      </w:r>
    </w:p>
    <w:p w14:paraId="7874669E" w14:textId="77777777" w:rsidR="00CE7C50" w:rsidRDefault="00CE7C50" w:rsidP="002812AC">
      <w:pPr>
        <w:pStyle w:val="NormalWeb"/>
        <w:spacing w:before="16" w:beforeAutospacing="0" w:after="0" w:afterAutospacing="0" w:line="288" w:lineRule="atLeast"/>
        <w:ind w:left="1440" w:right="648"/>
        <w:rPr>
          <w:spacing w:val="-2"/>
        </w:rPr>
      </w:pPr>
      <w:r>
        <w:rPr>
          <w:spacing w:val="-2"/>
        </w:rPr>
        <w:t xml:space="preserve">       </w:t>
      </w:r>
      <w:r w:rsidR="00593895" w:rsidRPr="0040294C">
        <w:rPr>
          <w:spacing w:val="-2"/>
        </w:rPr>
        <w:t xml:space="preserve">on photographic paper, panoramic and cephalometric imaging, </w:t>
      </w:r>
    </w:p>
    <w:p w14:paraId="1F8F902E" w14:textId="77777777" w:rsidR="00CE7C50" w:rsidRDefault="00CE7C50" w:rsidP="002812AC">
      <w:pPr>
        <w:pStyle w:val="NormalWeb"/>
        <w:spacing w:before="16" w:beforeAutospacing="0" w:after="0" w:afterAutospacing="0" w:line="288" w:lineRule="atLeast"/>
        <w:ind w:left="1440" w:right="648"/>
        <w:rPr>
          <w:spacing w:val="-2"/>
        </w:rPr>
      </w:pPr>
      <w:r>
        <w:rPr>
          <w:spacing w:val="-2"/>
        </w:rPr>
        <w:t xml:space="preserve">       </w:t>
      </w:r>
      <w:r w:rsidR="00593895" w:rsidRPr="0040294C">
        <w:rPr>
          <w:spacing w:val="-2"/>
        </w:rPr>
        <w:t xml:space="preserve">diagnostic casts and if necessary, a letter by a licensed professional </w:t>
      </w:r>
    </w:p>
    <w:p w14:paraId="190D2A64" w14:textId="77777777" w:rsidR="00CE7C50" w:rsidRDefault="00CE7C50" w:rsidP="002812AC">
      <w:pPr>
        <w:pStyle w:val="NormalWeb"/>
        <w:spacing w:before="16" w:beforeAutospacing="0" w:after="0" w:afterAutospacing="0" w:line="288" w:lineRule="atLeast"/>
        <w:ind w:left="1440" w:right="648"/>
        <w:rPr>
          <w:spacing w:val="-2"/>
        </w:rPr>
      </w:pPr>
      <w:r>
        <w:rPr>
          <w:spacing w:val="-2"/>
        </w:rPr>
        <w:t xml:space="preserve">       </w:t>
      </w:r>
      <w:r w:rsidR="00593895" w:rsidRPr="0040294C">
        <w:rPr>
          <w:spacing w:val="-2"/>
        </w:rPr>
        <w:t xml:space="preserve">attesting to an adverse psychological event or outcome due to the </w:t>
      </w:r>
    </w:p>
    <w:p w14:paraId="5376665D" w14:textId="77777777" w:rsidR="00CE7C50" w:rsidRDefault="00CE7C50" w:rsidP="002812AC">
      <w:pPr>
        <w:pStyle w:val="NormalWeb"/>
        <w:spacing w:before="16" w:beforeAutospacing="0" w:after="0" w:afterAutospacing="0" w:line="288" w:lineRule="atLeast"/>
        <w:ind w:left="1440" w:right="648"/>
        <w:rPr>
          <w:spacing w:val="-2"/>
        </w:rPr>
      </w:pPr>
      <w:r>
        <w:rPr>
          <w:spacing w:val="-2"/>
        </w:rPr>
        <w:t xml:space="preserve">       </w:t>
      </w:r>
      <w:r w:rsidR="00593895" w:rsidRPr="0040294C">
        <w:rPr>
          <w:spacing w:val="-2"/>
        </w:rPr>
        <w:t xml:space="preserve">malocclusion. The orthodontic case fee includes the first set of maxillary </w:t>
      </w:r>
    </w:p>
    <w:p w14:paraId="63DB37FE" w14:textId="22600A51" w:rsidR="00593895" w:rsidRPr="0040294C" w:rsidRDefault="00CE7C50" w:rsidP="002812AC">
      <w:pPr>
        <w:pStyle w:val="NormalWeb"/>
        <w:spacing w:before="16" w:beforeAutospacing="0" w:after="0" w:afterAutospacing="0" w:line="288" w:lineRule="atLeast"/>
        <w:ind w:left="1440" w:right="648"/>
      </w:pPr>
      <w:r>
        <w:rPr>
          <w:spacing w:val="-2"/>
        </w:rPr>
        <w:t xml:space="preserve">       </w:t>
      </w:r>
      <w:r w:rsidR="00593895" w:rsidRPr="0040294C">
        <w:rPr>
          <w:spacing w:val="-2"/>
        </w:rPr>
        <w:t xml:space="preserve">and mandibular retainers. </w:t>
      </w:r>
      <w:r w:rsidR="00013C4E">
        <w:rPr>
          <w:spacing w:val="-1"/>
        </w:rPr>
        <w:t>T</w:t>
      </w:r>
      <w:r w:rsidR="00593895" w:rsidRPr="0040294C">
        <w:rPr>
          <w:spacing w:val="-1"/>
        </w:rPr>
        <w:t xml:space="preserve">o qualify for orthodontic therapy: </w:t>
      </w:r>
    </w:p>
    <w:p w14:paraId="27C5342C" w14:textId="77777777" w:rsidR="002812AC" w:rsidRDefault="00615AFD" w:rsidP="002812AC">
      <w:pPr>
        <w:pStyle w:val="NormalWeb"/>
        <w:spacing w:before="9" w:beforeAutospacing="0" w:after="0" w:afterAutospacing="0" w:line="291" w:lineRule="atLeast"/>
        <w:ind w:left="2160" w:right="72"/>
      </w:pPr>
      <w:r>
        <w:t xml:space="preserve">(A) </w:t>
      </w:r>
      <w:r w:rsidR="00593895" w:rsidRPr="0040294C">
        <w:t xml:space="preserve">Members shall be free from active gingivitis or untreated decay and </w:t>
      </w:r>
    </w:p>
    <w:p w14:paraId="6BF71D51" w14:textId="77777777" w:rsidR="002812AC" w:rsidRDefault="002812AC" w:rsidP="002812AC">
      <w:pPr>
        <w:pStyle w:val="NormalWeb"/>
        <w:spacing w:before="9" w:beforeAutospacing="0" w:after="0" w:afterAutospacing="0" w:line="291" w:lineRule="atLeast"/>
        <w:ind w:left="2160" w:right="72"/>
      </w:pPr>
      <w:r>
        <w:t xml:space="preserve">       </w:t>
      </w:r>
      <w:r w:rsidR="00593895" w:rsidRPr="0040294C">
        <w:t xml:space="preserve">score a twenty-six or greater on a correctly scored Salzmann </w:t>
      </w:r>
    </w:p>
    <w:p w14:paraId="6BFFF12C" w14:textId="2D5A56B3" w:rsidR="00593895" w:rsidRPr="0040294C" w:rsidRDefault="002812AC" w:rsidP="002812AC">
      <w:pPr>
        <w:pStyle w:val="NormalWeb"/>
        <w:spacing w:before="9" w:beforeAutospacing="0" w:after="0" w:afterAutospacing="0" w:line="291" w:lineRule="atLeast"/>
        <w:ind w:left="2160" w:right="72"/>
      </w:pPr>
      <w:r>
        <w:t xml:space="preserve">       </w:t>
      </w:r>
      <w:r w:rsidR="00593895" w:rsidRPr="0040294C">
        <w:t xml:space="preserve">Assessment Record; or </w:t>
      </w:r>
    </w:p>
    <w:p w14:paraId="50D9375C" w14:textId="77777777" w:rsidR="002812AC" w:rsidRDefault="00615AFD" w:rsidP="002812AC">
      <w:pPr>
        <w:pStyle w:val="NormalWeb"/>
        <w:spacing w:before="0" w:beforeAutospacing="0" w:after="0" w:afterAutospacing="0" w:line="290" w:lineRule="atLeast"/>
        <w:ind w:left="2160" w:right="288"/>
      </w:pPr>
      <w:r>
        <w:t>(B)</w:t>
      </w:r>
      <w:r w:rsidR="00593895" w:rsidRPr="0040294C">
        <w:t xml:space="preserve"> If the member does not achieve twenty-six points on the Salzmann </w:t>
      </w:r>
    </w:p>
    <w:p w14:paraId="02B06595" w14:textId="77777777" w:rsidR="002812AC" w:rsidRDefault="002812AC" w:rsidP="002812AC">
      <w:pPr>
        <w:pStyle w:val="NormalWeb"/>
        <w:spacing w:before="0" w:beforeAutospacing="0" w:after="0" w:afterAutospacing="0" w:line="290" w:lineRule="atLeast"/>
        <w:ind w:left="2160" w:right="288"/>
      </w:pPr>
      <w:r>
        <w:t xml:space="preserve">      </w:t>
      </w:r>
      <w:r w:rsidR="00593895" w:rsidRPr="0040294C">
        <w:t xml:space="preserve">Assessment Record but is undergoing continuous therapy for six </w:t>
      </w:r>
      <w:r>
        <w:t xml:space="preserve">    </w:t>
      </w:r>
    </w:p>
    <w:p w14:paraId="7B28B5D9" w14:textId="77777777" w:rsidR="002812AC" w:rsidRDefault="002812AC" w:rsidP="002812AC">
      <w:pPr>
        <w:pStyle w:val="NormalWeb"/>
        <w:spacing w:before="0" w:beforeAutospacing="0" w:after="0" w:afterAutospacing="0" w:line="290" w:lineRule="atLeast"/>
        <w:ind w:left="2160" w:right="288"/>
      </w:pPr>
      <w:r>
        <w:t xml:space="preserve">      </w:t>
      </w:r>
      <w:r w:rsidR="00593895" w:rsidRPr="0040294C">
        <w:t xml:space="preserve">months or greater by a physician, a licensed psychologist, licensed </w:t>
      </w:r>
    </w:p>
    <w:p w14:paraId="1118DBEC" w14:textId="77777777" w:rsidR="002812AC" w:rsidRDefault="002812AC" w:rsidP="002812AC">
      <w:pPr>
        <w:pStyle w:val="NormalWeb"/>
        <w:spacing w:before="0" w:beforeAutospacing="0" w:after="0" w:afterAutospacing="0" w:line="290" w:lineRule="atLeast"/>
        <w:ind w:left="2160" w:right="288"/>
      </w:pPr>
      <w:r>
        <w:t xml:space="preserve">      </w:t>
      </w:r>
      <w:r w:rsidR="00593895" w:rsidRPr="0040294C">
        <w:t xml:space="preserve">clinical social worker, independent licensed practitioner, family </w:t>
      </w:r>
    </w:p>
    <w:p w14:paraId="310F5544" w14:textId="77777777" w:rsidR="002812AC" w:rsidRDefault="002812AC" w:rsidP="002812AC">
      <w:pPr>
        <w:pStyle w:val="NormalWeb"/>
        <w:spacing w:before="0" w:beforeAutospacing="0" w:after="0" w:afterAutospacing="0" w:line="290" w:lineRule="atLeast"/>
        <w:ind w:left="2160" w:right="288"/>
      </w:pPr>
      <w:r>
        <w:t xml:space="preserve">      </w:t>
      </w:r>
      <w:r w:rsidR="00593895" w:rsidRPr="0040294C">
        <w:t xml:space="preserve">counselor or other recognized and licensed specialist who attests the </w:t>
      </w:r>
    </w:p>
    <w:p w14:paraId="56992F85" w14:textId="77777777" w:rsidR="002812AC" w:rsidRDefault="002812AC" w:rsidP="002812AC">
      <w:pPr>
        <w:pStyle w:val="NormalWeb"/>
        <w:spacing w:before="0" w:beforeAutospacing="0" w:after="0" w:afterAutospacing="0" w:line="290" w:lineRule="atLeast"/>
        <w:ind w:left="2160" w:right="288"/>
      </w:pPr>
      <w:r>
        <w:t xml:space="preserve">      </w:t>
      </w:r>
      <w:r w:rsidR="00593895" w:rsidRPr="0040294C">
        <w:t xml:space="preserve">treatment of the malocclusion will significantly ameliorate the </w:t>
      </w:r>
    </w:p>
    <w:p w14:paraId="54D42662" w14:textId="7EAC24DF" w:rsidR="00593895" w:rsidRPr="0040294C" w:rsidRDefault="002812AC" w:rsidP="002812AC">
      <w:pPr>
        <w:pStyle w:val="NormalWeb"/>
        <w:spacing w:before="0" w:beforeAutospacing="0" w:after="0" w:afterAutospacing="0" w:line="290" w:lineRule="atLeast"/>
        <w:ind w:left="2160" w:right="288"/>
      </w:pPr>
      <w:r>
        <w:t xml:space="preserve">      </w:t>
      </w:r>
      <w:r w:rsidR="00593895" w:rsidRPr="0040294C">
        <w:t>psychological condition</w:t>
      </w:r>
      <w:r w:rsidR="00B92058">
        <w:t xml:space="preserve"> or conditions</w:t>
      </w:r>
      <w:r w:rsidR="00593895" w:rsidRPr="0040294C">
        <w:t xml:space="preserve"> caused by the malocclusion. </w:t>
      </w:r>
    </w:p>
    <w:p w14:paraId="69D1721D" w14:textId="7B76D60E" w:rsidR="00593895" w:rsidRPr="0040294C" w:rsidRDefault="00615AFD" w:rsidP="002812AC">
      <w:pPr>
        <w:pStyle w:val="NormalWeb"/>
        <w:spacing w:before="8" w:beforeAutospacing="0" w:after="0" w:afterAutospacing="0" w:line="291" w:lineRule="atLeast"/>
        <w:ind w:left="1440"/>
      </w:pPr>
      <w:r>
        <w:t>(2)</w:t>
      </w:r>
      <w:r w:rsidR="00AD1470">
        <w:t xml:space="preserve"> </w:t>
      </w:r>
      <w:r w:rsidR="00593895" w:rsidRPr="0040294C">
        <w:t xml:space="preserve">If the member has one of the following congenital conditions: </w:t>
      </w:r>
    </w:p>
    <w:p w14:paraId="50CBBC5E" w14:textId="77777777" w:rsidR="002812AC" w:rsidRDefault="00593895" w:rsidP="002812AC">
      <w:pPr>
        <w:pStyle w:val="NormalWeb"/>
        <w:numPr>
          <w:ilvl w:val="0"/>
          <w:numId w:val="36"/>
        </w:numPr>
        <w:spacing w:before="9" w:beforeAutospacing="0" w:after="0" w:afterAutospacing="0" w:line="291" w:lineRule="atLeast"/>
        <w:ind w:left="2520"/>
      </w:pPr>
      <w:r w:rsidRPr="0040294C">
        <w:t xml:space="preserve">Cleft palate or history of a treated bony cleft palate; </w:t>
      </w:r>
    </w:p>
    <w:p w14:paraId="0D5FF70E" w14:textId="2D0F782C" w:rsidR="002812AC" w:rsidRDefault="00593895" w:rsidP="002812AC">
      <w:pPr>
        <w:pStyle w:val="NormalWeb"/>
        <w:numPr>
          <w:ilvl w:val="0"/>
          <w:numId w:val="36"/>
        </w:numPr>
        <w:spacing w:before="9" w:beforeAutospacing="0" w:after="0" w:afterAutospacing="0" w:line="291" w:lineRule="atLeast"/>
        <w:ind w:left="2520"/>
      </w:pPr>
      <w:r w:rsidRPr="0040294C">
        <w:t xml:space="preserve">Impacted anterior teeth; </w:t>
      </w:r>
    </w:p>
    <w:p w14:paraId="09B8DA4B" w14:textId="77777777" w:rsidR="002812AC" w:rsidRDefault="00593895" w:rsidP="002812AC">
      <w:pPr>
        <w:pStyle w:val="NormalWeb"/>
        <w:numPr>
          <w:ilvl w:val="0"/>
          <w:numId w:val="36"/>
        </w:numPr>
        <w:spacing w:before="9" w:beforeAutospacing="0" w:after="0" w:afterAutospacing="0" w:line="291" w:lineRule="atLeast"/>
        <w:ind w:left="2520"/>
      </w:pPr>
      <w:r w:rsidRPr="0040294C">
        <w:t xml:space="preserve">Congenitally missing teeth that will be prosthetically replaced, excluding premolar teeth; </w:t>
      </w:r>
    </w:p>
    <w:p w14:paraId="38B93B3C" w14:textId="77777777" w:rsidR="004A5EAE" w:rsidRDefault="00593895" w:rsidP="004A5EAE">
      <w:pPr>
        <w:pStyle w:val="NormalWeb"/>
        <w:numPr>
          <w:ilvl w:val="0"/>
          <w:numId w:val="36"/>
        </w:numPr>
        <w:spacing w:before="9" w:beforeAutospacing="0" w:after="0" w:afterAutospacing="0" w:line="291" w:lineRule="atLeast"/>
        <w:ind w:left="2520"/>
      </w:pPr>
      <w:r w:rsidRPr="0040294C">
        <w:t xml:space="preserve">Deep impinging overbite with soft tissue impaction causing severe tissue damage which is demonstrated by laceration or attachment loss; </w:t>
      </w:r>
    </w:p>
    <w:p w14:paraId="6EC287C4" w14:textId="4581FEE2" w:rsidR="004A5EAE" w:rsidRDefault="00593895" w:rsidP="004A5EAE">
      <w:pPr>
        <w:pStyle w:val="NormalWeb"/>
        <w:numPr>
          <w:ilvl w:val="0"/>
          <w:numId w:val="36"/>
        </w:numPr>
        <w:spacing w:before="9" w:beforeAutospacing="0" w:after="0" w:afterAutospacing="0" w:line="291" w:lineRule="atLeast"/>
        <w:ind w:left="2520"/>
      </w:pPr>
      <w:r w:rsidRPr="0040294C">
        <w:t>Anterior or posterior crossbite</w:t>
      </w:r>
      <w:r w:rsidR="00B92058">
        <w:t>,</w:t>
      </w:r>
      <w:r w:rsidRPr="0040294C">
        <w:t xml:space="preserve"> or both</w:t>
      </w:r>
      <w:r w:rsidR="00B92058">
        <w:t>,</w:t>
      </w:r>
      <w:r w:rsidRPr="0040294C">
        <w:t xml:space="preserve"> of </w:t>
      </w:r>
      <w:r w:rsidR="00B92058">
        <w:t>three</w:t>
      </w:r>
      <w:r w:rsidRPr="0040294C">
        <w:t xml:space="preserve"> or more teeth per arch; </w:t>
      </w:r>
    </w:p>
    <w:p w14:paraId="616791B8" w14:textId="77777777" w:rsidR="004A5EAE" w:rsidRDefault="00593895" w:rsidP="004A5EAE">
      <w:pPr>
        <w:pStyle w:val="NormalWeb"/>
        <w:numPr>
          <w:ilvl w:val="0"/>
          <w:numId w:val="36"/>
        </w:numPr>
        <w:spacing w:before="9" w:beforeAutospacing="0" w:after="0" w:afterAutospacing="0" w:line="291" w:lineRule="atLeast"/>
        <w:ind w:left="2520"/>
      </w:pPr>
      <w:r w:rsidRPr="0040294C">
        <w:t xml:space="preserve">Overjet greater than 9 mm or a Reverse overjet of .3.5 mm; </w:t>
      </w:r>
    </w:p>
    <w:p w14:paraId="02F7034F" w14:textId="64C7871E" w:rsidR="004A5EAE" w:rsidRDefault="00593895" w:rsidP="004A5EAE">
      <w:pPr>
        <w:pStyle w:val="NormalWeb"/>
        <w:numPr>
          <w:ilvl w:val="0"/>
          <w:numId w:val="36"/>
        </w:numPr>
        <w:spacing w:before="9" w:beforeAutospacing="0" w:after="0" w:afterAutospacing="0" w:line="291" w:lineRule="atLeast"/>
        <w:ind w:left="2520"/>
      </w:pPr>
      <w:r w:rsidRPr="004A5EAE">
        <w:rPr>
          <w:spacing w:val="-1"/>
        </w:rPr>
        <w:lastRenderedPageBreak/>
        <w:t>When the mandible or maxillae</w:t>
      </w:r>
      <w:r w:rsidR="0011187C">
        <w:rPr>
          <w:spacing w:val="-1"/>
        </w:rPr>
        <w:t>,</w:t>
      </w:r>
      <w:r w:rsidRPr="004A5EAE">
        <w:rPr>
          <w:spacing w:val="-1"/>
        </w:rPr>
        <w:t xml:space="preserve"> or both</w:t>
      </w:r>
      <w:r w:rsidR="0011187C">
        <w:rPr>
          <w:spacing w:val="-1"/>
        </w:rPr>
        <w:t>,</w:t>
      </w:r>
      <w:r w:rsidRPr="004A5EAE">
        <w:rPr>
          <w:spacing w:val="-1"/>
        </w:rPr>
        <w:t xml:space="preserve"> or when the dentition are significantly affected by a congenital or developmental disorder</w:t>
      </w:r>
      <w:r w:rsidR="0011187C">
        <w:rPr>
          <w:spacing w:val="-1"/>
        </w:rPr>
        <w:t>,</w:t>
      </w:r>
      <w:r w:rsidRPr="004A5EAE">
        <w:rPr>
          <w:spacing w:val="-1"/>
        </w:rPr>
        <w:t xml:space="preserve"> </w:t>
      </w:r>
      <w:r w:rsidR="0011187C">
        <w:rPr>
          <w:spacing w:val="-1"/>
        </w:rPr>
        <w:t xml:space="preserve">such as a </w:t>
      </w:r>
      <w:r w:rsidRPr="004A5EAE">
        <w:rPr>
          <w:spacing w:val="-1"/>
        </w:rPr>
        <w:t>craniofacial anomal</w:t>
      </w:r>
      <w:r w:rsidR="0011187C">
        <w:rPr>
          <w:spacing w:val="-1"/>
        </w:rPr>
        <w:t>y</w:t>
      </w:r>
      <w:r w:rsidRPr="004A5EAE">
        <w:rPr>
          <w:spacing w:val="-1"/>
        </w:rPr>
        <w:t xml:space="preserve">, trauma or pathology; or </w:t>
      </w:r>
    </w:p>
    <w:p w14:paraId="12F2AA85" w14:textId="77E40DEC" w:rsidR="00593895" w:rsidRPr="0040294C" w:rsidRDefault="00593895" w:rsidP="004A5EAE">
      <w:pPr>
        <w:pStyle w:val="NormalWeb"/>
        <w:numPr>
          <w:ilvl w:val="0"/>
          <w:numId w:val="36"/>
        </w:numPr>
        <w:spacing w:before="9" w:beforeAutospacing="0" w:after="0" w:afterAutospacing="0" w:line="291" w:lineRule="atLeast"/>
        <w:ind w:left="2520"/>
      </w:pPr>
      <w:r w:rsidRPr="0040294C">
        <w:t xml:space="preserve">Syndromic craniofacial conditions or conditions which effect the development of teeth. </w:t>
      </w:r>
    </w:p>
    <w:p w14:paraId="0284781A" w14:textId="69316EF8" w:rsidR="00593895" w:rsidRPr="0040294C" w:rsidRDefault="00593895" w:rsidP="00187D68">
      <w:pPr>
        <w:pStyle w:val="NormalWeb"/>
        <w:numPr>
          <w:ilvl w:val="0"/>
          <w:numId w:val="34"/>
        </w:numPr>
        <w:spacing w:before="6" w:beforeAutospacing="0" w:after="0" w:afterAutospacing="0" w:line="291" w:lineRule="atLeast"/>
        <w:ind w:right="1152"/>
      </w:pPr>
      <w:r w:rsidRPr="00CE7C50">
        <w:rPr>
          <w:spacing w:val="-2"/>
        </w:rPr>
        <w:t xml:space="preserve">For members </w:t>
      </w:r>
      <w:r w:rsidR="00140FE7" w:rsidRPr="00CE7C50">
        <w:rPr>
          <w:spacing w:val="-2"/>
        </w:rPr>
        <w:t xml:space="preserve"> </w:t>
      </w:r>
      <w:r w:rsidRPr="00CE7C50">
        <w:rPr>
          <w:spacing w:val="-2"/>
        </w:rPr>
        <w:t>twenty-one</w:t>
      </w:r>
      <w:r w:rsidR="00140FE7" w:rsidRPr="00CE7C50">
        <w:rPr>
          <w:spacing w:val="-2"/>
        </w:rPr>
        <w:t xml:space="preserve"> </w:t>
      </w:r>
      <w:r w:rsidR="00B90515" w:rsidRPr="00CE7C50">
        <w:rPr>
          <w:spacing w:val="-2"/>
        </w:rPr>
        <w:t xml:space="preserve">years </w:t>
      </w:r>
      <w:r w:rsidR="0018131D" w:rsidRPr="00CE7C50">
        <w:rPr>
          <w:spacing w:val="-2"/>
        </w:rPr>
        <w:t xml:space="preserve">of age </w:t>
      </w:r>
      <w:r w:rsidR="00140FE7" w:rsidRPr="00CE7C50">
        <w:rPr>
          <w:spacing w:val="-2"/>
        </w:rPr>
        <w:t>and over</w:t>
      </w:r>
      <w:r w:rsidRPr="00CE7C50">
        <w:rPr>
          <w:spacing w:val="-2"/>
        </w:rPr>
        <w:t xml:space="preserve"> only when there are untreated congenital conditions, facial forms of cancer or trauma, or surgical facial reconstruction is required. </w:t>
      </w:r>
    </w:p>
    <w:p w14:paraId="2F00315F" w14:textId="06D7AB16" w:rsidR="00593895" w:rsidRPr="0040294C" w:rsidRDefault="00593895" w:rsidP="004A5EAE">
      <w:pPr>
        <w:pStyle w:val="NormalWeb"/>
        <w:spacing w:before="296" w:beforeAutospacing="0" w:after="0" w:afterAutospacing="0" w:line="291" w:lineRule="atLeast"/>
        <w:ind w:left="216"/>
      </w:pPr>
      <w:r w:rsidRPr="0040294C">
        <w:t xml:space="preserve">(g) The department </w:t>
      </w:r>
      <w:r w:rsidR="00D65FD1">
        <w:t>shall cover</w:t>
      </w:r>
      <w:r w:rsidR="00D65FD1" w:rsidRPr="0040294C">
        <w:t xml:space="preserve"> </w:t>
      </w:r>
      <w:r w:rsidRPr="0040294C">
        <w:t xml:space="preserve">the following periodontal services: </w:t>
      </w:r>
    </w:p>
    <w:p w14:paraId="112098F1" w14:textId="2DE11F64" w:rsidR="004A5EAE" w:rsidRDefault="00593895" w:rsidP="004A5EAE">
      <w:pPr>
        <w:pStyle w:val="NormalWeb"/>
        <w:numPr>
          <w:ilvl w:val="0"/>
          <w:numId w:val="37"/>
        </w:numPr>
        <w:spacing w:before="0" w:beforeAutospacing="0" w:after="0" w:afterAutospacing="0" w:line="277" w:lineRule="atLeast"/>
        <w:ind w:left="1800" w:right="576"/>
      </w:pPr>
      <w:r w:rsidRPr="0040294C">
        <w:t xml:space="preserve">Periodontal therapy for members under the age of twenty-one </w:t>
      </w:r>
      <w:r w:rsidR="00B90515">
        <w:t xml:space="preserve">years </w:t>
      </w:r>
      <w:r w:rsidRPr="0040294C">
        <w:t xml:space="preserve">as part of </w:t>
      </w:r>
      <w:r w:rsidR="0011187C">
        <w:t>e</w:t>
      </w:r>
      <w:r w:rsidRPr="0040294C">
        <w:t>arly</w:t>
      </w:r>
      <w:r w:rsidR="00AE76D5">
        <w:t xml:space="preserve"> and</w:t>
      </w:r>
      <w:r w:rsidRPr="0040294C">
        <w:t xml:space="preserve"> </w:t>
      </w:r>
      <w:r w:rsidR="0011187C">
        <w:t>p</w:t>
      </w:r>
      <w:r w:rsidRPr="0040294C">
        <w:t xml:space="preserve">eriodic, </w:t>
      </w:r>
      <w:r w:rsidR="0011187C">
        <w:t>s</w:t>
      </w:r>
      <w:r w:rsidRPr="0040294C">
        <w:t xml:space="preserve">creening, </w:t>
      </w:r>
      <w:r w:rsidR="0011187C">
        <w:t>d</w:t>
      </w:r>
      <w:r w:rsidRPr="0040294C">
        <w:t xml:space="preserve">iagnosis and </w:t>
      </w:r>
      <w:r w:rsidR="0011187C">
        <w:t>t</w:t>
      </w:r>
      <w:r w:rsidRPr="0040294C">
        <w:t>reatment services.</w:t>
      </w:r>
    </w:p>
    <w:p w14:paraId="263FA27D" w14:textId="5BE5D9E0" w:rsidR="004A5EAE" w:rsidRDefault="00593895" w:rsidP="004A5EAE">
      <w:pPr>
        <w:pStyle w:val="NormalWeb"/>
        <w:numPr>
          <w:ilvl w:val="0"/>
          <w:numId w:val="37"/>
        </w:numPr>
        <w:spacing w:before="0" w:beforeAutospacing="0" w:after="0" w:afterAutospacing="0" w:line="277" w:lineRule="atLeast"/>
        <w:ind w:left="1800" w:right="576"/>
      </w:pPr>
      <w:r w:rsidRPr="004A5EAE">
        <w:rPr>
          <w:spacing w:val="-2"/>
        </w:rPr>
        <w:t xml:space="preserve">Periodontal scaling and root planing therapy for all members who have diabetes, end stage renal disease, will have or have had heart valve procedures, infection of the heart valves, undergone chemotherapy, radiation therapy to the head and neck or stem cell or organ transplantation and on medications for epilepsy. </w:t>
      </w:r>
    </w:p>
    <w:p w14:paraId="3950B5AB" w14:textId="1BE43D38" w:rsidR="004A5EAE" w:rsidRDefault="00593895" w:rsidP="004A5EAE">
      <w:pPr>
        <w:pStyle w:val="NormalWeb"/>
        <w:numPr>
          <w:ilvl w:val="0"/>
          <w:numId w:val="37"/>
        </w:numPr>
        <w:spacing w:before="0" w:beforeAutospacing="0" w:after="0" w:afterAutospacing="0" w:line="277" w:lineRule="atLeast"/>
        <w:ind w:left="1800" w:right="576"/>
      </w:pPr>
      <w:r w:rsidRPr="0040294C">
        <w:t xml:space="preserve">Periodontal scaling and root planing therapy for treatment of quadrants with three or more contiguous teeth when medically necessary. </w:t>
      </w:r>
    </w:p>
    <w:p w14:paraId="46F577D8" w14:textId="1E0D54D4" w:rsidR="004A5EAE" w:rsidRDefault="00593895" w:rsidP="004A5EAE">
      <w:pPr>
        <w:pStyle w:val="NormalWeb"/>
        <w:numPr>
          <w:ilvl w:val="0"/>
          <w:numId w:val="37"/>
        </w:numPr>
        <w:spacing w:before="0" w:beforeAutospacing="0" w:after="0" w:afterAutospacing="0" w:line="277" w:lineRule="atLeast"/>
        <w:ind w:left="1800" w:right="576"/>
      </w:pPr>
      <w:r w:rsidRPr="0040294C">
        <w:t xml:space="preserve">Periodontal scaling and root planing therapy may not be performed in conjunction with prophylaxis or extraction of teeth or other surgical procedures. </w:t>
      </w:r>
    </w:p>
    <w:p w14:paraId="57C84F2D" w14:textId="321E1417" w:rsidR="00593895" w:rsidRPr="0040294C" w:rsidRDefault="00593895" w:rsidP="004A5EAE">
      <w:pPr>
        <w:pStyle w:val="NormalWeb"/>
        <w:numPr>
          <w:ilvl w:val="0"/>
          <w:numId w:val="37"/>
        </w:numPr>
        <w:spacing w:before="0" w:beforeAutospacing="0" w:after="0" w:afterAutospacing="0" w:line="277" w:lineRule="atLeast"/>
        <w:ind w:left="1800" w:right="576"/>
      </w:pPr>
      <w:r w:rsidRPr="0040294C">
        <w:t xml:space="preserve">Covered non-surgical procedures include: </w:t>
      </w:r>
    </w:p>
    <w:p w14:paraId="53CDC702" w14:textId="77777777" w:rsidR="003E7DB0" w:rsidRDefault="00593895" w:rsidP="003E7DB0">
      <w:pPr>
        <w:pStyle w:val="NormalWeb"/>
        <w:numPr>
          <w:ilvl w:val="2"/>
          <w:numId w:val="37"/>
        </w:numPr>
        <w:spacing w:before="8" w:beforeAutospacing="0" w:after="0" w:afterAutospacing="0" w:line="290" w:lineRule="atLeast"/>
        <w:ind w:left="2520" w:right="288"/>
      </w:pPr>
      <w:r w:rsidRPr="0040294C">
        <w:t>Full mouth debridement for all members to facilitate evaluation limited to one time per member per provider per year with the following prior authorization</w:t>
      </w:r>
      <w:r w:rsidR="0000334D" w:rsidRPr="0040294C">
        <w:t xml:space="preserve"> documentation</w:t>
      </w:r>
      <w:r w:rsidRPr="0040294C">
        <w:t xml:space="preserve">: </w:t>
      </w:r>
    </w:p>
    <w:p w14:paraId="3F61FC43" w14:textId="77777777" w:rsidR="00EF0533" w:rsidRDefault="003E7DB0" w:rsidP="003E7DB0">
      <w:pPr>
        <w:pStyle w:val="NormalWeb"/>
        <w:spacing w:before="8" w:beforeAutospacing="0" w:after="0" w:afterAutospacing="0" w:line="290" w:lineRule="atLeast"/>
        <w:ind w:left="2520" w:right="288"/>
      </w:pPr>
      <w:r>
        <w:tab/>
        <w:t xml:space="preserve">(i) </w:t>
      </w:r>
      <w:r w:rsidR="00924545">
        <w:t xml:space="preserve">a </w:t>
      </w:r>
      <w:r w:rsidR="00615AFD">
        <w:t>c</w:t>
      </w:r>
      <w:r w:rsidR="00924545">
        <w:t xml:space="preserve">omprehensive </w:t>
      </w:r>
      <w:r w:rsidR="00615AFD">
        <w:t>p</w:t>
      </w:r>
      <w:r w:rsidR="00924545">
        <w:t xml:space="preserve">eriodontal </w:t>
      </w:r>
      <w:r w:rsidR="00615AFD">
        <w:t>e</w:t>
      </w:r>
      <w:r w:rsidR="00924545">
        <w:t xml:space="preserve">valuation with a complete </w:t>
      </w:r>
    </w:p>
    <w:p w14:paraId="3B5C419B" w14:textId="77777777" w:rsidR="00EF0533" w:rsidRDefault="00EF0533" w:rsidP="003E7DB0">
      <w:pPr>
        <w:pStyle w:val="NormalWeb"/>
        <w:spacing w:before="8" w:beforeAutospacing="0" w:after="0" w:afterAutospacing="0" w:line="290" w:lineRule="atLeast"/>
        <w:ind w:left="2520" w:right="288"/>
      </w:pPr>
      <w:r>
        <w:t xml:space="preserve">           </w:t>
      </w:r>
      <w:r w:rsidR="00924545">
        <w:t>radiographic series</w:t>
      </w:r>
      <w:r w:rsidR="0042708C">
        <w:t xml:space="preserve">, except </w:t>
      </w:r>
      <w:r w:rsidR="00924545">
        <w:t xml:space="preserve">panoramic radiographs are not </w:t>
      </w:r>
      <w:r>
        <w:t xml:space="preserve"> </w:t>
      </w:r>
    </w:p>
    <w:p w14:paraId="52C3D51D" w14:textId="446E2EB4" w:rsidR="003E7DB0" w:rsidRDefault="00EF0533" w:rsidP="003E7DB0">
      <w:pPr>
        <w:pStyle w:val="NormalWeb"/>
        <w:spacing w:before="8" w:beforeAutospacing="0" w:after="0" w:afterAutospacing="0" w:line="290" w:lineRule="atLeast"/>
        <w:ind w:left="2520" w:right="288"/>
      </w:pPr>
      <w:r>
        <w:t xml:space="preserve">           </w:t>
      </w:r>
      <w:r w:rsidR="00924545">
        <w:t>acceptable; and</w:t>
      </w:r>
    </w:p>
    <w:p w14:paraId="47995F9F" w14:textId="77777777" w:rsidR="00EF0533" w:rsidRDefault="003E7DB0" w:rsidP="003E7DB0">
      <w:pPr>
        <w:pStyle w:val="NormalWeb"/>
        <w:spacing w:before="8" w:beforeAutospacing="0" w:after="0" w:afterAutospacing="0" w:line="290" w:lineRule="atLeast"/>
        <w:ind w:left="2520" w:right="288"/>
      </w:pPr>
      <w:r>
        <w:tab/>
        <w:t xml:space="preserve">(ii) </w:t>
      </w:r>
      <w:r w:rsidR="00593895" w:rsidRPr="0040294C">
        <w:t xml:space="preserve">a comprehensive phased treatment plan specific to the </w:t>
      </w:r>
    </w:p>
    <w:p w14:paraId="1B0D4E95" w14:textId="4DC5C1DD" w:rsidR="00593895" w:rsidRPr="0040294C" w:rsidRDefault="00EF0533" w:rsidP="003E7DB0">
      <w:pPr>
        <w:pStyle w:val="NormalWeb"/>
        <w:spacing w:before="8" w:beforeAutospacing="0" w:after="0" w:afterAutospacing="0" w:line="290" w:lineRule="atLeast"/>
        <w:ind w:left="2520" w:right="288"/>
      </w:pPr>
      <w:r>
        <w:t xml:space="preserve">           </w:t>
      </w:r>
      <w:r w:rsidR="00593895" w:rsidRPr="0040294C">
        <w:t>member</w:t>
      </w:r>
      <w:r w:rsidR="0042708C">
        <w:t>;</w:t>
      </w:r>
      <w:r w:rsidR="00593895" w:rsidRPr="0040294C">
        <w:t xml:space="preserve"> </w:t>
      </w:r>
    </w:p>
    <w:p w14:paraId="40112EEF" w14:textId="77777777" w:rsidR="004A5EAE" w:rsidRDefault="00615AFD" w:rsidP="004A5EAE">
      <w:pPr>
        <w:pStyle w:val="NormalWeb"/>
        <w:spacing w:before="0" w:beforeAutospacing="0" w:after="0" w:afterAutospacing="0" w:line="288" w:lineRule="atLeast"/>
        <w:ind w:left="2160" w:right="1440"/>
      </w:pPr>
      <w:r>
        <w:t>(B)</w:t>
      </w:r>
      <w:r w:rsidR="00593895" w:rsidRPr="0040294C">
        <w:t>Periodontal maintenance limited to two times per yea</w:t>
      </w:r>
      <w:r w:rsidR="0000334D" w:rsidRPr="0040294C">
        <w:t xml:space="preserve">r </w:t>
      </w:r>
    </w:p>
    <w:p w14:paraId="042B2498" w14:textId="048B6D07" w:rsidR="004A5EAE" w:rsidRDefault="004A5EAE" w:rsidP="004A5EAE">
      <w:pPr>
        <w:pStyle w:val="NormalWeb"/>
        <w:spacing w:before="0" w:beforeAutospacing="0" w:after="0" w:afterAutospacing="0" w:line="288" w:lineRule="atLeast"/>
        <w:ind w:left="2160" w:right="1440"/>
      </w:pPr>
      <w:r>
        <w:t xml:space="preserve">     </w:t>
      </w:r>
      <w:r w:rsidR="00593895" w:rsidRPr="0040294C">
        <w:t xml:space="preserve">when a member has previously undergone periodontal </w:t>
      </w:r>
    </w:p>
    <w:p w14:paraId="588BDF54" w14:textId="77777777" w:rsidR="004A5EAE" w:rsidRDefault="004A5EAE" w:rsidP="004A5EAE">
      <w:pPr>
        <w:pStyle w:val="NormalWeb"/>
        <w:spacing w:before="0" w:beforeAutospacing="0" w:after="0" w:afterAutospacing="0" w:line="288" w:lineRule="atLeast"/>
        <w:ind w:left="2160" w:right="1440"/>
      </w:pPr>
      <w:r>
        <w:t xml:space="preserve">     </w:t>
      </w:r>
      <w:r w:rsidR="00593895" w:rsidRPr="0040294C">
        <w:t xml:space="preserve">treatment; </w:t>
      </w:r>
    </w:p>
    <w:p w14:paraId="7B1FBEE0" w14:textId="7CC135D7" w:rsidR="004A5EAE" w:rsidRDefault="00593895" w:rsidP="004A5EAE">
      <w:pPr>
        <w:pStyle w:val="NormalWeb"/>
        <w:numPr>
          <w:ilvl w:val="0"/>
          <w:numId w:val="24"/>
        </w:numPr>
        <w:spacing w:before="0" w:beforeAutospacing="0" w:after="0" w:afterAutospacing="0" w:line="288" w:lineRule="atLeast"/>
        <w:ind w:left="2520" w:right="1440"/>
      </w:pPr>
      <w:r w:rsidRPr="0040294C">
        <w:t xml:space="preserve">Scaling and root planing of the root surfaces and crowns of teeth limited to one time per quadrant during a one-year period for members under the age of twenty-one </w:t>
      </w:r>
      <w:r w:rsidR="00B90515">
        <w:t xml:space="preserve">years </w:t>
      </w:r>
      <w:r w:rsidRPr="0040294C">
        <w:t>when medically necessary</w:t>
      </w:r>
      <w:r w:rsidR="0042708C">
        <w:t>; and</w:t>
      </w:r>
      <w:r w:rsidRPr="0040294C">
        <w:t xml:space="preserve"> </w:t>
      </w:r>
    </w:p>
    <w:p w14:paraId="2A667700" w14:textId="347977F9" w:rsidR="00593895" w:rsidRPr="0040294C" w:rsidRDefault="00593895" w:rsidP="004A5EAE">
      <w:pPr>
        <w:pStyle w:val="NormalWeb"/>
        <w:numPr>
          <w:ilvl w:val="0"/>
          <w:numId w:val="24"/>
        </w:numPr>
        <w:spacing w:before="0" w:beforeAutospacing="0" w:after="0" w:afterAutospacing="0" w:line="288" w:lineRule="atLeast"/>
        <w:ind w:left="2520" w:right="1440"/>
      </w:pPr>
      <w:r w:rsidRPr="0040294C">
        <w:t xml:space="preserve">Scaling and root planing of the root surfaces and crowns of teeth limited to one time per quadrant per three-year period for members twenty-one </w:t>
      </w:r>
      <w:r w:rsidR="00B90515">
        <w:t>years</w:t>
      </w:r>
      <w:r w:rsidR="0018131D">
        <w:t xml:space="preserve"> of age</w:t>
      </w:r>
      <w:r w:rsidR="00B90515">
        <w:t xml:space="preserve"> </w:t>
      </w:r>
      <w:r w:rsidR="00140FE7">
        <w:t xml:space="preserve">and over </w:t>
      </w:r>
      <w:bookmarkStart w:id="2" w:name="_Hlk199853952"/>
      <w:r w:rsidRPr="0040294C">
        <w:t xml:space="preserve">with chronic disease conditions </w:t>
      </w:r>
      <w:r w:rsidR="003262F4">
        <w:t>identified in section 17b-262-1011(g)(2)</w:t>
      </w:r>
      <w:r w:rsidRPr="0040294C">
        <w:t xml:space="preserve">. </w:t>
      </w:r>
      <w:bookmarkEnd w:id="2"/>
      <w:r w:rsidRPr="0040294C">
        <w:t>Full oral and periodontal charting and assessments and diagnostic imaging are required as part of the documentation</w:t>
      </w:r>
      <w:r w:rsidR="0042708C">
        <w:t>,</w:t>
      </w:r>
      <w:r w:rsidRPr="0040294C">
        <w:t xml:space="preserve"> including pocket </w:t>
      </w:r>
      <w:r w:rsidRPr="0040294C">
        <w:lastRenderedPageBreak/>
        <w:t>depths</w:t>
      </w:r>
      <w:r w:rsidR="0042708C">
        <w:t>,</w:t>
      </w:r>
      <w:r w:rsidRPr="0040294C">
        <w:t xml:space="preserve"> and intraoral photographs and medical necessity documentation. The documentation </w:t>
      </w:r>
      <w:r w:rsidR="0042708C">
        <w:t>shall</w:t>
      </w:r>
      <w:r w:rsidR="0042708C" w:rsidRPr="0040294C">
        <w:t xml:space="preserve"> </w:t>
      </w:r>
      <w:r w:rsidRPr="0040294C">
        <w:t xml:space="preserve">state the quadrants to be treated and the procedure to be prior authorized. </w:t>
      </w:r>
    </w:p>
    <w:p w14:paraId="37EFFB84" w14:textId="17C32CCB" w:rsidR="00593895" w:rsidRPr="0040294C" w:rsidRDefault="00615AFD" w:rsidP="004A5EAE">
      <w:pPr>
        <w:pStyle w:val="NormalWeb"/>
        <w:spacing w:before="0" w:beforeAutospacing="0" w:after="0" w:afterAutospacing="0" w:line="279" w:lineRule="atLeast"/>
        <w:ind w:left="1440"/>
      </w:pPr>
      <w:r>
        <w:t>(6)</w:t>
      </w:r>
      <w:r w:rsidR="005E6C63">
        <w:t xml:space="preserve"> </w:t>
      </w:r>
      <w:r w:rsidR="00593895" w:rsidRPr="0040294C">
        <w:t xml:space="preserve">Covered surgical procedures: </w:t>
      </w:r>
    </w:p>
    <w:p w14:paraId="1CBBDD08" w14:textId="77777777" w:rsidR="004A5EAE" w:rsidRDefault="00593895" w:rsidP="004A5EAE">
      <w:pPr>
        <w:pStyle w:val="NormalWeb"/>
        <w:numPr>
          <w:ilvl w:val="0"/>
          <w:numId w:val="38"/>
        </w:numPr>
        <w:spacing w:before="4" w:beforeAutospacing="0" w:after="0" w:afterAutospacing="0" w:line="287" w:lineRule="atLeast"/>
        <w:ind w:left="2520" w:right="576"/>
      </w:pPr>
      <w:r w:rsidRPr="0040294C">
        <w:t xml:space="preserve">Gingivoplasty and gingivectomy limited to one time per quadrant during a one-year period; and </w:t>
      </w:r>
    </w:p>
    <w:p w14:paraId="2728D5A4" w14:textId="13852997" w:rsidR="00593895" w:rsidRPr="0040294C" w:rsidRDefault="00593895" w:rsidP="004A5EAE">
      <w:pPr>
        <w:pStyle w:val="NormalWeb"/>
        <w:numPr>
          <w:ilvl w:val="0"/>
          <w:numId w:val="38"/>
        </w:numPr>
        <w:spacing w:before="4" w:beforeAutospacing="0" w:after="0" w:afterAutospacing="0" w:line="287" w:lineRule="atLeast"/>
        <w:ind w:left="2520" w:right="576"/>
      </w:pPr>
      <w:r w:rsidRPr="004A5EAE">
        <w:rPr>
          <w:spacing w:val="-2"/>
        </w:rPr>
        <w:t xml:space="preserve">Gingival flap procedure including root planing limited to one time per quadrant per lifetime for members under the age of twenty-one </w:t>
      </w:r>
      <w:r w:rsidR="00B90515">
        <w:rPr>
          <w:spacing w:val="-2"/>
        </w:rPr>
        <w:t xml:space="preserve">years </w:t>
      </w:r>
      <w:r w:rsidRPr="004A5EAE">
        <w:rPr>
          <w:spacing w:val="-2"/>
        </w:rPr>
        <w:t xml:space="preserve">with medical necessity and full oral and periodontal charting including pocket depths documented and prior authorization as part of EPSDT requirements. </w:t>
      </w:r>
    </w:p>
    <w:p w14:paraId="3B31BE21" w14:textId="77777777" w:rsidR="004A5EAE" w:rsidRDefault="00615AFD" w:rsidP="004A5EAE">
      <w:pPr>
        <w:pStyle w:val="NormalWeb"/>
        <w:spacing w:before="17" w:beforeAutospacing="0" w:after="0" w:afterAutospacing="0" w:line="287" w:lineRule="atLeast"/>
        <w:ind w:left="1440" w:right="792"/>
      </w:pPr>
      <w:r>
        <w:t>(</w:t>
      </w:r>
      <w:r w:rsidR="00DA3B4A">
        <w:t>7)</w:t>
      </w:r>
      <w:r w:rsidR="00DA3B4A" w:rsidRPr="0040294C">
        <w:t xml:space="preserve"> Any</w:t>
      </w:r>
      <w:r w:rsidR="00593895" w:rsidRPr="0040294C">
        <w:t xml:space="preserve"> requested periodontal procedure shall clearly state the nature of </w:t>
      </w:r>
    </w:p>
    <w:p w14:paraId="6AC394E5" w14:textId="77777777" w:rsidR="000A16F9" w:rsidRDefault="000A16F9" w:rsidP="000A16F9">
      <w:pPr>
        <w:pStyle w:val="NormalWeb"/>
        <w:spacing w:before="17" w:beforeAutospacing="0" w:after="0" w:afterAutospacing="0" w:line="287" w:lineRule="atLeast"/>
        <w:ind w:left="1440" w:right="792"/>
      </w:pPr>
      <w:r>
        <w:t xml:space="preserve">      </w:t>
      </w:r>
      <w:r w:rsidR="00593895" w:rsidRPr="0040294C">
        <w:t xml:space="preserve">the medical condition, provide a complete or tomosynthesis image </w:t>
      </w:r>
      <w:r>
        <w:t xml:space="preserve">   </w:t>
      </w:r>
    </w:p>
    <w:p w14:paraId="1B725E72" w14:textId="77777777" w:rsidR="000A16F9" w:rsidRDefault="000A16F9" w:rsidP="000A16F9">
      <w:pPr>
        <w:pStyle w:val="NormalWeb"/>
        <w:spacing w:before="17" w:beforeAutospacing="0" w:after="0" w:afterAutospacing="0" w:line="287" w:lineRule="atLeast"/>
        <w:ind w:left="1440" w:right="792"/>
      </w:pPr>
      <w:r>
        <w:t xml:space="preserve">      </w:t>
      </w:r>
      <w:r w:rsidR="00593895" w:rsidRPr="0040294C">
        <w:t xml:space="preserve">series complete and thorough periodontal charting and description of </w:t>
      </w:r>
    </w:p>
    <w:p w14:paraId="63FBB3C5" w14:textId="32FC64C6" w:rsidR="000A16F9" w:rsidRDefault="000A16F9" w:rsidP="000A16F9">
      <w:pPr>
        <w:pStyle w:val="NormalWeb"/>
        <w:spacing w:before="17" w:beforeAutospacing="0" w:after="0" w:afterAutospacing="0" w:line="287" w:lineRule="atLeast"/>
        <w:ind w:left="1440" w:right="792"/>
      </w:pPr>
      <w:r>
        <w:t xml:space="preserve">      </w:t>
      </w:r>
      <w:r w:rsidR="00593895" w:rsidRPr="0040294C">
        <w:t xml:space="preserve">the oral hygiene condition. Intra-oral color photographs </w:t>
      </w:r>
      <w:r w:rsidR="0042708C">
        <w:t>shall</w:t>
      </w:r>
      <w:r w:rsidR="0042708C" w:rsidRPr="0040294C">
        <w:t xml:space="preserve"> </w:t>
      </w:r>
      <w:r w:rsidR="0000334D" w:rsidRPr="0040294C">
        <w:t xml:space="preserve">be </w:t>
      </w:r>
    </w:p>
    <w:p w14:paraId="488DDC73" w14:textId="77777777" w:rsidR="000A16F9" w:rsidRDefault="000A16F9" w:rsidP="000A16F9">
      <w:pPr>
        <w:pStyle w:val="NormalWeb"/>
        <w:spacing w:before="17" w:beforeAutospacing="0" w:after="0" w:afterAutospacing="0" w:line="287" w:lineRule="atLeast"/>
        <w:ind w:left="1440" w:right="792"/>
      </w:pPr>
      <w:r>
        <w:t xml:space="preserve">      </w:t>
      </w:r>
      <w:r w:rsidR="0000334D" w:rsidRPr="0040294C">
        <w:t xml:space="preserve">included and are </w:t>
      </w:r>
      <w:r w:rsidR="00593895" w:rsidRPr="0040294C">
        <w:t>adjunctive documentation</w:t>
      </w:r>
      <w:r w:rsidR="0000334D" w:rsidRPr="0040294C">
        <w:t xml:space="preserve"> requirements</w:t>
      </w:r>
      <w:r w:rsidR="00593895" w:rsidRPr="0040294C">
        <w:t xml:space="preserve">. </w:t>
      </w:r>
    </w:p>
    <w:p w14:paraId="2D9380F2" w14:textId="77777777" w:rsidR="000A16F9" w:rsidRDefault="000A16F9" w:rsidP="000A16F9">
      <w:pPr>
        <w:pStyle w:val="NormalWeb"/>
        <w:spacing w:before="17" w:beforeAutospacing="0" w:after="0" w:afterAutospacing="0" w:line="287" w:lineRule="atLeast"/>
        <w:ind w:left="1440" w:right="792"/>
      </w:pPr>
      <w:r>
        <w:t xml:space="preserve">(8) </w:t>
      </w:r>
      <w:r w:rsidR="00593895" w:rsidRPr="0040294C">
        <w:t xml:space="preserve">Members who are eligible and require periodontal services shall </w:t>
      </w:r>
    </w:p>
    <w:p w14:paraId="3BC3C77F" w14:textId="77777777" w:rsidR="000A16F9" w:rsidRDefault="000A16F9" w:rsidP="000A16F9">
      <w:pPr>
        <w:pStyle w:val="NormalWeb"/>
        <w:spacing w:before="17" w:beforeAutospacing="0" w:after="0" w:afterAutospacing="0" w:line="287" w:lineRule="atLeast"/>
        <w:ind w:left="1440" w:right="792"/>
      </w:pPr>
      <w:r>
        <w:t xml:space="preserve">      </w:t>
      </w:r>
      <w:r w:rsidR="00593895" w:rsidRPr="0040294C">
        <w:t xml:space="preserve">review and sign the department's form, "Periodontal Therapy" and </w:t>
      </w:r>
    </w:p>
    <w:p w14:paraId="51BB7881" w14:textId="441E38FF" w:rsidR="00593895" w:rsidRPr="0040294C" w:rsidRDefault="000A16F9" w:rsidP="00CE7C50">
      <w:pPr>
        <w:pStyle w:val="NormalWeb"/>
        <w:spacing w:before="0" w:beforeAutospacing="0" w:after="0" w:afterAutospacing="0"/>
        <w:ind w:left="1440" w:right="792"/>
      </w:pPr>
      <w:r>
        <w:t xml:space="preserve">      </w:t>
      </w:r>
      <w:r w:rsidR="00593895" w:rsidRPr="0040294C">
        <w:t xml:space="preserve">placed in the member's chart as part of the permanent record. </w:t>
      </w:r>
    </w:p>
    <w:p w14:paraId="200ACDAC" w14:textId="17B2C730" w:rsidR="00593895" w:rsidRPr="0040294C" w:rsidRDefault="00593895" w:rsidP="00CE7C50">
      <w:pPr>
        <w:pStyle w:val="NormalWeb"/>
        <w:spacing w:before="0" w:beforeAutospacing="0" w:after="0" w:afterAutospacing="0"/>
        <w:ind w:left="216"/>
      </w:pPr>
      <w:r w:rsidRPr="0040294C">
        <w:t xml:space="preserve">(h) The department </w:t>
      </w:r>
      <w:r w:rsidR="00D65FD1">
        <w:t>shall cover</w:t>
      </w:r>
      <w:r w:rsidR="00D65FD1" w:rsidRPr="0040294C">
        <w:t xml:space="preserve"> </w:t>
      </w:r>
      <w:r w:rsidRPr="0040294C">
        <w:t xml:space="preserve">the following preventive services: </w:t>
      </w:r>
    </w:p>
    <w:p w14:paraId="4E018D60" w14:textId="77777777" w:rsidR="000A16F9" w:rsidRDefault="00615AFD" w:rsidP="000A16F9">
      <w:pPr>
        <w:pStyle w:val="NormalWeb"/>
        <w:spacing w:before="4" w:beforeAutospacing="0" w:after="0" w:afterAutospacing="0" w:line="287" w:lineRule="atLeast"/>
        <w:ind w:left="1440" w:right="432"/>
      </w:pPr>
      <w:r>
        <w:t>(1)</w:t>
      </w:r>
      <w:r w:rsidR="005262B9">
        <w:t xml:space="preserve"> </w:t>
      </w:r>
      <w:r w:rsidR="00593895" w:rsidRPr="0040294C">
        <w:t xml:space="preserve"> Custom laboratory made athletic guards for members under the age of </w:t>
      </w:r>
    </w:p>
    <w:p w14:paraId="2866512F" w14:textId="77777777" w:rsidR="003E7DB0" w:rsidRDefault="000A16F9" w:rsidP="000A16F9">
      <w:pPr>
        <w:pStyle w:val="NormalWeb"/>
        <w:spacing w:before="4" w:beforeAutospacing="0" w:after="0" w:afterAutospacing="0" w:line="287" w:lineRule="atLeast"/>
        <w:ind w:left="1440" w:right="432"/>
      </w:pPr>
      <w:r>
        <w:t xml:space="preserve">       </w:t>
      </w:r>
      <w:r w:rsidR="00593895" w:rsidRPr="0040294C">
        <w:t xml:space="preserve">twenty-one </w:t>
      </w:r>
      <w:r w:rsidR="00B90515">
        <w:t xml:space="preserve">years </w:t>
      </w:r>
      <w:r w:rsidR="00593895" w:rsidRPr="0040294C">
        <w:t xml:space="preserve">who are engaged in a contact sport and who have no </w:t>
      </w:r>
    </w:p>
    <w:p w14:paraId="59810D09" w14:textId="4A308AB8" w:rsidR="00593895" w:rsidRPr="0040294C" w:rsidRDefault="003E7DB0" w:rsidP="000A16F9">
      <w:pPr>
        <w:pStyle w:val="NormalWeb"/>
        <w:spacing w:before="4" w:beforeAutospacing="0" w:after="0" w:afterAutospacing="0" w:line="287" w:lineRule="atLeast"/>
        <w:ind w:left="1440" w:right="432"/>
      </w:pPr>
      <w:r>
        <w:t xml:space="preserve">       </w:t>
      </w:r>
      <w:r w:rsidR="00593895" w:rsidRPr="0040294C">
        <w:t xml:space="preserve">other means for the provision of the guard for the members. </w:t>
      </w:r>
    </w:p>
    <w:p w14:paraId="2E2C42D5" w14:textId="77777777" w:rsidR="000A16F9" w:rsidRDefault="00615AFD" w:rsidP="000A16F9">
      <w:pPr>
        <w:pStyle w:val="NormalWeb"/>
        <w:spacing w:before="9" w:beforeAutospacing="0" w:after="0" w:afterAutospacing="0" w:line="287" w:lineRule="atLeast"/>
        <w:ind w:left="1440" w:right="792"/>
        <w:jc w:val="both"/>
      </w:pPr>
      <w:r>
        <w:t>(2)</w:t>
      </w:r>
      <w:r w:rsidR="00593895" w:rsidRPr="0040294C">
        <w:t xml:space="preserve"> Occlusal guards for members one time per two-year period for custom-</w:t>
      </w:r>
    </w:p>
    <w:p w14:paraId="00FC2199" w14:textId="77777777" w:rsidR="000A16F9" w:rsidRDefault="000A16F9" w:rsidP="000A16F9">
      <w:pPr>
        <w:pStyle w:val="NormalWeb"/>
        <w:spacing w:before="9" w:beforeAutospacing="0" w:after="0" w:afterAutospacing="0" w:line="287" w:lineRule="atLeast"/>
        <w:ind w:left="1440" w:right="792"/>
        <w:jc w:val="both"/>
      </w:pPr>
      <w:r>
        <w:t xml:space="preserve">      </w:t>
      </w:r>
      <w:r w:rsidR="00593895" w:rsidRPr="0040294C">
        <w:t xml:space="preserve">fitted laboratory-processed occlusal guards designed to minimize the </w:t>
      </w:r>
    </w:p>
    <w:p w14:paraId="6D60DED6" w14:textId="77777777" w:rsidR="000A16F9" w:rsidRDefault="000A16F9" w:rsidP="000A16F9">
      <w:pPr>
        <w:pStyle w:val="NormalWeb"/>
        <w:spacing w:before="9" w:beforeAutospacing="0" w:after="0" w:afterAutospacing="0" w:line="287" w:lineRule="atLeast"/>
        <w:ind w:left="1440" w:right="792"/>
        <w:jc w:val="both"/>
      </w:pPr>
      <w:r>
        <w:t xml:space="preserve">      </w:t>
      </w:r>
      <w:r w:rsidR="00593895" w:rsidRPr="0040294C">
        <w:t xml:space="preserve">effects of occlusal related pathologies and clearly documented in the </w:t>
      </w:r>
    </w:p>
    <w:p w14:paraId="098F7746" w14:textId="77777777" w:rsidR="000A16F9" w:rsidRDefault="000A16F9" w:rsidP="000A16F9">
      <w:pPr>
        <w:pStyle w:val="NormalWeb"/>
        <w:spacing w:before="9" w:beforeAutospacing="0" w:after="0" w:afterAutospacing="0" w:line="287" w:lineRule="atLeast"/>
        <w:ind w:left="1440" w:right="792"/>
        <w:jc w:val="both"/>
      </w:pPr>
      <w:r>
        <w:t xml:space="preserve">      </w:t>
      </w:r>
      <w:r w:rsidR="00593895" w:rsidRPr="0040294C">
        <w:t xml:space="preserve">member's chart. All follow-up care shall be included in the payment for </w:t>
      </w:r>
    </w:p>
    <w:p w14:paraId="76E149BD" w14:textId="77777777" w:rsidR="000A16F9" w:rsidRDefault="000A16F9" w:rsidP="000A16F9">
      <w:pPr>
        <w:pStyle w:val="NormalWeb"/>
        <w:spacing w:before="9" w:beforeAutospacing="0" w:after="0" w:afterAutospacing="0" w:line="287" w:lineRule="atLeast"/>
        <w:ind w:left="1440" w:right="792"/>
        <w:jc w:val="both"/>
      </w:pPr>
      <w:r>
        <w:t xml:space="preserve">      </w:t>
      </w:r>
      <w:r w:rsidR="00593895" w:rsidRPr="0040294C">
        <w:t xml:space="preserve">this service. </w:t>
      </w:r>
    </w:p>
    <w:p w14:paraId="6DAB64D1" w14:textId="77777777" w:rsidR="000A16F9" w:rsidRDefault="000A16F9" w:rsidP="000A16F9">
      <w:pPr>
        <w:pStyle w:val="NormalWeb"/>
        <w:spacing w:before="9" w:beforeAutospacing="0" w:after="0" w:afterAutospacing="0" w:line="287" w:lineRule="atLeast"/>
        <w:ind w:left="1440" w:right="792"/>
        <w:jc w:val="both"/>
      </w:pPr>
      <w:r>
        <w:t xml:space="preserve">(3) </w:t>
      </w:r>
      <w:r w:rsidR="00593895" w:rsidRPr="0040294C">
        <w:t xml:space="preserve">Topical application of fluoride or a professional anti-cariogenic agent </w:t>
      </w:r>
    </w:p>
    <w:p w14:paraId="1353B6BE" w14:textId="77777777" w:rsidR="000A16F9" w:rsidRDefault="000A16F9" w:rsidP="000A16F9">
      <w:pPr>
        <w:pStyle w:val="NormalWeb"/>
        <w:spacing w:before="9" w:beforeAutospacing="0" w:after="0" w:afterAutospacing="0" w:line="287" w:lineRule="atLeast"/>
        <w:ind w:left="1440" w:right="792"/>
        <w:jc w:val="both"/>
      </w:pPr>
      <w:r>
        <w:t xml:space="preserve">      f</w:t>
      </w:r>
      <w:r w:rsidR="00593895" w:rsidRPr="0040294C">
        <w:t>or</w:t>
      </w:r>
      <w:r>
        <w:t xml:space="preserve"> </w:t>
      </w:r>
      <w:r w:rsidR="00593895" w:rsidRPr="0040294C">
        <w:t xml:space="preserve">members, one time per every six-month period, or in conjunction </w:t>
      </w:r>
    </w:p>
    <w:p w14:paraId="4AB4DFF9" w14:textId="0FE18FCD" w:rsidR="00593895" w:rsidRPr="0040294C" w:rsidRDefault="000A16F9" w:rsidP="000A16F9">
      <w:pPr>
        <w:pStyle w:val="NormalWeb"/>
        <w:spacing w:before="9" w:beforeAutospacing="0" w:after="0" w:afterAutospacing="0" w:line="287" w:lineRule="atLeast"/>
        <w:ind w:left="1440" w:right="792"/>
        <w:jc w:val="both"/>
      </w:pPr>
      <w:r>
        <w:t xml:space="preserve">      </w:t>
      </w:r>
      <w:r w:rsidR="00593895" w:rsidRPr="0040294C">
        <w:t xml:space="preserve">with dental prophylaxis. </w:t>
      </w:r>
    </w:p>
    <w:p w14:paraId="180130F8" w14:textId="770B4304" w:rsidR="00593895" w:rsidRPr="0040294C" w:rsidRDefault="00615AFD" w:rsidP="000A16F9">
      <w:pPr>
        <w:pStyle w:val="NormalWeb"/>
        <w:spacing w:before="4" w:beforeAutospacing="0" w:after="0" w:afterAutospacing="0" w:line="287" w:lineRule="atLeast"/>
        <w:ind w:left="1440"/>
      </w:pPr>
      <w:r>
        <w:t>(4)</w:t>
      </w:r>
      <w:r w:rsidR="00593895" w:rsidRPr="0040294C">
        <w:t xml:space="preserve"> Additional fluoride treatments with prior authorization when: </w:t>
      </w:r>
    </w:p>
    <w:p w14:paraId="50BACDBD" w14:textId="40904C50" w:rsidR="000A16F9" w:rsidRDefault="0042708C" w:rsidP="000A16F9">
      <w:pPr>
        <w:pStyle w:val="NormalWeb"/>
        <w:numPr>
          <w:ilvl w:val="0"/>
          <w:numId w:val="39"/>
        </w:numPr>
        <w:spacing w:before="0" w:beforeAutospacing="0" w:after="0" w:afterAutospacing="0" w:line="284" w:lineRule="atLeast"/>
        <w:ind w:left="2520"/>
      </w:pPr>
      <w:r>
        <w:rPr>
          <w:spacing w:val="-1"/>
        </w:rPr>
        <w:t>T</w:t>
      </w:r>
      <w:r w:rsidR="00593895" w:rsidRPr="0040294C">
        <w:rPr>
          <w:spacing w:val="-1"/>
        </w:rPr>
        <w:t xml:space="preserve">he member resides in a long-term care facility; </w:t>
      </w:r>
    </w:p>
    <w:p w14:paraId="575A9FE5" w14:textId="7ACC64A9" w:rsidR="000A16F9" w:rsidRDefault="0042708C" w:rsidP="000A16F9">
      <w:pPr>
        <w:pStyle w:val="NormalWeb"/>
        <w:numPr>
          <w:ilvl w:val="0"/>
          <w:numId w:val="39"/>
        </w:numPr>
        <w:spacing w:before="0" w:beforeAutospacing="0" w:after="0" w:afterAutospacing="0" w:line="284" w:lineRule="atLeast"/>
        <w:ind w:left="2520"/>
      </w:pPr>
      <w:r>
        <w:t>T</w:t>
      </w:r>
      <w:r w:rsidR="00593895" w:rsidRPr="0040294C">
        <w:t xml:space="preserve">he member has a significant cognitive </w:t>
      </w:r>
      <w:r w:rsidR="00593895" w:rsidRPr="0040294C">
        <w:br/>
        <w:t xml:space="preserve">impairment; </w:t>
      </w:r>
    </w:p>
    <w:p w14:paraId="5EF53E6D" w14:textId="452222DB" w:rsidR="000A16F9" w:rsidRDefault="0042708C" w:rsidP="000A16F9">
      <w:pPr>
        <w:pStyle w:val="NormalWeb"/>
        <w:numPr>
          <w:ilvl w:val="0"/>
          <w:numId w:val="39"/>
        </w:numPr>
        <w:spacing w:before="0" w:beforeAutospacing="0" w:after="0" w:afterAutospacing="0" w:line="284" w:lineRule="atLeast"/>
        <w:ind w:left="2520"/>
      </w:pPr>
      <w:r>
        <w:t>T</w:t>
      </w:r>
      <w:r w:rsidR="00593895" w:rsidRPr="0040294C">
        <w:t xml:space="preserve">he </w:t>
      </w:r>
      <w:r w:rsidR="00A85A78">
        <w:t>m</w:t>
      </w:r>
      <w:r w:rsidR="00593895" w:rsidRPr="0040294C">
        <w:t xml:space="preserve">ember has a chronic medical condition placing him or her at higher risk for decay; </w:t>
      </w:r>
    </w:p>
    <w:p w14:paraId="6E6D0653" w14:textId="1645B806" w:rsidR="000A16F9" w:rsidRDefault="0042708C" w:rsidP="000A16F9">
      <w:pPr>
        <w:pStyle w:val="NormalWeb"/>
        <w:numPr>
          <w:ilvl w:val="0"/>
          <w:numId w:val="39"/>
        </w:numPr>
        <w:spacing w:before="0" w:beforeAutospacing="0" w:after="0" w:afterAutospacing="0" w:line="284" w:lineRule="atLeast"/>
        <w:ind w:left="2520"/>
      </w:pPr>
      <w:r>
        <w:t>T</w:t>
      </w:r>
      <w:r w:rsidR="00593895" w:rsidRPr="0040294C">
        <w:t xml:space="preserve">he member has undergone or is currently on intravenous, parenteral or oral bisphosphonate or similar therapy; </w:t>
      </w:r>
    </w:p>
    <w:p w14:paraId="72A97764" w14:textId="0BB16B97" w:rsidR="000A16F9" w:rsidRDefault="0042708C" w:rsidP="000A16F9">
      <w:pPr>
        <w:pStyle w:val="NormalWeb"/>
        <w:numPr>
          <w:ilvl w:val="0"/>
          <w:numId w:val="39"/>
        </w:numPr>
        <w:spacing w:before="0" w:beforeAutospacing="0" w:after="0" w:afterAutospacing="0" w:line="284" w:lineRule="atLeast"/>
        <w:ind w:left="2520"/>
      </w:pPr>
      <w:r>
        <w:rPr>
          <w:spacing w:val="-1"/>
        </w:rPr>
        <w:t>T</w:t>
      </w:r>
      <w:r w:rsidR="00593895" w:rsidRPr="000A16F9">
        <w:rPr>
          <w:spacing w:val="-1"/>
        </w:rPr>
        <w:t xml:space="preserve">he member has undergone head and neck radiation treatment; </w:t>
      </w:r>
    </w:p>
    <w:p w14:paraId="489F4038" w14:textId="3079362E" w:rsidR="000A16F9" w:rsidRDefault="0042708C" w:rsidP="000A16F9">
      <w:pPr>
        <w:pStyle w:val="NormalWeb"/>
        <w:numPr>
          <w:ilvl w:val="0"/>
          <w:numId w:val="39"/>
        </w:numPr>
        <w:spacing w:before="0" w:beforeAutospacing="0" w:after="0" w:afterAutospacing="0" w:line="284" w:lineRule="atLeast"/>
        <w:ind w:left="2520"/>
      </w:pPr>
      <w:r>
        <w:rPr>
          <w:spacing w:val="-1"/>
        </w:rPr>
        <w:t>T</w:t>
      </w:r>
      <w:r w:rsidR="00593895" w:rsidRPr="000A16F9">
        <w:rPr>
          <w:spacing w:val="-1"/>
        </w:rPr>
        <w:t xml:space="preserve">he member has xerostomia secondary to autoimmune disease or medications; </w:t>
      </w:r>
    </w:p>
    <w:p w14:paraId="59760A63" w14:textId="352050A3" w:rsidR="000A16F9" w:rsidRDefault="0042708C" w:rsidP="000A16F9">
      <w:pPr>
        <w:pStyle w:val="NormalWeb"/>
        <w:numPr>
          <w:ilvl w:val="0"/>
          <w:numId w:val="39"/>
        </w:numPr>
        <w:spacing w:before="0" w:beforeAutospacing="0" w:after="0" w:afterAutospacing="0" w:line="284" w:lineRule="atLeast"/>
        <w:ind w:left="2520"/>
      </w:pPr>
      <w:r>
        <w:lastRenderedPageBreak/>
        <w:t>T</w:t>
      </w:r>
      <w:r w:rsidR="00593895" w:rsidRPr="0040294C">
        <w:t xml:space="preserve">he member has a debilitating illness where the recipient cannot maintain proper oral hygiene; or </w:t>
      </w:r>
    </w:p>
    <w:p w14:paraId="6D6BADA8" w14:textId="33C25375" w:rsidR="000A16F9" w:rsidRPr="000A16F9" w:rsidRDefault="0042708C" w:rsidP="000A16F9">
      <w:pPr>
        <w:pStyle w:val="NormalWeb"/>
        <w:numPr>
          <w:ilvl w:val="0"/>
          <w:numId w:val="39"/>
        </w:numPr>
        <w:spacing w:before="0" w:beforeAutospacing="0" w:after="0" w:afterAutospacing="0" w:line="284" w:lineRule="atLeast"/>
        <w:ind w:left="2520"/>
      </w:pPr>
      <w:r>
        <w:rPr>
          <w:spacing w:val="-2"/>
        </w:rPr>
        <w:t>T</w:t>
      </w:r>
      <w:r w:rsidR="00593895" w:rsidRPr="000A16F9">
        <w:rPr>
          <w:spacing w:val="-2"/>
        </w:rPr>
        <w:t xml:space="preserve">he member is at higher risk for decay as determined by the Caries Risk Assessment. </w:t>
      </w:r>
    </w:p>
    <w:p w14:paraId="10A04922" w14:textId="7736D523" w:rsidR="000A16F9" w:rsidRDefault="00593895" w:rsidP="000A16F9">
      <w:pPr>
        <w:pStyle w:val="NormalWeb"/>
        <w:spacing w:before="0" w:beforeAutospacing="0" w:after="0" w:afterAutospacing="0" w:line="284" w:lineRule="atLeast"/>
        <w:ind w:left="1440"/>
        <w:rPr>
          <w:spacing w:val="-2"/>
        </w:rPr>
      </w:pPr>
      <w:r w:rsidRPr="000A16F9">
        <w:rPr>
          <w:spacing w:val="-2"/>
        </w:rPr>
        <w:t>(</w:t>
      </w:r>
      <w:r w:rsidR="000A16F9">
        <w:rPr>
          <w:spacing w:val="-2"/>
        </w:rPr>
        <w:t>5</w:t>
      </w:r>
      <w:r w:rsidRPr="000A16F9">
        <w:rPr>
          <w:spacing w:val="-2"/>
        </w:rPr>
        <w:t xml:space="preserve">) Silver </w:t>
      </w:r>
      <w:r w:rsidR="0042708C">
        <w:rPr>
          <w:spacing w:val="-2"/>
        </w:rPr>
        <w:t>d</w:t>
      </w:r>
      <w:r w:rsidRPr="000A16F9">
        <w:rPr>
          <w:spacing w:val="-2"/>
        </w:rPr>
        <w:t xml:space="preserve">iamine </w:t>
      </w:r>
      <w:r w:rsidR="0042708C">
        <w:rPr>
          <w:spacing w:val="-2"/>
        </w:rPr>
        <w:t>f</w:t>
      </w:r>
      <w:r w:rsidRPr="000A16F9">
        <w:rPr>
          <w:spacing w:val="-2"/>
        </w:rPr>
        <w:t>luoride  used as a caries arresting medicament</w:t>
      </w:r>
      <w:r w:rsidR="0004510C" w:rsidRPr="000A16F9">
        <w:rPr>
          <w:spacing w:val="-2"/>
        </w:rPr>
        <w:t xml:space="preserve">, in a </w:t>
      </w:r>
    </w:p>
    <w:p w14:paraId="356B66C6" w14:textId="77777777" w:rsidR="000A16F9" w:rsidRDefault="000A16F9" w:rsidP="000A16F9">
      <w:pPr>
        <w:pStyle w:val="NormalWeb"/>
        <w:spacing w:before="0" w:beforeAutospacing="0" w:after="0" w:afterAutospacing="0" w:line="284" w:lineRule="atLeast"/>
        <w:ind w:left="1440"/>
        <w:rPr>
          <w:spacing w:val="-2"/>
        </w:rPr>
      </w:pPr>
      <w:r>
        <w:rPr>
          <w:spacing w:val="-2"/>
        </w:rPr>
        <w:t xml:space="preserve">      </w:t>
      </w:r>
      <w:r w:rsidR="0004510C" w:rsidRPr="000A16F9">
        <w:rPr>
          <w:spacing w:val="-2"/>
        </w:rPr>
        <w:t xml:space="preserve">“sandwich technique” </w:t>
      </w:r>
      <w:r w:rsidR="00593895" w:rsidRPr="000A16F9">
        <w:rPr>
          <w:spacing w:val="-2"/>
        </w:rPr>
        <w:t xml:space="preserve">or as a topical fluoride treatment for children and adults </w:t>
      </w:r>
    </w:p>
    <w:p w14:paraId="36B0FC83" w14:textId="77777777" w:rsidR="000A16F9" w:rsidRDefault="000A16F9" w:rsidP="000A16F9">
      <w:pPr>
        <w:pStyle w:val="NormalWeb"/>
        <w:spacing w:before="0" w:beforeAutospacing="0" w:after="0" w:afterAutospacing="0" w:line="284" w:lineRule="atLeast"/>
        <w:ind w:left="1440"/>
        <w:rPr>
          <w:spacing w:val="-2"/>
        </w:rPr>
      </w:pPr>
      <w:r>
        <w:rPr>
          <w:spacing w:val="-2"/>
        </w:rPr>
        <w:t xml:space="preserve">      </w:t>
      </w:r>
      <w:r w:rsidR="00593895" w:rsidRPr="000A16F9">
        <w:rPr>
          <w:spacing w:val="-2"/>
        </w:rPr>
        <w:t xml:space="preserve">as recommended by the American Academy of Pediatric Dentistry and </w:t>
      </w:r>
    </w:p>
    <w:p w14:paraId="2596C383" w14:textId="0D0D3A56" w:rsidR="00593895" w:rsidRPr="0040294C" w:rsidRDefault="000A16F9" w:rsidP="000A16F9">
      <w:pPr>
        <w:pStyle w:val="NormalWeb"/>
        <w:spacing w:before="0" w:beforeAutospacing="0" w:after="0" w:afterAutospacing="0" w:line="284" w:lineRule="atLeast"/>
        <w:ind w:left="1440"/>
      </w:pPr>
      <w:r>
        <w:rPr>
          <w:spacing w:val="-2"/>
        </w:rPr>
        <w:t xml:space="preserve">      </w:t>
      </w:r>
      <w:r w:rsidR="00593895" w:rsidRPr="000A16F9">
        <w:rPr>
          <w:spacing w:val="-2"/>
        </w:rPr>
        <w:t xml:space="preserve">American Dental Association respectively as the prevailing standard of care. </w:t>
      </w:r>
    </w:p>
    <w:p w14:paraId="054F4D51" w14:textId="3B6EDB8B" w:rsidR="000A16F9" w:rsidRDefault="00615AFD" w:rsidP="000A16F9">
      <w:pPr>
        <w:pStyle w:val="NormalWeb"/>
        <w:spacing w:before="11" w:beforeAutospacing="0" w:after="0" w:afterAutospacing="0" w:line="287" w:lineRule="atLeast"/>
        <w:ind w:left="1440"/>
      </w:pPr>
      <w:r>
        <w:t>(</w:t>
      </w:r>
      <w:r w:rsidR="000A16F9">
        <w:t>6</w:t>
      </w:r>
      <w:r>
        <w:t>)</w:t>
      </w:r>
      <w:r w:rsidR="005262B9">
        <w:t xml:space="preserve"> </w:t>
      </w:r>
      <w:r w:rsidR="00593895" w:rsidRPr="0040294C">
        <w:t xml:space="preserve">Custom fluoride trays one time every two years for members under the age </w:t>
      </w:r>
      <w:r w:rsidR="00DA3B4A" w:rsidRPr="0040294C">
        <w:t xml:space="preserve">of </w:t>
      </w:r>
    </w:p>
    <w:p w14:paraId="59D50117" w14:textId="71532FE2" w:rsidR="000A16F9" w:rsidRDefault="000A16F9" w:rsidP="000A16F9">
      <w:pPr>
        <w:pStyle w:val="NormalWeb"/>
        <w:spacing w:before="11" w:beforeAutospacing="0" w:after="0" w:afterAutospacing="0" w:line="287" w:lineRule="atLeast"/>
        <w:ind w:left="1440"/>
      </w:pPr>
      <w:r>
        <w:t xml:space="preserve">      </w:t>
      </w:r>
      <w:r w:rsidR="00AE76D5">
        <w:t>t</w:t>
      </w:r>
      <w:r w:rsidR="00DA3B4A" w:rsidRPr="0040294C">
        <w:t>wenty</w:t>
      </w:r>
      <w:r w:rsidR="0042708C">
        <w:t>-</w:t>
      </w:r>
      <w:r w:rsidR="0004510C" w:rsidRPr="0040294C">
        <w:t xml:space="preserve">one with </w:t>
      </w:r>
      <w:r w:rsidR="00005A62" w:rsidRPr="0040294C">
        <w:t>a documented</w:t>
      </w:r>
      <w:r w:rsidR="00593895" w:rsidRPr="0040294C">
        <w:t xml:space="preserve"> need and for </w:t>
      </w:r>
      <w:r w:rsidR="0042708C">
        <w:t>m</w:t>
      </w:r>
      <w:r w:rsidR="00593895" w:rsidRPr="0040294C">
        <w:t xml:space="preserve">embers </w:t>
      </w:r>
      <w:r w:rsidR="00CE7C50">
        <w:t xml:space="preserve">twenty-one years of </w:t>
      </w:r>
    </w:p>
    <w:p w14:paraId="6899B1CB" w14:textId="71D25A23" w:rsidR="00593895" w:rsidRPr="0040294C" w:rsidRDefault="000A16F9" w:rsidP="000A16F9">
      <w:pPr>
        <w:pStyle w:val="NormalWeb"/>
        <w:spacing w:before="11" w:beforeAutospacing="0" w:after="0" w:afterAutospacing="0" w:line="287" w:lineRule="atLeast"/>
        <w:ind w:left="1440"/>
      </w:pPr>
      <w:r>
        <w:t xml:space="preserve">      </w:t>
      </w:r>
      <w:r w:rsidR="0018131D">
        <w:t xml:space="preserve">age </w:t>
      </w:r>
      <w:r w:rsidR="00140FE7">
        <w:t xml:space="preserve">and over </w:t>
      </w:r>
      <w:r w:rsidR="00593895" w:rsidRPr="0040294C">
        <w:t xml:space="preserve">with prior authorization for reasons </w:t>
      </w:r>
      <w:r w:rsidR="0004510C" w:rsidRPr="0040294C">
        <w:t>of medical necessity</w:t>
      </w:r>
      <w:r w:rsidR="00593895" w:rsidRPr="0040294C">
        <w:t xml:space="preserve">. </w:t>
      </w:r>
    </w:p>
    <w:p w14:paraId="6B469E46" w14:textId="5A15165B" w:rsidR="00593895" w:rsidRPr="0040294C" w:rsidRDefault="00615AFD" w:rsidP="000A16F9">
      <w:pPr>
        <w:pStyle w:val="NormalWeb"/>
        <w:spacing w:before="2" w:beforeAutospacing="0" w:after="0" w:afterAutospacing="0" w:line="288" w:lineRule="atLeast"/>
        <w:ind w:left="1440"/>
      </w:pPr>
      <w:r>
        <w:t>(</w:t>
      </w:r>
      <w:r w:rsidR="000A16F9">
        <w:t>7</w:t>
      </w:r>
      <w:r>
        <w:t>)</w:t>
      </w:r>
      <w:r w:rsidR="005262B9">
        <w:t xml:space="preserve"> </w:t>
      </w:r>
      <w:r w:rsidR="00593895" w:rsidRPr="0040294C">
        <w:t xml:space="preserve"> Prophylaxis: </w:t>
      </w:r>
    </w:p>
    <w:p w14:paraId="76413E65" w14:textId="72A11716" w:rsidR="000A16F9" w:rsidRDefault="00593895" w:rsidP="000A16F9">
      <w:pPr>
        <w:pStyle w:val="NormalWeb"/>
        <w:numPr>
          <w:ilvl w:val="0"/>
          <w:numId w:val="40"/>
        </w:numPr>
        <w:spacing w:before="18" w:beforeAutospacing="0" w:after="0" w:afterAutospacing="0" w:line="278" w:lineRule="atLeast"/>
        <w:ind w:left="2520" w:right="432"/>
      </w:pPr>
      <w:r w:rsidRPr="0040294C">
        <w:t>For members under the age of twenty-one</w:t>
      </w:r>
      <w:r w:rsidR="00B90515">
        <w:t xml:space="preserve"> years</w:t>
      </w:r>
      <w:r w:rsidRPr="0040294C">
        <w:t xml:space="preserve">, one time every six months or more if prior authorized; and </w:t>
      </w:r>
    </w:p>
    <w:p w14:paraId="2948E9BE" w14:textId="4B3A86EE" w:rsidR="00593895" w:rsidRPr="0040294C" w:rsidRDefault="00593895" w:rsidP="000A16F9">
      <w:pPr>
        <w:pStyle w:val="NormalWeb"/>
        <w:numPr>
          <w:ilvl w:val="0"/>
          <w:numId w:val="40"/>
        </w:numPr>
        <w:spacing w:before="18" w:beforeAutospacing="0" w:after="0" w:afterAutospacing="0" w:line="278" w:lineRule="atLeast"/>
        <w:ind w:left="2520" w:right="432"/>
      </w:pPr>
      <w:r w:rsidRPr="0040294C">
        <w:t>For members who are twenty-one</w:t>
      </w:r>
      <w:r w:rsidR="00140FE7">
        <w:t xml:space="preserve"> </w:t>
      </w:r>
      <w:r w:rsidR="00B90515">
        <w:t>years</w:t>
      </w:r>
      <w:r w:rsidR="0018131D">
        <w:t xml:space="preserve"> of age</w:t>
      </w:r>
      <w:r w:rsidR="00B90515">
        <w:t xml:space="preserve"> </w:t>
      </w:r>
      <w:r w:rsidR="00140FE7">
        <w:t>and over</w:t>
      </w:r>
      <w:r w:rsidRPr="0040294C">
        <w:t xml:space="preserve">, limited to one time per year for a healthy adult or where there are no dental or medical conditions that warrant additional prophylaxis procedures. Members with predetermined medical conditions may be pre-approved for a cleaning two times per year. </w:t>
      </w:r>
    </w:p>
    <w:p w14:paraId="5EECBF36" w14:textId="2152A684" w:rsidR="000A16F9" w:rsidRDefault="00615AFD" w:rsidP="000A16F9">
      <w:pPr>
        <w:pStyle w:val="NormalWeb"/>
        <w:spacing w:before="1" w:beforeAutospacing="0" w:after="0" w:afterAutospacing="0" w:line="288" w:lineRule="atLeast"/>
        <w:ind w:left="1440" w:right="72"/>
      </w:pPr>
      <w:r>
        <w:t>(</w:t>
      </w:r>
      <w:r w:rsidR="000A16F9">
        <w:t>8</w:t>
      </w:r>
      <w:r>
        <w:t>)</w:t>
      </w:r>
      <w:r w:rsidR="00593895" w:rsidRPr="0040294C">
        <w:t xml:space="preserve"> Screening or </w:t>
      </w:r>
      <w:r w:rsidR="00AE76D5">
        <w:t>r</w:t>
      </w:r>
      <w:r w:rsidR="00593895" w:rsidRPr="0040294C">
        <w:t xml:space="preserve">isk </w:t>
      </w:r>
      <w:r w:rsidR="00AE76D5">
        <w:t>a</w:t>
      </w:r>
      <w:r w:rsidR="00593895" w:rsidRPr="0040294C">
        <w:t xml:space="preserve">ssessment shall be accompanied by the submission of the </w:t>
      </w:r>
      <w:r w:rsidR="000A16F9">
        <w:t xml:space="preserve"> </w:t>
      </w:r>
    </w:p>
    <w:p w14:paraId="6D3BE7E6" w14:textId="6E5F43DE" w:rsidR="00593895" w:rsidRPr="0040294C" w:rsidRDefault="000A16F9" w:rsidP="000A16F9">
      <w:pPr>
        <w:pStyle w:val="NormalWeb"/>
        <w:spacing w:before="1" w:beforeAutospacing="0" w:after="0" w:afterAutospacing="0" w:line="288" w:lineRule="atLeast"/>
        <w:ind w:left="1440" w:right="72"/>
      </w:pPr>
      <w:r>
        <w:t xml:space="preserve">      </w:t>
      </w:r>
      <w:r w:rsidR="00593895" w:rsidRPr="0040294C">
        <w:t xml:space="preserve">risk assessment form used for members under the age of twenty-one years. </w:t>
      </w:r>
    </w:p>
    <w:p w14:paraId="354906AD" w14:textId="77777777" w:rsidR="000A16F9" w:rsidRDefault="00615AFD" w:rsidP="000A16F9">
      <w:pPr>
        <w:pStyle w:val="NormalWeb"/>
        <w:spacing w:before="4" w:beforeAutospacing="0" w:after="0" w:afterAutospacing="0" w:line="288" w:lineRule="atLeast"/>
        <w:ind w:left="1440"/>
      </w:pPr>
      <w:r>
        <w:t>(</w:t>
      </w:r>
      <w:r w:rsidR="000A16F9">
        <w:t>9</w:t>
      </w:r>
      <w:r>
        <w:t>)</w:t>
      </w:r>
      <w:r w:rsidR="00593895" w:rsidRPr="0040294C">
        <w:t xml:space="preserve"> Sealants one time per three-year period per </w:t>
      </w:r>
      <w:r w:rsidR="00DA3B4A" w:rsidRPr="0040294C">
        <w:t>member</w:t>
      </w:r>
      <w:r w:rsidR="00593895" w:rsidRPr="0040294C">
        <w:t xml:space="preserve"> for non-carious teeth for </w:t>
      </w:r>
      <w:r w:rsidR="000A16F9">
        <w:t xml:space="preserve"> </w:t>
      </w:r>
    </w:p>
    <w:p w14:paraId="6416AEC7" w14:textId="1F574615" w:rsidR="000A16F9" w:rsidRDefault="000A16F9" w:rsidP="000A16F9">
      <w:pPr>
        <w:pStyle w:val="NormalWeb"/>
        <w:spacing w:before="4" w:beforeAutospacing="0" w:after="0" w:afterAutospacing="0" w:line="288" w:lineRule="atLeast"/>
        <w:ind w:left="1440"/>
      </w:pPr>
      <w:r>
        <w:t xml:space="preserve">      </w:t>
      </w:r>
      <w:r w:rsidR="00593895" w:rsidRPr="0040294C">
        <w:t xml:space="preserve">pits and fissures in the permanent dentition. The department </w:t>
      </w:r>
      <w:r w:rsidR="0042708C">
        <w:t>shall</w:t>
      </w:r>
      <w:r w:rsidR="0042708C" w:rsidRPr="0040294C">
        <w:t xml:space="preserve"> </w:t>
      </w:r>
      <w:r w:rsidR="00593895" w:rsidRPr="0040294C">
        <w:t xml:space="preserve">not </w:t>
      </w:r>
    </w:p>
    <w:p w14:paraId="6C5F03E5" w14:textId="77777777" w:rsidR="000A16F9" w:rsidRDefault="000A16F9" w:rsidP="000A16F9">
      <w:pPr>
        <w:pStyle w:val="NormalWeb"/>
        <w:spacing w:before="4" w:beforeAutospacing="0" w:after="0" w:afterAutospacing="0" w:line="288" w:lineRule="atLeast"/>
        <w:ind w:left="1440"/>
      </w:pPr>
      <w:r>
        <w:t xml:space="preserve">      </w:t>
      </w:r>
      <w:r w:rsidR="00593895" w:rsidRPr="0040294C">
        <w:t xml:space="preserve">reimburse for repair or replacement of a sealant until three years have lapsed </w:t>
      </w:r>
    </w:p>
    <w:p w14:paraId="2E3C6681" w14:textId="363E411A" w:rsidR="00593895" w:rsidRPr="0040294C" w:rsidRDefault="000A16F9" w:rsidP="000A16F9">
      <w:pPr>
        <w:pStyle w:val="NormalWeb"/>
        <w:spacing w:before="4" w:beforeAutospacing="0" w:after="0" w:afterAutospacing="0" w:line="288" w:lineRule="atLeast"/>
        <w:ind w:left="1440"/>
      </w:pPr>
      <w:r>
        <w:t xml:space="preserve">      </w:t>
      </w:r>
      <w:r w:rsidR="00593895" w:rsidRPr="0040294C">
        <w:t xml:space="preserve">from the initial placement of the sealant. </w:t>
      </w:r>
    </w:p>
    <w:p w14:paraId="138485CC" w14:textId="5E0DAD70" w:rsidR="000A16F9" w:rsidRDefault="00593895" w:rsidP="000A16F9">
      <w:pPr>
        <w:pStyle w:val="NormalWeb"/>
        <w:numPr>
          <w:ilvl w:val="0"/>
          <w:numId w:val="75"/>
        </w:numPr>
        <w:spacing w:before="3" w:beforeAutospacing="0" w:after="0" w:afterAutospacing="0" w:line="288" w:lineRule="atLeast"/>
        <w:ind w:right="576"/>
      </w:pPr>
      <w:r w:rsidRPr="0040294C">
        <w:t xml:space="preserve">Teeth 2, 3, 14, 15, 18, 19, 30 &amp; 32 are candidates for sealant </w:t>
      </w:r>
    </w:p>
    <w:p w14:paraId="628A6469" w14:textId="52C919AC" w:rsidR="000A16F9" w:rsidRDefault="00593895" w:rsidP="000A16F9">
      <w:pPr>
        <w:pStyle w:val="NormalWeb"/>
        <w:spacing w:before="3" w:beforeAutospacing="0" w:after="0" w:afterAutospacing="0" w:line="288" w:lineRule="atLeast"/>
        <w:ind w:left="2550" w:right="576"/>
      </w:pPr>
      <w:r w:rsidRPr="0040294C">
        <w:t xml:space="preserve">placement. </w:t>
      </w:r>
      <w:r w:rsidR="0042708C">
        <w:t>Such</w:t>
      </w:r>
      <w:r w:rsidR="0042708C" w:rsidRPr="0040294C">
        <w:t xml:space="preserve"> </w:t>
      </w:r>
      <w:r w:rsidR="00ED23EA" w:rsidRPr="0040294C">
        <w:t>t</w:t>
      </w:r>
      <w:r w:rsidRPr="0040294C">
        <w:t>eeth shall be free from decay or determined by the provider that the sealant will arrest decay and shall have erupted sufficiently so proper isolation can be achieved for sealant placement</w:t>
      </w:r>
      <w:r w:rsidR="00AE76D5">
        <w:t>;</w:t>
      </w:r>
      <w:r w:rsidRPr="0040294C">
        <w:t xml:space="preserve"> </w:t>
      </w:r>
    </w:p>
    <w:p w14:paraId="3AA8DF99" w14:textId="5D643D15" w:rsidR="00593895" w:rsidRPr="0040294C" w:rsidRDefault="00593895" w:rsidP="000A16F9">
      <w:pPr>
        <w:pStyle w:val="NormalWeb"/>
        <w:numPr>
          <w:ilvl w:val="0"/>
          <w:numId w:val="75"/>
        </w:numPr>
        <w:spacing w:before="3" w:beforeAutospacing="0" w:after="0" w:afterAutospacing="0" w:line="288" w:lineRule="atLeast"/>
        <w:ind w:right="576"/>
      </w:pPr>
      <w:r w:rsidRPr="0040294C">
        <w:t xml:space="preserve">Sealant placement shall be reimbursed on a per tooth basis and includes the following: </w:t>
      </w:r>
    </w:p>
    <w:p w14:paraId="4F80FDDB" w14:textId="77777777" w:rsidR="000A16F9" w:rsidRDefault="00593895" w:rsidP="000A16F9">
      <w:pPr>
        <w:pStyle w:val="NormalWeb"/>
        <w:numPr>
          <w:ilvl w:val="0"/>
          <w:numId w:val="41"/>
        </w:numPr>
        <w:spacing w:before="0" w:beforeAutospacing="0" w:after="0" w:afterAutospacing="0" w:line="287" w:lineRule="atLeast"/>
        <w:ind w:left="3240"/>
      </w:pPr>
      <w:r w:rsidRPr="0040294C">
        <w:t xml:space="preserve">All surfaces of the permanent molar tooth; </w:t>
      </w:r>
    </w:p>
    <w:p w14:paraId="0A54EC5C" w14:textId="77777777" w:rsidR="000A16F9" w:rsidRDefault="00593895" w:rsidP="000A16F9">
      <w:pPr>
        <w:pStyle w:val="NormalWeb"/>
        <w:numPr>
          <w:ilvl w:val="0"/>
          <w:numId w:val="41"/>
        </w:numPr>
        <w:spacing w:before="0" w:beforeAutospacing="0" w:after="0" w:afterAutospacing="0" w:line="287" w:lineRule="atLeast"/>
        <w:ind w:left="3240"/>
      </w:pPr>
      <w:r w:rsidRPr="0040294C">
        <w:t xml:space="preserve">Proper preparation of the enamel surface; </w:t>
      </w:r>
    </w:p>
    <w:p w14:paraId="1D28D432" w14:textId="77777777" w:rsidR="000A16F9" w:rsidRDefault="00593895" w:rsidP="000A16F9">
      <w:pPr>
        <w:pStyle w:val="NormalWeb"/>
        <w:numPr>
          <w:ilvl w:val="0"/>
          <w:numId w:val="41"/>
        </w:numPr>
        <w:spacing w:before="0" w:beforeAutospacing="0" w:after="0" w:afterAutospacing="0" w:line="287" w:lineRule="atLeast"/>
        <w:ind w:left="3240"/>
      </w:pPr>
      <w:r w:rsidRPr="0040294C">
        <w:t xml:space="preserve">Etching, placement and finishing of the </w:t>
      </w:r>
      <w:r w:rsidRPr="0040294C">
        <w:br/>
        <w:t xml:space="preserve">sealant; and </w:t>
      </w:r>
    </w:p>
    <w:p w14:paraId="7939D78F" w14:textId="0A5714B7" w:rsidR="00593895" w:rsidRPr="0040294C" w:rsidRDefault="00593895" w:rsidP="000A16F9">
      <w:pPr>
        <w:pStyle w:val="NormalWeb"/>
        <w:numPr>
          <w:ilvl w:val="0"/>
          <w:numId w:val="41"/>
        </w:numPr>
        <w:spacing w:before="0" w:beforeAutospacing="0" w:after="0" w:afterAutospacing="0" w:line="287" w:lineRule="atLeast"/>
        <w:ind w:left="3240"/>
      </w:pPr>
      <w:r w:rsidRPr="0040294C">
        <w:t>Reapplication by the same provider if the sealant fails in less than three years</w:t>
      </w:r>
      <w:r w:rsidR="0042708C">
        <w:t>;</w:t>
      </w:r>
      <w:r w:rsidRPr="0040294C">
        <w:t xml:space="preserve"> </w:t>
      </w:r>
    </w:p>
    <w:p w14:paraId="3B0F7F69" w14:textId="3D2FDE29" w:rsidR="00593895" w:rsidRPr="0040294C" w:rsidRDefault="00615AFD" w:rsidP="000A16F9">
      <w:pPr>
        <w:pStyle w:val="NormalWeb"/>
        <w:spacing w:before="1" w:beforeAutospacing="0" w:after="0" w:afterAutospacing="0" w:line="288" w:lineRule="atLeast"/>
        <w:ind w:left="2160"/>
      </w:pPr>
      <w:r>
        <w:t>(C)</w:t>
      </w:r>
      <w:r w:rsidR="00593895" w:rsidRPr="0040294C">
        <w:t xml:space="preserve"> Sealant placement shall be subject to the following age limitations: </w:t>
      </w:r>
    </w:p>
    <w:p w14:paraId="043052E5" w14:textId="49C253D9" w:rsidR="000A16F9" w:rsidRDefault="00593895" w:rsidP="000A16F9">
      <w:pPr>
        <w:pStyle w:val="NormalWeb"/>
        <w:numPr>
          <w:ilvl w:val="0"/>
          <w:numId w:val="42"/>
        </w:numPr>
        <w:spacing w:before="0" w:beforeAutospacing="0" w:after="0" w:afterAutospacing="0" w:line="287" w:lineRule="atLeast"/>
        <w:ind w:left="3240"/>
      </w:pPr>
      <w:r w:rsidRPr="0040294C">
        <w:t>On the first molar teeth for members from age</w:t>
      </w:r>
      <w:r w:rsidR="00796F14">
        <w:t>s</w:t>
      </w:r>
      <w:r w:rsidRPr="0040294C">
        <w:t xml:space="preserve"> five to twenty-one</w:t>
      </w:r>
      <w:r w:rsidR="00796F14">
        <w:t>, inclusive</w:t>
      </w:r>
      <w:r w:rsidRPr="0040294C">
        <w:t xml:space="preserve">; </w:t>
      </w:r>
    </w:p>
    <w:p w14:paraId="5D1A5DF6" w14:textId="5899DA5B" w:rsidR="000A16F9" w:rsidRDefault="00593895" w:rsidP="000A16F9">
      <w:pPr>
        <w:pStyle w:val="NormalWeb"/>
        <w:numPr>
          <w:ilvl w:val="0"/>
          <w:numId w:val="42"/>
        </w:numPr>
        <w:spacing w:before="0" w:beforeAutospacing="0" w:after="0" w:afterAutospacing="0" w:line="287" w:lineRule="atLeast"/>
        <w:ind w:left="3240"/>
      </w:pPr>
      <w:r w:rsidRPr="0040294C">
        <w:t>On second molar teeth from the age</w:t>
      </w:r>
      <w:r w:rsidR="00796F14">
        <w:t>s</w:t>
      </w:r>
      <w:r w:rsidRPr="0040294C">
        <w:t xml:space="preserve"> eleven to twenty-one</w:t>
      </w:r>
      <w:r w:rsidR="00796F14">
        <w:t>, inclusive</w:t>
      </w:r>
      <w:r w:rsidRPr="0040294C">
        <w:t xml:space="preserve">; </w:t>
      </w:r>
    </w:p>
    <w:p w14:paraId="5F54FBBE" w14:textId="77777777" w:rsidR="000A16F9" w:rsidRDefault="00593895" w:rsidP="000A16F9">
      <w:pPr>
        <w:pStyle w:val="NormalWeb"/>
        <w:numPr>
          <w:ilvl w:val="0"/>
          <w:numId w:val="42"/>
        </w:numPr>
        <w:spacing w:before="0" w:beforeAutospacing="0" w:after="0" w:afterAutospacing="0" w:line="287" w:lineRule="atLeast"/>
        <w:ind w:left="3240"/>
      </w:pPr>
      <w:r w:rsidRPr="0040294C">
        <w:lastRenderedPageBreak/>
        <w:t xml:space="preserve">Primary dentition only in the case of the presence of early childhood decay or high caries susceptibility test by prior authorization; and </w:t>
      </w:r>
    </w:p>
    <w:p w14:paraId="1E30EAC6" w14:textId="2C29EC24" w:rsidR="00593895" w:rsidRPr="0040294C" w:rsidRDefault="00593895" w:rsidP="000A16F9">
      <w:pPr>
        <w:pStyle w:val="NormalWeb"/>
        <w:numPr>
          <w:ilvl w:val="0"/>
          <w:numId w:val="42"/>
        </w:numPr>
        <w:spacing w:before="0" w:beforeAutospacing="0" w:after="0" w:afterAutospacing="0" w:line="287" w:lineRule="atLeast"/>
        <w:ind w:left="3240"/>
      </w:pPr>
      <w:r w:rsidRPr="0040294C">
        <w:t xml:space="preserve">For premolar teeth only in the case of the member having a high caries susceptibility test or by prior authorization. </w:t>
      </w:r>
    </w:p>
    <w:p w14:paraId="1E110E5C" w14:textId="0F60A329" w:rsidR="002857FE" w:rsidRDefault="00593895" w:rsidP="002857FE">
      <w:pPr>
        <w:pStyle w:val="NormalWeb"/>
        <w:numPr>
          <w:ilvl w:val="0"/>
          <w:numId w:val="27"/>
        </w:numPr>
        <w:spacing w:before="3" w:beforeAutospacing="0" w:after="0" w:afterAutospacing="0" w:line="288" w:lineRule="atLeast"/>
        <w:rPr>
          <w:spacing w:val="-1"/>
        </w:rPr>
      </w:pPr>
      <w:r w:rsidRPr="0040294C">
        <w:rPr>
          <w:spacing w:val="-1"/>
        </w:rPr>
        <w:t xml:space="preserve">Space maintainers when there is a premature loss of primary teeth that may </w:t>
      </w:r>
      <w:r w:rsidR="002857FE">
        <w:rPr>
          <w:spacing w:val="-1"/>
        </w:rPr>
        <w:t xml:space="preserve">  </w:t>
      </w:r>
    </w:p>
    <w:p w14:paraId="11B1223A" w14:textId="77777777" w:rsidR="002857FE" w:rsidRDefault="002857FE" w:rsidP="002857FE">
      <w:pPr>
        <w:pStyle w:val="NormalWeb"/>
        <w:spacing w:before="3" w:beforeAutospacing="0" w:after="0" w:afterAutospacing="0" w:line="288" w:lineRule="atLeast"/>
        <w:ind w:left="1944"/>
        <w:rPr>
          <w:spacing w:val="-1"/>
        </w:rPr>
      </w:pPr>
      <w:r>
        <w:rPr>
          <w:spacing w:val="-1"/>
        </w:rPr>
        <w:t xml:space="preserve">    </w:t>
      </w:r>
      <w:r w:rsidR="00593895" w:rsidRPr="0040294C">
        <w:rPr>
          <w:spacing w:val="-1"/>
        </w:rPr>
        <w:t xml:space="preserve">lead to the loss of the developmental integrity of the lower or upper arch, </w:t>
      </w:r>
    </w:p>
    <w:p w14:paraId="3E9C3214" w14:textId="77777777" w:rsidR="002857FE" w:rsidRDefault="002857FE" w:rsidP="002857FE">
      <w:pPr>
        <w:pStyle w:val="NormalWeb"/>
        <w:spacing w:before="3" w:beforeAutospacing="0" w:after="0" w:afterAutospacing="0" w:line="288" w:lineRule="atLeast"/>
        <w:ind w:left="1944"/>
        <w:rPr>
          <w:spacing w:val="-1"/>
        </w:rPr>
      </w:pPr>
      <w:r>
        <w:rPr>
          <w:spacing w:val="-1"/>
        </w:rPr>
        <w:t xml:space="preserve">    </w:t>
      </w:r>
      <w:r w:rsidR="00593895" w:rsidRPr="0040294C">
        <w:rPr>
          <w:spacing w:val="-1"/>
        </w:rPr>
        <w:t xml:space="preserve">or when the premature loss of primary molars occurs, and placement is </w:t>
      </w:r>
    </w:p>
    <w:p w14:paraId="61C61219" w14:textId="77777777" w:rsidR="002857FE" w:rsidRDefault="002857FE" w:rsidP="002857FE">
      <w:pPr>
        <w:pStyle w:val="NormalWeb"/>
        <w:spacing w:before="3" w:beforeAutospacing="0" w:after="0" w:afterAutospacing="0" w:line="288" w:lineRule="atLeast"/>
        <w:ind w:left="1944"/>
        <w:rPr>
          <w:spacing w:val="-1"/>
        </w:rPr>
      </w:pPr>
      <w:r>
        <w:rPr>
          <w:spacing w:val="-1"/>
        </w:rPr>
        <w:t xml:space="preserve">    </w:t>
      </w:r>
      <w:r w:rsidR="00593895" w:rsidRPr="0040294C">
        <w:rPr>
          <w:spacing w:val="-1"/>
        </w:rPr>
        <w:t xml:space="preserve">necessary to prevent the migration of adjacent teeth. The member's chart </w:t>
      </w:r>
    </w:p>
    <w:p w14:paraId="24811EEA" w14:textId="77777777" w:rsidR="002857FE" w:rsidRDefault="002857FE" w:rsidP="002857FE">
      <w:pPr>
        <w:pStyle w:val="NormalWeb"/>
        <w:spacing w:before="3" w:beforeAutospacing="0" w:after="0" w:afterAutospacing="0" w:line="288" w:lineRule="atLeast"/>
        <w:ind w:left="1944"/>
        <w:rPr>
          <w:spacing w:val="-1"/>
        </w:rPr>
      </w:pPr>
      <w:r>
        <w:rPr>
          <w:spacing w:val="-1"/>
        </w:rPr>
        <w:t xml:space="preserve">    </w:t>
      </w:r>
      <w:r w:rsidR="00593895" w:rsidRPr="0040294C">
        <w:rPr>
          <w:spacing w:val="-1"/>
        </w:rPr>
        <w:t xml:space="preserve">shall contain the initial radiograph of diagnostic quality, supporting the </w:t>
      </w:r>
    </w:p>
    <w:p w14:paraId="1E661AE3" w14:textId="77777777" w:rsidR="002857FE" w:rsidRDefault="002857FE" w:rsidP="002857FE">
      <w:pPr>
        <w:pStyle w:val="NormalWeb"/>
        <w:spacing w:before="3" w:beforeAutospacing="0" w:after="0" w:afterAutospacing="0" w:line="288" w:lineRule="atLeast"/>
        <w:ind w:left="1944"/>
        <w:rPr>
          <w:spacing w:val="-1"/>
        </w:rPr>
      </w:pPr>
      <w:r>
        <w:rPr>
          <w:spacing w:val="-1"/>
        </w:rPr>
        <w:t xml:space="preserve">    </w:t>
      </w:r>
      <w:r w:rsidR="00593895" w:rsidRPr="0040294C">
        <w:rPr>
          <w:spacing w:val="-1"/>
        </w:rPr>
        <w:t xml:space="preserve">need for a space maintainer showing the unerupted permanent tooth or that </w:t>
      </w:r>
    </w:p>
    <w:p w14:paraId="4B35D897" w14:textId="77777777" w:rsidR="002857FE" w:rsidRDefault="002857FE" w:rsidP="002857FE">
      <w:pPr>
        <w:pStyle w:val="NormalWeb"/>
        <w:spacing w:before="3" w:beforeAutospacing="0" w:after="0" w:afterAutospacing="0" w:line="288" w:lineRule="atLeast"/>
        <w:ind w:left="1944"/>
        <w:rPr>
          <w:spacing w:val="-1"/>
        </w:rPr>
      </w:pPr>
      <w:r>
        <w:rPr>
          <w:spacing w:val="-1"/>
        </w:rPr>
        <w:t xml:space="preserve">    </w:t>
      </w:r>
      <w:r w:rsidR="00593895" w:rsidRPr="0040294C">
        <w:rPr>
          <w:spacing w:val="-1"/>
        </w:rPr>
        <w:t xml:space="preserve">migration of the adjacent tooth is in the initial stages. Only one space </w:t>
      </w:r>
    </w:p>
    <w:p w14:paraId="55AB6FA4" w14:textId="3D29F370" w:rsidR="00593895" w:rsidRPr="0040294C" w:rsidRDefault="002857FE" w:rsidP="002857FE">
      <w:pPr>
        <w:pStyle w:val="NormalWeb"/>
        <w:spacing w:before="3" w:beforeAutospacing="0" w:after="0" w:afterAutospacing="0" w:line="288" w:lineRule="atLeast"/>
        <w:ind w:left="1944"/>
      </w:pPr>
      <w:r>
        <w:rPr>
          <w:spacing w:val="-1"/>
        </w:rPr>
        <w:t xml:space="preserve">    </w:t>
      </w:r>
      <w:r w:rsidR="00593895" w:rsidRPr="0040294C">
        <w:rPr>
          <w:spacing w:val="-1"/>
        </w:rPr>
        <w:t xml:space="preserve">maintainer shall be covered per member per area, regardless of the reason. </w:t>
      </w:r>
    </w:p>
    <w:p w14:paraId="2CE6CBE2" w14:textId="3F177B7B" w:rsidR="00593895" w:rsidRPr="0040294C" w:rsidRDefault="00593895" w:rsidP="002857FE">
      <w:pPr>
        <w:pStyle w:val="NormalWeb"/>
        <w:spacing w:before="285" w:beforeAutospacing="0" w:after="0" w:afterAutospacing="0" w:line="288" w:lineRule="atLeast"/>
        <w:ind w:left="216"/>
      </w:pPr>
      <w:r w:rsidRPr="0040294C">
        <w:t xml:space="preserve">(i) The department </w:t>
      </w:r>
      <w:r w:rsidR="00D65FD1">
        <w:t>shall cover</w:t>
      </w:r>
      <w:r w:rsidR="00D65FD1" w:rsidRPr="0040294C">
        <w:t xml:space="preserve"> </w:t>
      </w:r>
      <w:r w:rsidRPr="0040294C">
        <w:t xml:space="preserve">the following prosthodontic services: </w:t>
      </w:r>
    </w:p>
    <w:p w14:paraId="4401F33C" w14:textId="77777777" w:rsidR="002857FE" w:rsidRDefault="00615AFD" w:rsidP="002857FE">
      <w:pPr>
        <w:pStyle w:val="NormalWeb"/>
        <w:spacing w:before="2" w:beforeAutospacing="0" w:after="0" w:afterAutospacing="0" w:line="288" w:lineRule="atLeast"/>
        <w:ind w:left="1440" w:firstLine="216"/>
      </w:pPr>
      <w:r>
        <w:t>(</w:t>
      </w:r>
      <w:r w:rsidR="00593895" w:rsidRPr="0040294C">
        <w:t>1</w:t>
      </w:r>
      <w:r>
        <w:t>)</w:t>
      </w:r>
      <w:r w:rsidR="00593895" w:rsidRPr="0040294C">
        <w:t xml:space="preserve"> Complete and removable partial dentures provided for functional purposes </w:t>
      </w:r>
    </w:p>
    <w:p w14:paraId="350CFC8B" w14:textId="77777777" w:rsidR="002857FE" w:rsidRDefault="002857FE" w:rsidP="002857FE">
      <w:pPr>
        <w:pStyle w:val="NormalWeb"/>
        <w:spacing w:before="2" w:beforeAutospacing="0" w:after="0" w:afterAutospacing="0" w:line="288" w:lineRule="atLeast"/>
        <w:ind w:left="1440" w:firstLine="216"/>
      </w:pPr>
      <w:r>
        <w:t xml:space="preserve">      </w:t>
      </w:r>
      <w:r w:rsidR="00593895" w:rsidRPr="0040294C">
        <w:t xml:space="preserve">that are constructed by any dentist require prior authorization and are </w:t>
      </w:r>
    </w:p>
    <w:p w14:paraId="2D2866C2" w14:textId="6BD3DE90" w:rsidR="00593895" w:rsidRPr="0040294C" w:rsidRDefault="002857FE" w:rsidP="002857FE">
      <w:pPr>
        <w:pStyle w:val="NormalWeb"/>
        <w:spacing w:before="2" w:beforeAutospacing="0" w:after="0" w:afterAutospacing="0" w:line="288" w:lineRule="atLeast"/>
        <w:ind w:left="1440" w:firstLine="216"/>
      </w:pPr>
      <w:r>
        <w:t xml:space="preserve">      </w:t>
      </w:r>
      <w:r w:rsidR="00593895" w:rsidRPr="0040294C">
        <w:t xml:space="preserve">subject to the following: </w:t>
      </w:r>
    </w:p>
    <w:p w14:paraId="2D72B53C" w14:textId="36BBD55A" w:rsidR="002857FE" w:rsidRDefault="00593895" w:rsidP="002857FE">
      <w:pPr>
        <w:pStyle w:val="NormalWeb"/>
        <w:numPr>
          <w:ilvl w:val="0"/>
          <w:numId w:val="43"/>
        </w:numPr>
        <w:spacing w:before="0" w:beforeAutospacing="0" w:after="0" w:afterAutospacing="0" w:line="287" w:lineRule="atLeast"/>
        <w:ind w:left="2520" w:right="216"/>
      </w:pPr>
      <w:r w:rsidRPr="0040294C">
        <w:t>For members twenty-one years</w:t>
      </w:r>
      <w:r w:rsidR="0018131D">
        <w:t xml:space="preserve"> of age and </w:t>
      </w:r>
      <w:r w:rsidR="000E755F">
        <w:t>over</w:t>
      </w:r>
      <w:r w:rsidRPr="0040294C">
        <w:t>, if the member or the member's caregiver can care for the denture</w:t>
      </w:r>
      <w:r w:rsidR="001A42CE">
        <w:t>s</w:t>
      </w:r>
      <w:r w:rsidRPr="0040294C">
        <w:t>, the recipient has the ability to benefit from the denture</w:t>
      </w:r>
      <w:r w:rsidR="00796F14">
        <w:t>s</w:t>
      </w:r>
      <w:r w:rsidRPr="0040294C">
        <w:t xml:space="preserve"> and the member uses the denture prosthesis on a daily basis; and </w:t>
      </w:r>
    </w:p>
    <w:p w14:paraId="11CF84B7" w14:textId="48300EDE" w:rsidR="00593895" w:rsidRPr="0040294C" w:rsidRDefault="00593895" w:rsidP="002857FE">
      <w:pPr>
        <w:pStyle w:val="NormalWeb"/>
        <w:numPr>
          <w:ilvl w:val="0"/>
          <w:numId w:val="43"/>
        </w:numPr>
        <w:spacing w:before="0" w:beforeAutospacing="0" w:after="0" w:afterAutospacing="0" w:line="287" w:lineRule="atLeast"/>
        <w:ind w:left="2520" w:right="216"/>
      </w:pPr>
      <w:r w:rsidRPr="0040294C">
        <w:t xml:space="preserve">All adjustment services are included in the </w:t>
      </w:r>
      <w:r w:rsidR="0055515E" w:rsidRPr="0040294C">
        <w:t>six-month</w:t>
      </w:r>
      <w:r w:rsidRPr="0040294C">
        <w:t xml:space="preserve"> post denture delivery period and adjustment services are not billable separately. </w:t>
      </w:r>
    </w:p>
    <w:p w14:paraId="0661B543" w14:textId="77777777" w:rsidR="002857FE" w:rsidRDefault="002857FE" w:rsidP="002857FE">
      <w:pPr>
        <w:pStyle w:val="NormalWeb"/>
        <w:spacing w:before="0" w:beforeAutospacing="0" w:after="0" w:afterAutospacing="0" w:line="288" w:lineRule="atLeast"/>
        <w:ind w:left="1440"/>
      </w:pPr>
      <w:r>
        <w:t xml:space="preserve">    </w:t>
      </w:r>
      <w:r w:rsidR="00615AFD">
        <w:t>(</w:t>
      </w:r>
      <w:r w:rsidR="00593895" w:rsidRPr="0040294C">
        <w:t>2</w:t>
      </w:r>
      <w:r w:rsidR="00615AFD">
        <w:t>)</w:t>
      </w:r>
      <w:r w:rsidR="00593895" w:rsidRPr="0040294C">
        <w:t xml:space="preserve"> Replacement dentures one time in each seven-year period regardless of the </w:t>
      </w:r>
    </w:p>
    <w:p w14:paraId="1D22BFC1" w14:textId="6C7932F2" w:rsidR="00593895" w:rsidRPr="0040294C" w:rsidRDefault="002857FE" w:rsidP="002857FE">
      <w:pPr>
        <w:pStyle w:val="NormalWeb"/>
        <w:spacing w:before="0" w:beforeAutospacing="0" w:after="0" w:afterAutospacing="0" w:line="288" w:lineRule="atLeast"/>
        <w:ind w:left="1440"/>
      </w:pPr>
      <w:r>
        <w:t xml:space="preserve">          </w:t>
      </w:r>
      <w:r w:rsidR="00593895" w:rsidRPr="0040294C">
        <w:t xml:space="preserve">reason and subject to the following: </w:t>
      </w:r>
    </w:p>
    <w:p w14:paraId="1F81720F" w14:textId="77777777" w:rsidR="002857FE" w:rsidRDefault="00593895" w:rsidP="002857FE">
      <w:pPr>
        <w:pStyle w:val="NormalWeb"/>
        <w:numPr>
          <w:ilvl w:val="2"/>
          <w:numId w:val="24"/>
        </w:numPr>
        <w:spacing w:before="0" w:beforeAutospacing="0" w:after="0" w:afterAutospacing="0" w:line="287" w:lineRule="atLeast"/>
        <w:ind w:left="2520"/>
      </w:pPr>
      <w:r w:rsidRPr="0040294C">
        <w:t>Replacement dentures shall not be approved if lost within the first year of placement regardless of the reason for the loss except for in the case of a catastrophic reason for the loss;</w:t>
      </w:r>
    </w:p>
    <w:p w14:paraId="10790959" w14:textId="6F343C42" w:rsidR="002857FE" w:rsidRDefault="00593895" w:rsidP="002857FE">
      <w:pPr>
        <w:pStyle w:val="NormalWeb"/>
        <w:numPr>
          <w:ilvl w:val="2"/>
          <w:numId w:val="24"/>
        </w:numPr>
        <w:spacing w:before="0" w:beforeAutospacing="0" w:after="0" w:afterAutospacing="0" w:line="287" w:lineRule="atLeast"/>
        <w:ind w:left="2520"/>
      </w:pPr>
      <w:r w:rsidRPr="0040294C">
        <w:t xml:space="preserve">After the receipt of replacement dentures within the seven-year time </w:t>
      </w:r>
      <w:r w:rsidR="0055515E" w:rsidRPr="0040294C">
        <w:t>limit</w:t>
      </w:r>
      <w:r w:rsidRPr="0040294C">
        <w:t xml:space="preserve">, the member shall not be eligible to receive another set of dentures for seven years from the date of delivery regardless of the reason; </w:t>
      </w:r>
    </w:p>
    <w:p w14:paraId="686AB8EF" w14:textId="77777777" w:rsidR="002857FE" w:rsidRDefault="00593895" w:rsidP="002857FE">
      <w:pPr>
        <w:pStyle w:val="NormalWeb"/>
        <w:numPr>
          <w:ilvl w:val="2"/>
          <w:numId w:val="24"/>
        </w:numPr>
        <w:spacing w:before="0" w:beforeAutospacing="0" w:after="0" w:afterAutospacing="0" w:line="287" w:lineRule="atLeast"/>
        <w:ind w:left="2520"/>
      </w:pPr>
      <w:r w:rsidRPr="0040294C">
        <w:t xml:space="preserve">In cases where there are catastrophic reasons for the loss of the removable complete or partial denture prosthesis, the request for prior authorization must include a statement from the member or his or her representative explaining the nature of the loss or destruction. In cases where the denture is missing or destroyed due to theft, an accident or fire, the member shall provide a copy of the police or fire marshal incident report; </w:t>
      </w:r>
    </w:p>
    <w:p w14:paraId="71F6D0F0" w14:textId="1BDB5D02" w:rsidR="002857FE" w:rsidRDefault="00593895" w:rsidP="002857FE">
      <w:pPr>
        <w:pStyle w:val="NormalWeb"/>
        <w:numPr>
          <w:ilvl w:val="2"/>
          <w:numId w:val="24"/>
        </w:numPr>
        <w:spacing w:before="0" w:beforeAutospacing="0" w:after="0" w:afterAutospacing="0" w:line="287" w:lineRule="atLeast"/>
        <w:ind w:left="2520"/>
      </w:pPr>
      <w:r w:rsidRPr="0040294C">
        <w:t>In cases where the member resides in a long-term care facility, a copy of the member's dietary record log prior to and after the loss of the denture</w:t>
      </w:r>
      <w:r w:rsidR="00796F14">
        <w:t xml:space="preserve"> or dentures</w:t>
      </w:r>
      <w:r w:rsidRPr="0040294C">
        <w:t xml:space="preserve"> shall be required; </w:t>
      </w:r>
    </w:p>
    <w:p w14:paraId="7BEA4FC5" w14:textId="3E2C42B0" w:rsidR="002857FE" w:rsidRDefault="00593895" w:rsidP="002857FE">
      <w:pPr>
        <w:pStyle w:val="NormalWeb"/>
        <w:numPr>
          <w:ilvl w:val="2"/>
          <w:numId w:val="24"/>
        </w:numPr>
        <w:spacing w:before="0" w:beforeAutospacing="0" w:after="0" w:afterAutospacing="0" w:line="287" w:lineRule="atLeast"/>
        <w:ind w:left="2520"/>
      </w:pPr>
      <w:r w:rsidRPr="002857FE">
        <w:rPr>
          <w:spacing w:val="-1"/>
        </w:rPr>
        <w:t xml:space="preserve">Replacement denture prosthesis shall only be considered for purposes of mastication, excluding replacement for the reasons of cosmetics and </w:t>
      </w:r>
      <w:r w:rsidRPr="002857FE">
        <w:rPr>
          <w:spacing w:val="-1"/>
        </w:rPr>
        <w:lastRenderedPageBreak/>
        <w:t xml:space="preserve">phonation. The department </w:t>
      </w:r>
      <w:r w:rsidR="00796F14">
        <w:rPr>
          <w:spacing w:val="-1"/>
        </w:rPr>
        <w:t xml:space="preserve">shall require </w:t>
      </w:r>
      <w:r w:rsidRPr="002857FE">
        <w:rPr>
          <w:spacing w:val="-1"/>
        </w:rPr>
        <w:t xml:space="preserve"> medical documentation from the member's dentist or physician </w:t>
      </w:r>
      <w:r w:rsidR="00796F14">
        <w:rPr>
          <w:spacing w:val="-1"/>
        </w:rPr>
        <w:t>that</w:t>
      </w:r>
      <w:r w:rsidR="00796F14" w:rsidRPr="002857FE">
        <w:rPr>
          <w:spacing w:val="-1"/>
        </w:rPr>
        <w:t xml:space="preserve"> </w:t>
      </w:r>
      <w:r w:rsidRPr="002857FE">
        <w:rPr>
          <w:spacing w:val="-1"/>
        </w:rPr>
        <w:t>establish</w:t>
      </w:r>
      <w:r w:rsidR="00796F14">
        <w:rPr>
          <w:spacing w:val="-1"/>
        </w:rPr>
        <w:t>es</w:t>
      </w:r>
      <w:r w:rsidRPr="002857FE">
        <w:rPr>
          <w:spacing w:val="-1"/>
        </w:rPr>
        <w:t xml:space="preserve"> the member's medical need for the requested treatment in accordance with the definition of medical necessity </w:t>
      </w:r>
      <w:r w:rsidR="001A42CE">
        <w:rPr>
          <w:spacing w:val="-1"/>
        </w:rPr>
        <w:t xml:space="preserve">provided </w:t>
      </w:r>
      <w:r w:rsidRPr="002857FE">
        <w:rPr>
          <w:spacing w:val="-1"/>
        </w:rPr>
        <w:t>in subsection (a) of section 17b-259b of the Connecticut General Statutes; and</w:t>
      </w:r>
    </w:p>
    <w:p w14:paraId="1465E621" w14:textId="704E0387" w:rsidR="00593895" w:rsidRPr="0040294C" w:rsidRDefault="00593895" w:rsidP="002857FE">
      <w:pPr>
        <w:pStyle w:val="NormalWeb"/>
        <w:numPr>
          <w:ilvl w:val="2"/>
          <w:numId w:val="24"/>
        </w:numPr>
        <w:spacing w:before="0" w:beforeAutospacing="0" w:after="0" w:afterAutospacing="0" w:line="287" w:lineRule="atLeast"/>
        <w:ind w:left="2520"/>
      </w:pPr>
      <w:r w:rsidRPr="0040294C">
        <w:t xml:space="preserve">Replacement dentures are subject to the same requirements for the placement of the initial denture prosthesis. </w:t>
      </w:r>
    </w:p>
    <w:p w14:paraId="7199DD37" w14:textId="77777777" w:rsidR="003E7DB0" w:rsidRDefault="00593895" w:rsidP="002857FE">
      <w:pPr>
        <w:pStyle w:val="NormalWeb"/>
        <w:spacing w:before="6" w:beforeAutospacing="0" w:after="0" w:afterAutospacing="0" w:line="288" w:lineRule="atLeast"/>
        <w:ind w:left="1440" w:right="576" w:firstLine="288"/>
      </w:pPr>
      <w:r w:rsidRPr="0040294C">
        <w:t xml:space="preserve">(3) Removable partial dentures </w:t>
      </w:r>
      <w:r w:rsidR="00796F14">
        <w:t>shall be</w:t>
      </w:r>
      <w:r w:rsidR="00796F14" w:rsidRPr="0040294C">
        <w:t xml:space="preserve"> </w:t>
      </w:r>
      <w:r w:rsidRPr="0040294C">
        <w:t xml:space="preserve">covered when the member is </w:t>
      </w:r>
      <w:r w:rsidR="003E7DB0">
        <w:t xml:space="preserve">  </w:t>
      </w:r>
    </w:p>
    <w:p w14:paraId="5B70CF6A" w14:textId="77777777" w:rsidR="00CE7C50" w:rsidRDefault="00CE7C50" w:rsidP="002857FE">
      <w:pPr>
        <w:pStyle w:val="NormalWeb"/>
        <w:spacing w:before="6" w:beforeAutospacing="0" w:after="0" w:afterAutospacing="0" w:line="288" w:lineRule="atLeast"/>
        <w:ind w:left="1440" w:right="576" w:firstLine="288"/>
      </w:pPr>
      <w:r>
        <w:t xml:space="preserve">      </w:t>
      </w:r>
      <w:r w:rsidR="00593895" w:rsidRPr="0040294C">
        <w:t xml:space="preserve">missing an anterior tooth or teeth or does not have an adequate </w:t>
      </w:r>
      <w:r>
        <w:t xml:space="preserve">   </w:t>
      </w:r>
    </w:p>
    <w:p w14:paraId="0A08CF65" w14:textId="77777777" w:rsidR="00CE7C50" w:rsidRDefault="00CE7C50" w:rsidP="002857FE">
      <w:pPr>
        <w:pStyle w:val="NormalWeb"/>
        <w:spacing w:before="6" w:beforeAutospacing="0" w:after="0" w:afterAutospacing="0" w:line="288" w:lineRule="atLeast"/>
        <w:ind w:left="1440" w:right="576" w:firstLine="288"/>
      </w:pPr>
      <w:r>
        <w:t xml:space="preserve">      </w:t>
      </w:r>
      <w:r w:rsidR="00593895" w:rsidRPr="0040294C">
        <w:t>number</w:t>
      </w:r>
      <w:r>
        <w:t xml:space="preserve"> </w:t>
      </w:r>
      <w:r w:rsidR="00593895" w:rsidRPr="0040294C">
        <w:t>of posterior teeth in functional occlusion for mastication</w:t>
      </w:r>
      <w:r w:rsidR="00796F14">
        <w:t>,</w:t>
      </w:r>
      <w:r w:rsidR="00593895" w:rsidRPr="0040294C">
        <w:t xml:space="preserve"> </w:t>
      </w:r>
    </w:p>
    <w:p w14:paraId="243A2E25" w14:textId="6F8B7ECD" w:rsidR="00593895" w:rsidRPr="0040294C" w:rsidRDefault="00CE7C50" w:rsidP="002857FE">
      <w:pPr>
        <w:pStyle w:val="NormalWeb"/>
        <w:spacing w:before="6" w:beforeAutospacing="0" w:after="0" w:afterAutospacing="0" w:line="288" w:lineRule="atLeast"/>
        <w:ind w:left="1440" w:right="576" w:firstLine="288"/>
      </w:pPr>
      <w:r>
        <w:t xml:space="preserve">      </w:t>
      </w:r>
      <w:r w:rsidR="00593895" w:rsidRPr="0040294C">
        <w:t xml:space="preserve">subject </w:t>
      </w:r>
      <w:r w:rsidR="003E7DB0">
        <w:t>to</w:t>
      </w:r>
      <w:r>
        <w:t xml:space="preserve"> </w:t>
      </w:r>
      <w:r w:rsidR="003E7DB0">
        <w:t>t</w:t>
      </w:r>
      <w:r w:rsidR="00593895" w:rsidRPr="0040294C">
        <w:t xml:space="preserve">he following: </w:t>
      </w:r>
    </w:p>
    <w:p w14:paraId="34F75006" w14:textId="77777777" w:rsidR="002857FE" w:rsidRDefault="00593895" w:rsidP="002857FE">
      <w:pPr>
        <w:pStyle w:val="NormalWeb"/>
        <w:numPr>
          <w:ilvl w:val="0"/>
          <w:numId w:val="44"/>
        </w:numPr>
        <w:spacing w:before="0" w:beforeAutospacing="0" w:after="0" w:afterAutospacing="0" w:line="285" w:lineRule="atLeast"/>
        <w:ind w:left="2520" w:right="936"/>
      </w:pPr>
      <w:r w:rsidRPr="0040294C">
        <w:t xml:space="preserve">Teeth with sixty percent or greater bone loss shall be </w:t>
      </w:r>
      <w:r w:rsidR="004D2584" w:rsidRPr="0040294C">
        <w:t xml:space="preserve">extracted and </w:t>
      </w:r>
      <w:r w:rsidRPr="0040294C">
        <w:t xml:space="preserve">included in the partial denture prosthesis; </w:t>
      </w:r>
    </w:p>
    <w:p w14:paraId="71693E50" w14:textId="77777777" w:rsidR="002857FE" w:rsidRDefault="00593895" w:rsidP="002857FE">
      <w:pPr>
        <w:pStyle w:val="NormalWeb"/>
        <w:numPr>
          <w:ilvl w:val="0"/>
          <w:numId w:val="44"/>
        </w:numPr>
        <w:spacing w:before="0" w:beforeAutospacing="0" w:after="0" w:afterAutospacing="0" w:line="285" w:lineRule="atLeast"/>
        <w:ind w:left="2520" w:right="936"/>
      </w:pPr>
      <w:r w:rsidRPr="0040294C">
        <w:t xml:space="preserve">The member shall have at least two stable abutment teeth; </w:t>
      </w:r>
    </w:p>
    <w:p w14:paraId="4DA599BB" w14:textId="77777777" w:rsidR="002857FE" w:rsidRDefault="00593895" w:rsidP="002857FE">
      <w:pPr>
        <w:pStyle w:val="NormalWeb"/>
        <w:numPr>
          <w:ilvl w:val="0"/>
          <w:numId w:val="44"/>
        </w:numPr>
        <w:spacing w:before="0" w:beforeAutospacing="0" w:after="0" w:afterAutospacing="0" w:line="285" w:lineRule="atLeast"/>
        <w:ind w:left="2520" w:right="936"/>
      </w:pPr>
      <w:r w:rsidRPr="0040294C">
        <w:t xml:space="preserve">In the absence of qualifying posterior missing teeth, the member may have one or more missing anterior teeth; </w:t>
      </w:r>
    </w:p>
    <w:p w14:paraId="60F5D991" w14:textId="436DC262" w:rsidR="002857FE" w:rsidRDefault="00593895" w:rsidP="002857FE">
      <w:pPr>
        <w:pStyle w:val="NormalWeb"/>
        <w:numPr>
          <w:ilvl w:val="0"/>
          <w:numId w:val="44"/>
        </w:numPr>
        <w:spacing w:before="0" w:beforeAutospacing="0" w:after="0" w:afterAutospacing="0" w:line="285" w:lineRule="atLeast"/>
        <w:ind w:left="2520" w:right="936"/>
      </w:pPr>
      <w:r w:rsidRPr="0040294C">
        <w:t xml:space="preserve">When both maxillary and mandibular dentures are requested, there </w:t>
      </w:r>
      <w:r w:rsidR="00796F14">
        <w:t>shall</w:t>
      </w:r>
      <w:r w:rsidR="00796F14" w:rsidRPr="0040294C">
        <w:t xml:space="preserve"> </w:t>
      </w:r>
      <w:r w:rsidRPr="0040294C">
        <w:t xml:space="preserve">be teeth missing bilaterally in both arches; </w:t>
      </w:r>
    </w:p>
    <w:p w14:paraId="7058F1C9" w14:textId="77777777" w:rsidR="002857FE" w:rsidRDefault="00593895" w:rsidP="002857FE">
      <w:pPr>
        <w:pStyle w:val="NormalWeb"/>
        <w:numPr>
          <w:ilvl w:val="0"/>
          <w:numId w:val="44"/>
        </w:numPr>
        <w:spacing w:before="0" w:beforeAutospacing="0" w:after="0" w:afterAutospacing="0" w:line="285" w:lineRule="atLeast"/>
        <w:ind w:left="2520" w:right="936"/>
      </w:pPr>
      <w:r w:rsidRPr="0040294C">
        <w:t xml:space="preserve">Unilateral removable partial dentures are covered if a member is missing posterior teeth in one quadrant and missing posterior teeth in the opposite </w:t>
      </w:r>
      <w:r w:rsidR="004D2584" w:rsidRPr="0040294C">
        <w:t xml:space="preserve">quadrant or arch </w:t>
      </w:r>
      <w:r w:rsidRPr="0040294C">
        <w:t xml:space="preserve">resulting in a lack of an adequate surface area for mastication; </w:t>
      </w:r>
    </w:p>
    <w:p w14:paraId="1EE93B56" w14:textId="64C70174" w:rsidR="002857FE" w:rsidRDefault="00593895" w:rsidP="002857FE">
      <w:pPr>
        <w:pStyle w:val="NormalWeb"/>
        <w:numPr>
          <w:ilvl w:val="0"/>
          <w:numId w:val="44"/>
        </w:numPr>
        <w:spacing w:before="0" w:beforeAutospacing="0" w:after="0" w:afterAutospacing="0" w:line="285" w:lineRule="atLeast"/>
        <w:ind w:left="2520" w:right="936"/>
      </w:pPr>
      <w:r w:rsidRPr="0040294C">
        <w:t>If a member requires a complete denture within the first two years of placement of a partial denture</w:t>
      </w:r>
      <w:r w:rsidR="00796F14">
        <w:t xml:space="preserve"> </w:t>
      </w:r>
      <w:r w:rsidRPr="0040294C">
        <w:t xml:space="preserve">by the same provider, the money for the partial denture shall be recouped; and </w:t>
      </w:r>
    </w:p>
    <w:p w14:paraId="41BF29A1" w14:textId="418FAB30" w:rsidR="00593895" w:rsidRPr="0040294C" w:rsidRDefault="00593895" w:rsidP="002857FE">
      <w:pPr>
        <w:pStyle w:val="NormalWeb"/>
        <w:numPr>
          <w:ilvl w:val="0"/>
          <w:numId w:val="44"/>
        </w:numPr>
        <w:spacing w:before="0" w:beforeAutospacing="0" w:after="0" w:afterAutospacing="0" w:line="285" w:lineRule="atLeast"/>
        <w:ind w:left="2520" w:right="936"/>
      </w:pPr>
      <w:r w:rsidRPr="0040294C">
        <w:t>All preventive, restorative</w:t>
      </w:r>
      <w:r w:rsidR="004D2584" w:rsidRPr="0040294C">
        <w:t xml:space="preserve">, </w:t>
      </w:r>
      <w:r w:rsidR="00D11E4C" w:rsidRPr="0040294C">
        <w:t>endodontic and</w:t>
      </w:r>
      <w:r w:rsidR="004D2584" w:rsidRPr="0040294C">
        <w:t xml:space="preserve"> extraction </w:t>
      </w:r>
      <w:r w:rsidRPr="0040294C">
        <w:t xml:space="preserve">procedures shall be completed prior to requesting prior authorization and before constructing the partial denture. </w:t>
      </w:r>
    </w:p>
    <w:p w14:paraId="45A12E32" w14:textId="537610A0" w:rsidR="002857FE" w:rsidRDefault="00593895" w:rsidP="002857FE">
      <w:pPr>
        <w:pStyle w:val="NormalWeb"/>
        <w:numPr>
          <w:ilvl w:val="0"/>
          <w:numId w:val="34"/>
        </w:numPr>
        <w:spacing w:before="0" w:beforeAutospacing="0" w:after="0" w:afterAutospacing="0" w:line="288" w:lineRule="atLeast"/>
      </w:pPr>
      <w:r w:rsidRPr="0040294C">
        <w:t xml:space="preserve">Denture labeling shall be reimbursed for members who reside in long-term </w:t>
      </w:r>
      <w:r w:rsidR="002857FE">
        <w:t xml:space="preserve"> </w:t>
      </w:r>
    </w:p>
    <w:p w14:paraId="5DACCEB1" w14:textId="3959D084" w:rsidR="00593895" w:rsidRPr="0040294C" w:rsidRDefault="00593895" w:rsidP="002857FE">
      <w:pPr>
        <w:pStyle w:val="NormalWeb"/>
        <w:spacing w:before="0" w:beforeAutospacing="0" w:after="0" w:afterAutospacing="0" w:line="288" w:lineRule="atLeast"/>
        <w:ind w:left="1800"/>
      </w:pPr>
      <w:r w:rsidRPr="0040294C">
        <w:t xml:space="preserve">care facilities only. </w:t>
      </w:r>
    </w:p>
    <w:p w14:paraId="498247E6" w14:textId="5713A545" w:rsidR="00593895" w:rsidRPr="0040294C" w:rsidRDefault="00593895" w:rsidP="002857FE">
      <w:pPr>
        <w:pStyle w:val="NormalWeb"/>
        <w:spacing w:before="0" w:beforeAutospacing="0" w:after="0" w:afterAutospacing="0" w:line="287" w:lineRule="atLeast"/>
        <w:ind w:left="1440"/>
      </w:pPr>
      <w:r w:rsidRPr="0040294C">
        <w:t xml:space="preserve">(5) Delivery of </w:t>
      </w:r>
      <w:r w:rsidR="00AA5CC1">
        <w:t>de</w:t>
      </w:r>
      <w:r w:rsidRPr="0040294C">
        <w:t>ntur</w:t>
      </w:r>
      <w:r w:rsidR="00AA5CC1">
        <w:t>es.</w:t>
      </w:r>
    </w:p>
    <w:p w14:paraId="6AB0AFB6" w14:textId="77777777" w:rsidR="002857FE" w:rsidRDefault="00593895" w:rsidP="002857FE">
      <w:pPr>
        <w:pStyle w:val="NormalWeb"/>
        <w:numPr>
          <w:ilvl w:val="0"/>
          <w:numId w:val="45"/>
        </w:numPr>
        <w:spacing w:before="3" w:beforeAutospacing="0" w:after="0" w:afterAutospacing="0" w:line="288" w:lineRule="atLeast"/>
        <w:ind w:left="2520" w:right="216"/>
      </w:pPr>
      <w:r w:rsidRPr="0040294C">
        <w:t xml:space="preserve">The date of service for reimbursement purposes as defined in the provider contract reflects the date of delivery of the permanent prosthesis; </w:t>
      </w:r>
    </w:p>
    <w:p w14:paraId="29D72B2C" w14:textId="77777777" w:rsidR="002857FE" w:rsidRDefault="00593895" w:rsidP="002857FE">
      <w:pPr>
        <w:pStyle w:val="NormalWeb"/>
        <w:numPr>
          <w:ilvl w:val="0"/>
          <w:numId w:val="45"/>
        </w:numPr>
        <w:spacing w:before="3" w:beforeAutospacing="0" w:after="0" w:afterAutospacing="0" w:line="288" w:lineRule="atLeast"/>
        <w:ind w:left="2520" w:right="216"/>
      </w:pPr>
      <w:r w:rsidRPr="0040294C">
        <w:t xml:space="preserve">The provider shall have the patient sign the department's form acknowledging the receipt and acceptance of the denture, provide an explanation of the department's replacement policy, maintain the documentation in the patient's chart and shall give the brochure "Caring for Your Dentures" to the patient; and </w:t>
      </w:r>
    </w:p>
    <w:p w14:paraId="5D56AA5C" w14:textId="3FA7276E" w:rsidR="00593895" w:rsidRPr="0040294C" w:rsidRDefault="00593895" w:rsidP="002857FE">
      <w:pPr>
        <w:pStyle w:val="NormalWeb"/>
        <w:numPr>
          <w:ilvl w:val="0"/>
          <w:numId w:val="45"/>
        </w:numPr>
        <w:spacing w:before="3" w:beforeAutospacing="0" w:after="0" w:afterAutospacing="0" w:line="288" w:lineRule="atLeast"/>
        <w:ind w:left="2520" w:right="216"/>
      </w:pPr>
      <w:r w:rsidRPr="0040294C">
        <w:t>If a member fails to receive and accept the final removable or complete denture</w:t>
      </w:r>
      <w:r w:rsidR="00796F14">
        <w:t xml:space="preserve"> or dentures</w:t>
      </w:r>
      <w:r w:rsidRPr="0040294C">
        <w:t xml:space="preserve"> and the provider has made at least three attempts to contact the </w:t>
      </w:r>
      <w:r w:rsidR="00DA3B4A">
        <w:t>m</w:t>
      </w:r>
      <w:r w:rsidRPr="0040294C">
        <w:t xml:space="preserve">ember, the provider may submit for reimbursement of the laboratory bill which must include the laboratory's invoice. </w:t>
      </w:r>
    </w:p>
    <w:p w14:paraId="45CBC7EB" w14:textId="77777777" w:rsidR="003E7DB0" w:rsidRDefault="00350EA5" w:rsidP="003E7DB0">
      <w:pPr>
        <w:pStyle w:val="NormalWeb"/>
        <w:spacing w:before="2" w:beforeAutospacing="0" w:after="0" w:afterAutospacing="0" w:line="288" w:lineRule="atLeast"/>
        <w:ind w:right="720"/>
        <w:jc w:val="both"/>
      </w:pPr>
      <w:r>
        <w:lastRenderedPageBreak/>
        <w:t xml:space="preserve">                      </w:t>
      </w:r>
      <w:r w:rsidR="00593895" w:rsidRPr="0040294C">
        <w:t>(6) Repair of denture</w:t>
      </w:r>
      <w:r w:rsidR="00796F14">
        <w:t>s</w:t>
      </w:r>
      <w:r w:rsidR="00593895" w:rsidRPr="0040294C">
        <w:t xml:space="preserve"> shall be covered after twelve months from the </w:t>
      </w:r>
      <w:r w:rsidR="002857FE">
        <w:t xml:space="preserve"> </w:t>
      </w:r>
    </w:p>
    <w:p w14:paraId="03E06136" w14:textId="77777777" w:rsidR="003E7DB0" w:rsidRDefault="003E7DB0" w:rsidP="003E7DB0">
      <w:pPr>
        <w:pStyle w:val="NormalWeb"/>
        <w:spacing w:before="2" w:beforeAutospacing="0" w:after="0" w:afterAutospacing="0" w:line="288" w:lineRule="atLeast"/>
        <w:ind w:right="720"/>
        <w:jc w:val="both"/>
      </w:pPr>
      <w:r>
        <w:tab/>
      </w:r>
      <w:r>
        <w:tab/>
        <w:t xml:space="preserve">    </w:t>
      </w:r>
      <w:r w:rsidR="00593895" w:rsidRPr="0040294C">
        <w:t>date of initial delivery, unless an unusual undocumented circumstance</w:t>
      </w:r>
    </w:p>
    <w:p w14:paraId="60D2608A" w14:textId="1CBD2619" w:rsidR="00593895" w:rsidRPr="0040294C" w:rsidRDefault="003E7DB0" w:rsidP="003E7DB0">
      <w:pPr>
        <w:pStyle w:val="NormalWeb"/>
        <w:spacing w:before="2" w:beforeAutospacing="0" w:after="0" w:afterAutospacing="0" w:line="288" w:lineRule="atLeast"/>
        <w:ind w:right="720"/>
        <w:jc w:val="both"/>
      </w:pPr>
      <w:r>
        <w:tab/>
      </w:r>
      <w:r>
        <w:tab/>
        <w:t xml:space="preserve">    </w:t>
      </w:r>
      <w:r w:rsidR="00593895" w:rsidRPr="0040294C">
        <w:t xml:space="preserve">applies, as follows: </w:t>
      </w:r>
    </w:p>
    <w:p w14:paraId="3134550F" w14:textId="49D071C6" w:rsidR="002857FE" w:rsidRDefault="00593895" w:rsidP="002857FE">
      <w:pPr>
        <w:pStyle w:val="NormalWeb"/>
        <w:numPr>
          <w:ilvl w:val="0"/>
          <w:numId w:val="76"/>
        </w:numPr>
        <w:spacing w:before="0" w:beforeAutospacing="0" w:after="0" w:afterAutospacing="0"/>
        <w:ind w:right="1440"/>
      </w:pPr>
      <w:r w:rsidRPr="0040294C">
        <w:t>A direct or indirect reline or rebase of denture prosthesis six months after post-denture prosthesis delivery</w:t>
      </w:r>
      <w:r w:rsidR="00AA5CC1">
        <w:t>;</w:t>
      </w:r>
    </w:p>
    <w:p w14:paraId="2FD46984" w14:textId="5CA99F48" w:rsidR="002857FE" w:rsidRDefault="00593895" w:rsidP="002857FE">
      <w:pPr>
        <w:pStyle w:val="NormalWeb"/>
        <w:numPr>
          <w:ilvl w:val="0"/>
          <w:numId w:val="76"/>
        </w:numPr>
        <w:spacing w:before="0" w:beforeAutospacing="0" w:after="0" w:afterAutospacing="0"/>
        <w:ind w:right="1440"/>
      </w:pPr>
      <w:r w:rsidRPr="0040294C">
        <w:t>Direct reline office procedures one time per prosthesis every twelve months</w:t>
      </w:r>
      <w:r w:rsidR="00AA5CC1">
        <w:t>;</w:t>
      </w:r>
      <w:r w:rsidRPr="0040294C">
        <w:t xml:space="preserve"> and </w:t>
      </w:r>
    </w:p>
    <w:p w14:paraId="0B52E93A" w14:textId="21901723" w:rsidR="00593895" w:rsidRPr="0040294C" w:rsidRDefault="00593895" w:rsidP="002857FE">
      <w:pPr>
        <w:pStyle w:val="NormalWeb"/>
        <w:numPr>
          <w:ilvl w:val="0"/>
          <w:numId w:val="76"/>
        </w:numPr>
        <w:spacing w:before="0" w:beforeAutospacing="0" w:after="0" w:afterAutospacing="0"/>
        <w:ind w:right="1440"/>
      </w:pPr>
      <w:r w:rsidRPr="0040294C">
        <w:t xml:space="preserve">Indirect processed procedures every twelve months. </w:t>
      </w:r>
    </w:p>
    <w:p w14:paraId="0623F657" w14:textId="58DC43CA" w:rsidR="00350EA5" w:rsidRDefault="00350EA5" w:rsidP="00350EA5">
      <w:pPr>
        <w:pStyle w:val="NormalWeb"/>
        <w:spacing w:before="1" w:beforeAutospacing="0" w:after="0" w:afterAutospacing="0" w:line="288" w:lineRule="atLeast"/>
        <w:ind w:right="576"/>
      </w:pPr>
      <w:r>
        <w:t xml:space="preserve">                       </w:t>
      </w:r>
      <w:r w:rsidR="00593895" w:rsidRPr="0040294C">
        <w:t xml:space="preserve">(7) Fixed acid-etched partial dentures for members under the age of </w:t>
      </w:r>
      <w:r>
        <w:t xml:space="preserve"> </w:t>
      </w:r>
    </w:p>
    <w:p w14:paraId="4E32D150" w14:textId="6C8AFA65" w:rsidR="00350EA5" w:rsidRDefault="00350EA5" w:rsidP="00350EA5">
      <w:pPr>
        <w:pStyle w:val="NormalWeb"/>
        <w:spacing w:before="1" w:beforeAutospacing="0" w:after="0" w:afterAutospacing="0" w:line="288" w:lineRule="atLeast"/>
        <w:ind w:left="1440" w:right="576" w:firstLine="216"/>
      </w:pPr>
      <w:r>
        <w:t xml:space="preserve">      </w:t>
      </w:r>
      <w:r w:rsidR="00593895" w:rsidRPr="0040294C">
        <w:t xml:space="preserve">twenty-one </w:t>
      </w:r>
      <w:r w:rsidR="00B90515">
        <w:t xml:space="preserve">years </w:t>
      </w:r>
      <w:r w:rsidR="00593895" w:rsidRPr="0040294C">
        <w:t xml:space="preserve">who have congenitally </w:t>
      </w:r>
      <w:r w:rsidR="00E15D95" w:rsidRPr="0040294C">
        <w:t>missing</w:t>
      </w:r>
      <w:r w:rsidR="00005A62" w:rsidRPr="0040294C">
        <w:t xml:space="preserve"> </w:t>
      </w:r>
      <w:r w:rsidR="00593895" w:rsidRPr="0040294C">
        <w:t xml:space="preserve">or traumatic loss of </w:t>
      </w:r>
      <w:r>
        <w:t xml:space="preserve">  </w:t>
      </w:r>
    </w:p>
    <w:p w14:paraId="24E8E4CE" w14:textId="3C7CC15D" w:rsidR="00350EA5" w:rsidRDefault="00350EA5" w:rsidP="00350EA5">
      <w:pPr>
        <w:pStyle w:val="NormalWeb"/>
        <w:spacing w:before="1" w:beforeAutospacing="0" w:after="0" w:afterAutospacing="0" w:line="288" w:lineRule="atLeast"/>
        <w:ind w:left="1440" w:right="576" w:firstLine="216"/>
      </w:pPr>
      <w:r>
        <w:t xml:space="preserve">      </w:t>
      </w:r>
      <w:r w:rsidR="00593895" w:rsidRPr="0040294C">
        <w:t xml:space="preserve">anterior teeth may be covered with prior authorization and subject to </w:t>
      </w:r>
    </w:p>
    <w:p w14:paraId="06CA0E7F" w14:textId="15EB407B" w:rsidR="00593895" w:rsidRPr="0040294C" w:rsidRDefault="00350EA5" w:rsidP="00350EA5">
      <w:pPr>
        <w:pStyle w:val="NormalWeb"/>
        <w:spacing w:before="1" w:beforeAutospacing="0" w:after="0" w:afterAutospacing="0" w:line="288" w:lineRule="atLeast"/>
        <w:ind w:left="1440" w:right="576" w:firstLine="216"/>
      </w:pPr>
      <w:r>
        <w:t xml:space="preserve">      </w:t>
      </w:r>
      <w:r w:rsidR="00593895" w:rsidRPr="0040294C">
        <w:t xml:space="preserve">the following limitations: </w:t>
      </w:r>
    </w:p>
    <w:p w14:paraId="4D0D005E" w14:textId="06D3EEA4" w:rsidR="00350EA5" w:rsidRDefault="00593895" w:rsidP="00350EA5">
      <w:pPr>
        <w:pStyle w:val="NormalWeb"/>
        <w:numPr>
          <w:ilvl w:val="0"/>
          <w:numId w:val="77"/>
        </w:numPr>
        <w:spacing w:before="5" w:beforeAutospacing="0" w:after="0" w:afterAutospacing="0" w:line="288" w:lineRule="atLeast"/>
        <w:ind w:right="1224"/>
      </w:pPr>
      <w:r w:rsidRPr="0040294C">
        <w:t xml:space="preserve">Acid etch or "Maryland" bridgework shall be the only </w:t>
      </w:r>
    </w:p>
    <w:p w14:paraId="7A9315B0" w14:textId="77777777" w:rsidR="00350EA5" w:rsidRDefault="00593895" w:rsidP="00350EA5">
      <w:pPr>
        <w:pStyle w:val="NormalWeb"/>
        <w:spacing w:before="5" w:beforeAutospacing="0" w:after="0" w:afterAutospacing="0" w:line="288" w:lineRule="atLeast"/>
        <w:ind w:left="2550" w:right="1224"/>
      </w:pPr>
      <w:r w:rsidRPr="0040294C">
        <w:t xml:space="preserve">type of fixed bridgework covered; </w:t>
      </w:r>
    </w:p>
    <w:p w14:paraId="2FBA9CB7" w14:textId="251AD4A6" w:rsidR="00350EA5" w:rsidRDefault="00593895" w:rsidP="00350EA5">
      <w:pPr>
        <w:pStyle w:val="NormalWeb"/>
        <w:numPr>
          <w:ilvl w:val="0"/>
          <w:numId w:val="77"/>
        </w:numPr>
        <w:spacing w:before="5" w:beforeAutospacing="0" w:after="0" w:afterAutospacing="0" w:line="288" w:lineRule="atLeast"/>
        <w:ind w:right="1224"/>
      </w:pPr>
      <w:r w:rsidRPr="0040294C">
        <w:t xml:space="preserve">The member shall have all decay treated and shall be free </w:t>
      </w:r>
      <w:r w:rsidR="00350EA5">
        <w:t xml:space="preserve">   </w:t>
      </w:r>
    </w:p>
    <w:p w14:paraId="109AC900" w14:textId="4661C475" w:rsidR="00593895" w:rsidRPr="0040294C" w:rsidRDefault="00593895" w:rsidP="00350EA5">
      <w:pPr>
        <w:pStyle w:val="NormalWeb"/>
        <w:spacing w:before="5" w:beforeAutospacing="0" w:after="0" w:afterAutospacing="0" w:line="288" w:lineRule="atLeast"/>
        <w:ind w:left="2550" w:right="1224"/>
      </w:pPr>
      <w:r w:rsidRPr="0040294C">
        <w:t xml:space="preserve">from gingivitis or periodontal disease; </w:t>
      </w:r>
    </w:p>
    <w:p w14:paraId="1D1DB495" w14:textId="77777777" w:rsidR="00593895" w:rsidRPr="0040294C" w:rsidRDefault="00593895" w:rsidP="00350EA5">
      <w:pPr>
        <w:pStyle w:val="NormalWeb"/>
        <w:spacing w:before="0" w:beforeAutospacing="0" w:after="0" w:afterAutospacing="0" w:line="283" w:lineRule="atLeast"/>
        <w:ind w:left="2160"/>
      </w:pPr>
      <w:r w:rsidRPr="0040294C">
        <w:t xml:space="preserve">(C) The member's abutment teeth shall be sound; and </w:t>
      </w:r>
    </w:p>
    <w:p w14:paraId="5EFA4603" w14:textId="77777777" w:rsidR="00350EA5" w:rsidRDefault="00593895" w:rsidP="00350EA5">
      <w:pPr>
        <w:pStyle w:val="NormalWeb"/>
        <w:spacing w:before="0" w:beforeAutospacing="0" w:after="0" w:afterAutospacing="0" w:line="287" w:lineRule="atLeast"/>
        <w:ind w:left="2160" w:right="432"/>
      </w:pPr>
      <w:r w:rsidRPr="0040294C">
        <w:t xml:space="preserve">(D) The member shall be able to maintain oral hygiene, which </w:t>
      </w:r>
      <w:r w:rsidR="00350EA5">
        <w:t xml:space="preserve"> </w:t>
      </w:r>
    </w:p>
    <w:p w14:paraId="17A578B8" w14:textId="68F58044" w:rsidR="00593895" w:rsidRPr="0040294C" w:rsidRDefault="00350EA5" w:rsidP="00350EA5">
      <w:pPr>
        <w:pStyle w:val="NormalWeb"/>
        <w:spacing w:before="0" w:beforeAutospacing="0" w:after="0" w:afterAutospacing="0" w:line="287" w:lineRule="atLeast"/>
        <w:ind w:right="432"/>
      </w:pPr>
      <w:r>
        <w:t xml:space="preserve">                                           </w:t>
      </w:r>
      <w:r w:rsidR="00593895" w:rsidRPr="0040294C">
        <w:t xml:space="preserve">includes brushing and flossing daily. </w:t>
      </w:r>
    </w:p>
    <w:p w14:paraId="4214F459" w14:textId="77777777" w:rsidR="00593895" w:rsidRPr="0040294C" w:rsidRDefault="00593895" w:rsidP="00350EA5">
      <w:pPr>
        <w:pStyle w:val="NormalWeb"/>
        <w:spacing w:before="5" w:beforeAutospacing="0" w:after="0" w:afterAutospacing="0" w:line="288" w:lineRule="atLeast"/>
        <w:ind w:left="1440"/>
      </w:pPr>
      <w:r w:rsidRPr="0040294C">
        <w:t xml:space="preserve">(8) Implant supported overdentures. </w:t>
      </w:r>
    </w:p>
    <w:p w14:paraId="7C60DECF" w14:textId="72506BA3" w:rsidR="00350EA5" w:rsidRDefault="00593895" w:rsidP="00350EA5">
      <w:pPr>
        <w:pStyle w:val="NormalWeb"/>
        <w:spacing w:before="3" w:beforeAutospacing="0" w:after="0" w:afterAutospacing="0" w:line="288" w:lineRule="atLeast"/>
        <w:ind w:left="1440" w:right="792"/>
      </w:pPr>
      <w:r w:rsidRPr="0040294C">
        <w:t xml:space="preserve">(9) Implants if </w:t>
      </w:r>
      <w:r w:rsidR="004D2584" w:rsidRPr="0040294C">
        <w:t xml:space="preserve">the </w:t>
      </w:r>
      <w:r w:rsidRPr="0040294C">
        <w:t>member has had facial trauma</w:t>
      </w:r>
      <w:r w:rsidR="004D2584" w:rsidRPr="0040294C">
        <w:t xml:space="preserve"> or </w:t>
      </w:r>
      <w:r w:rsidR="00D11E4C" w:rsidRPr="0040294C">
        <w:t>a severe</w:t>
      </w:r>
      <w:r w:rsidRPr="0040294C">
        <w:t xml:space="preserve"> infection </w:t>
      </w:r>
      <w:r w:rsidR="00350EA5">
        <w:t xml:space="preserve"> </w:t>
      </w:r>
    </w:p>
    <w:p w14:paraId="273C353E" w14:textId="123E4E4B" w:rsidR="00350EA5" w:rsidRDefault="00350EA5" w:rsidP="00350EA5">
      <w:pPr>
        <w:pStyle w:val="NormalWeb"/>
        <w:spacing w:before="3" w:beforeAutospacing="0" w:after="0" w:afterAutospacing="0" w:line="288" w:lineRule="atLeast"/>
        <w:ind w:left="1440" w:right="792"/>
      </w:pPr>
      <w:r>
        <w:t xml:space="preserve">      </w:t>
      </w:r>
      <w:r w:rsidR="00593895" w:rsidRPr="0040294C">
        <w:t xml:space="preserve">that results in the removal of necrotic bone or resection due to tumors </w:t>
      </w:r>
    </w:p>
    <w:p w14:paraId="71361DD2" w14:textId="77777777" w:rsidR="00350EA5" w:rsidRDefault="00350EA5" w:rsidP="00350EA5">
      <w:pPr>
        <w:pStyle w:val="NormalWeb"/>
        <w:spacing w:before="3" w:beforeAutospacing="0" w:after="0" w:afterAutospacing="0" w:line="288" w:lineRule="atLeast"/>
        <w:ind w:left="1440" w:right="792"/>
      </w:pPr>
      <w:r>
        <w:t xml:space="preserve">      </w:t>
      </w:r>
      <w:r w:rsidR="00593895" w:rsidRPr="0040294C">
        <w:t xml:space="preserve">and there is missing bone, and the implants are used to restore </w:t>
      </w:r>
    </w:p>
    <w:p w14:paraId="38EEDB71" w14:textId="0FCFB44C" w:rsidR="00593895" w:rsidRPr="0040294C" w:rsidRDefault="00350EA5" w:rsidP="00350EA5">
      <w:pPr>
        <w:pStyle w:val="NormalWeb"/>
        <w:spacing w:before="3" w:beforeAutospacing="0" w:after="0" w:afterAutospacing="0" w:line="288" w:lineRule="atLeast"/>
        <w:ind w:left="1440" w:right="792"/>
      </w:pPr>
      <w:r>
        <w:t xml:space="preserve">      </w:t>
      </w:r>
      <w:r w:rsidR="00593895" w:rsidRPr="0040294C">
        <w:t xml:space="preserve">occlusion or support </w:t>
      </w:r>
      <w:r w:rsidR="00A119E0" w:rsidRPr="0040294C">
        <w:t xml:space="preserve">the </w:t>
      </w:r>
      <w:r w:rsidR="00593895" w:rsidRPr="0040294C">
        <w:t xml:space="preserve">facial prosthesis. </w:t>
      </w:r>
      <w:r w:rsidR="00AA5CC1">
        <w:t>Implants may be covered:</w:t>
      </w:r>
    </w:p>
    <w:p w14:paraId="15D4F392" w14:textId="06DEE328" w:rsidR="00350EA5" w:rsidRDefault="00AA5CC1" w:rsidP="00350EA5">
      <w:pPr>
        <w:pStyle w:val="NormalWeb"/>
        <w:numPr>
          <w:ilvl w:val="0"/>
          <w:numId w:val="78"/>
        </w:numPr>
        <w:spacing w:before="2" w:beforeAutospacing="0" w:after="0" w:afterAutospacing="0" w:line="288" w:lineRule="atLeast"/>
        <w:ind w:right="288"/>
      </w:pPr>
      <w:r>
        <w:t>W</w:t>
      </w:r>
      <w:r w:rsidR="00593895" w:rsidRPr="0040294C">
        <w:t xml:space="preserve">hen there is not enough alveolar ridge to support </w:t>
      </w:r>
    </w:p>
    <w:p w14:paraId="4D5C513D" w14:textId="77777777" w:rsidR="001A42CE" w:rsidRDefault="00593895" w:rsidP="001A42CE">
      <w:pPr>
        <w:pStyle w:val="NormalWeb"/>
        <w:spacing w:before="2" w:beforeAutospacing="0" w:after="0" w:afterAutospacing="0" w:line="288" w:lineRule="atLeast"/>
        <w:ind w:left="2550" w:right="288"/>
      </w:pPr>
      <w:r w:rsidRPr="0040294C">
        <w:t xml:space="preserve">a denture with medical necessity documentation, intraoral photographs, diagnostic imaging and diagnostic casts are submitted for prior authorization; and </w:t>
      </w:r>
    </w:p>
    <w:p w14:paraId="6473B1BA" w14:textId="457607E8" w:rsidR="001A42CE" w:rsidRDefault="00AA5CC1" w:rsidP="001A42CE">
      <w:pPr>
        <w:pStyle w:val="NormalWeb"/>
        <w:numPr>
          <w:ilvl w:val="0"/>
          <w:numId w:val="78"/>
        </w:numPr>
        <w:spacing w:before="2" w:beforeAutospacing="0" w:after="0" w:afterAutospacing="0" w:line="288" w:lineRule="atLeast"/>
        <w:ind w:right="288"/>
      </w:pPr>
      <w:r>
        <w:t>F</w:t>
      </w:r>
      <w:r w:rsidR="00593895" w:rsidRPr="0040294C">
        <w:t>or members under the age of twenty-one</w:t>
      </w:r>
      <w:r w:rsidR="00B90515">
        <w:t xml:space="preserve"> years</w:t>
      </w:r>
      <w:r w:rsidR="00593895" w:rsidRPr="0040294C">
        <w:t xml:space="preserve"> for missing </w:t>
      </w:r>
    </w:p>
    <w:p w14:paraId="4D7FBED1" w14:textId="74470ABC" w:rsidR="00593895" w:rsidRDefault="00593895" w:rsidP="001A42CE">
      <w:pPr>
        <w:pStyle w:val="NormalWeb"/>
        <w:spacing w:before="2" w:beforeAutospacing="0" w:after="0" w:afterAutospacing="0" w:line="288" w:lineRule="atLeast"/>
        <w:ind w:left="2550" w:right="288"/>
      </w:pPr>
      <w:r w:rsidRPr="0040294C">
        <w:t xml:space="preserve">anterior teeth </w:t>
      </w:r>
      <w:r w:rsidR="00350EA5">
        <w:t>based on</w:t>
      </w:r>
      <w:r w:rsidRPr="0040294C">
        <w:t xml:space="preserve"> medical necessity. </w:t>
      </w:r>
    </w:p>
    <w:p w14:paraId="08B9920C" w14:textId="77777777" w:rsidR="00CE7C50" w:rsidRDefault="00437F07" w:rsidP="003E7DB0">
      <w:pPr>
        <w:pStyle w:val="NormalWeb"/>
        <w:spacing w:before="0" w:beforeAutospacing="0" w:after="0" w:afterAutospacing="0"/>
        <w:ind w:left="1440" w:right="288"/>
      </w:pPr>
      <w:r>
        <w:t xml:space="preserve">(10) </w:t>
      </w:r>
      <w:r w:rsidRPr="00437F07">
        <w:t xml:space="preserve">Devices for obstructive apnea will be covered under </w:t>
      </w:r>
      <w:r w:rsidR="00AA5CC1">
        <w:t>d</w:t>
      </w:r>
      <w:r w:rsidRPr="00437F07">
        <w:t xml:space="preserve">urable </w:t>
      </w:r>
      <w:r w:rsidR="00AA5CC1">
        <w:t>m</w:t>
      </w:r>
      <w:r w:rsidRPr="00437F07">
        <w:t xml:space="preserve">edical </w:t>
      </w:r>
    </w:p>
    <w:p w14:paraId="76EC1A72" w14:textId="71BF795D" w:rsidR="00437F07" w:rsidRPr="0040294C" w:rsidRDefault="00CE7C50" w:rsidP="003E7DB0">
      <w:pPr>
        <w:pStyle w:val="NormalWeb"/>
        <w:spacing w:before="0" w:beforeAutospacing="0" w:after="0" w:afterAutospacing="0"/>
        <w:ind w:left="1440" w:right="288"/>
      </w:pPr>
      <w:r>
        <w:t xml:space="preserve">        </w:t>
      </w:r>
      <w:r w:rsidR="00AA5CC1">
        <w:t>e</w:t>
      </w:r>
      <w:r w:rsidR="00437F07" w:rsidRPr="00437F07">
        <w:t>quipment</w:t>
      </w:r>
      <w:r w:rsidR="00437F07">
        <w:t>.</w:t>
      </w:r>
    </w:p>
    <w:p w14:paraId="38C82421" w14:textId="7662A51D" w:rsidR="00593895" w:rsidRPr="0040294C" w:rsidRDefault="00593895" w:rsidP="003D58C2">
      <w:pPr>
        <w:pStyle w:val="NormalWeb"/>
        <w:spacing w:before="290" w:beforeAutospacing="0" w:after="0" w:afterAutospacing="0" w:line="288" w:lineRule="atLeast"/>
        <w:ind w:left="216"/>
      </w:pPr>
      <w:r w:rsidRPr="0040294C">
        <w:t xml:space="preserve">(j) The department </w:t>
      </w:r>
      <w:r w:rsidR="00D65FD1">
        <w:t>shall cover</w:t>
      </w:r>
      <w:r w:rsidR="00D65FD1" w:rsidRPr="0040294C">
        <w:t xml:space="preserve"> </w:t>
      </w:r>
      <w:r w:rsidRPr="0040294C">
        <w:t xml:space="preserve">the following restorative services: </w:t>
      </w:r>
    </w:p>
    <w:p w14:paraId="174D3EAD" w14:textId="77777777" w:rsidR="003D58C2" w:rsidRDefault="00593895" w:rsidP="003D58C2">
      <w:pPr>
        <w:pStyle w:val="NormalWeb"/>
        <w:spacing w:before="3" w:beforeAutospacing="0" w:after="0" w:afterAutospacing="0" w:line="288" w:lineRule="atLeast"/>
        <w:ind w:left="1440" w:right="288"/>
      </w:pPr>
      <w:r w:rsidRPr="0040294C">
        <w:t xml:space="preserve">(1) Amalgam, composite or glass ionomer fillings performed by the same </w:t>
      </w:r>
    </w:p>
    <w:p w14:paraId="1F1277CC" w14:textId="77777777" w:rsidR="003D58C2" w:rsidRDefault="003D58C2" w:rsidP="003D58C2">
      <w:pPr>
        <w:pStyle w:val="NormalWeb"/>
        <w:spacing w:before="3" w:beforeAutospacing="0" w:after="0" w:afterAutospacing="0" w:line="288" w:lineRule="atLeast"/>
        <w:ind w:left="1440" w:right="288"/>
      </w:pPr>
      <w:r>
        <w:t xml:space="preserve">      </w:t>
      </w:r>
      <w:r w:rsidR="00593895" w:rsidRPr="0040294C">
        <w:t xml:space="preserve">provider shall be limited to one restoration per every two years to the same </w:t>
      </w:r>
      <w:r>
        <w:t xml:space="preserve"> </w:t>
      </w:r>
    </w:p>
    <w:p w14:paraId="735E7616" w14:textId="77777777" w:rsidR="003D58C2" w:rsidRDefault="003D58C2" w:rsidP="003D58C2">
      <w:pPr>
        <w:pStyle w:val="NormalWeb"/>
        <w:spacing w:before="3" w:beforeAutospacing="0" w:after="0" w:afterAutospacing="0" w:line="288" w:lineRule="atLeast"/>
        <w:ind w:left="1440" w:right="288"/>
      </w:pPr>
      <w:r>
        <w:t xml:space="preserve">      </w:t>
      </w:r>
      <w:r w:rsidR="00593895" w:rsidRPr="0040294C">
        <w:t xml:space="preserve">tooth regardless of the number of surfaces treated and are subject to the </w:t>
      </w:r>
    </w:p>
    <w:p w14:paraId="711ED569" w14:textId="084466DE" w:rsidR="00593895" w:rsidRPr="0040294C" w:rsidRDefault="003D58C2" w:rsidP="003D58C2">
      <w:pPr>
        <w:pStyle w:val="NormalWeb"/>
        <w:spacing w:before="3" w:beforeAutospacing="0" w:after="0" w:afterAutospacing="0" w:line="288" w:lineRule="atLeast"/>
        <w:ind w:left="1440" w:right="288"/>
      </w:pPr>
      <w:r>
        <w:t xml:space="preserve">      </w:t>
      </w:r>
      <w:r w:rsidR="00593895" w:rsidRPr="0040294C">
        <w:t xml:space="preserve">following: </w:t>
      </w:r>
    </w:p>
    <w:p w14:paraId="2EB3BEA3" w14:textId="40A52DF5" w:rsidR="003D58C2" w:rsidRDefault="00593895" w:rsidP="003D58C2">
      <w:pPr>
        <w:pStyle w:val="NormalWeb"/>
        <w:numPr>
          <w:ilvl w:val="1"/>
          <w:numId w:val="42"/>
        </w:numPr>
        <w:spacing w:before="0" w:beforeAutospacing="0" w:after="0" w:afterAutospacing="0" w:line="288" w:lineRule="atLeast"/>
        <w:ind w:left="2549" w:right="288" w:hanging="389"/>
      </w:pPr>
      <w:r w:rsidRPr="0040294C">
        <w:t xml:space="preserve">More than one amalgam, composite or glass ionomer filling placed on a single surface shall be considered a single restoration. The predominant material (amalgam, composite or glass ionomer) used for the restorations shall be the material used for determining the billing code; </w:t>
      </w:r>
    </w:p>
    <w:p w14:paraId="3BFB92F4" w14:textId="77777777" w:rsidR="003D58C2" w:rsidRDefault="00593895" w:rsidP="003D58C2">
      <w:pPr>
        <w:pStyle w:val="NormalWeb"/>
        <w:numPr>
          <w:ilvl w:val="1"/>
          <w:numId w:val="42"/>
        </w:numPr>
        <w:spacing w:before="0" w:beforeAutospacing="0" w:after="0" w:afterAutospacing="0" w:line="288" w:lineRule="atLeast"/>
        <w:ind w:left="2549" w:right="288" w:hanging="389"/>
      </w:pPr>
      <w:r w:rsidRPr="0040294C">
        <w:lastRenderedPageBreak/>
        <w:t xml:space="preserve">More than one amalgam, composite or glass ionomer filling placed in multiple separate surfaces on a tooth is considered a multi-surface restoration counting duplicative surfaces as one surface. If multiple restorative materials are used, the predominant material shall be the material used for determining billing codes; </w:t>
      </w:r>
    </w:p>
    <w:p w14:paraId="4BF48E6D" w14:textId="6E4B0093" w:rsidR="00593895" w:rsidRDefault="00593895" w:rsidP="003D58C2">
      <w:pPr>
        <w:pStyle w:val="NormalWeb"/>
        <w:numPr>
          <w:ilvl w:val="1"/>
          <w:numId w:val="42"/>
        </w:numPr>
        <w:spacing w:before="0" w:beforeAutospacing="0" w:after="0" w:afterAutospacing="0" w:line="288" w:lineRule="atLeast"/>
        <w:ind w:left="2549" w:right="288" w:hanging="389"/>
      </w:pPr>
      <w:r w:rsidRPr="0040294C">
        <w:t>More than one amalgam, composite or glass ionomer fillings placed in two separate locations</w:t>
      </w:r>
      <w:r w:rsidR="00AA5CC1">
        <w:t>,</w:t>
      </w:r>
      <w:r w:rsidRPr="0040294C">
        <w:t xml:space="preserve"> the buccal pit or lingual groove</w:t>
      </w:r>
      <w:r w:rsidR="00AA5CC1">
        <w:t>,</w:t>
      </w:r>
      <w:r w:rsidRPr="0040294C">
        <w:t xml:space="preserve"> on the first permanent molars</w:t>
      </w:r>
      <w:r w:rsidR="00AA5CC1">
        <w:t>,</w:t>
      </w:r>
      <w:r w:rsidRPr="0040294C">
        <w:t xml:space="preserve"> tooth numbers 3, 14, 19 and 30</w:t>
      </w:r>
      <w:r w:rsidR="00AA5CC1">
        <w:t>,</w:t>
      </w:r>
      <w:r w:rsidRPr="0040294C">
        <w:t xml:space="preserve"> shall be considered separate restorations and: </w:t>
      </w:r>
    </w:p>
    <w:p w14:paraId="09E155BF" w14:textId="0B70586B" w:rsidR="003D58C2" w:rsidRDefault="00593895" w:rsidP="003D58C2">
      <w:pPr>
        <w:pStyle w:val="NormalWeb"/>
        <w:numPr>
          <w:ilvl w:val="0"/>
          <w:numId w:val="46"/>
        </w:numPr>
        <w:spacing w:before="0" w:beforeAutospacing="0" w:after="0" w:afterAutospacing="0" w:line="283" w:lineRule="atLeast"/>
        <w:ind w:left="3240" w:right="648"/>
        <w:jc w:val="both"/>
      </w:pPr>
      <w:r w:rsidRPr="0040294C">
        <w:t>On the first permanent maxillary molars</w:t>
      </w:r>
      <w:r w:rsidR="00AA5CC1">
        <w:t>,</w:t>
      </w:r>
      <w:r w:rsidRPr="0040294C">
        <w:t xml:space="preserve"> t</w:t>
      </w:r>
      <w:r w:rsidR="001A42CE">
        <w:t>ooth</w:t>
      </w:r>
      <w:r w:rsidRPr="0040294C">
        <w:t xml:space="preserve"> numbers 3 and 14, the distinction is limited to the occlusal-lingual surfaces; and </w:t>
      </w:r>
    </w:p>
    <w:p w14:paraId="6D2ED87A" w14:textId="2C3052F7" w:rsidR="00593895" w:rsidRPr="0040294C" w:rsidRDefault="00593895" w:rsidP="003D58C2">
      <w:pPr>
        <w:pStyle w:val="NormalWeb"/>
        <w:numPr>
          <w:ilvl w:val="0"/>
          <w:numId w:val="46"/>
        </w:numPr>
        <w:spacing w:before="0" w:beforeAutospacing="0" w:after="0" w:afterAutospacing="0" w:line="283" w:lineRule="atLeast"/>
        <w:ind w:left="3240" w:right="648"/>
        <w:jc w:val="both"/>
      </w:pPr>
      <w:r w:rsidRPr="0040294C">
        <w:t>On the first permanent mandibular molars</w:t>
      </w:r>
      <w:r w:rsidR="00AA5CC1">
        <w:t>,</w:t>
      </w:r>
      <w:r w:rsidRPr="0040294C">
        <w:t xml:space="preserve"> t</w:t>
      </w:r>
      <w:r w:rsidR="001A42CE">
        <w:t>ooth</w:t>
      </w:r>
      <w:r w:rsidRPr="0040294C">
        <w:t xml:space="preserve"> numbers 19 and 30 the distinction is limited to the occlusal-buccal surfaces</w:t>
      </w:r>
      <w:r w:rsidR="00AA5CC1">
        <w:t>;</w:t>
      </w:r>
      <w:r w:rsidRPr="0040294C">
        <w:t xml:space="preserve"> </w:t>
      </w:r>
    </w:p>
    <w:p w14:paraId="7E4CBEE5" w14:textId="77777777" w:rsidR="003D58C2" w:rsidRDefault="003D58C2" w:rsidP="003D58C2">
      <w:pPr>
        <w:pStyle w:val="NormalWeb"/>
        <w:numPr>
          <w:ilvl w:val="1"/>
          <w:numId w:val="42"/>
        </w:numPr>
        <w:spacing w:before="0" w:beforeAutospacing="0" w:after="0" w:afterAutospacing="0" w:line="288" w:lineRule="atLeast"/>
        <w:ind w:left="2549" w:right="288" w:hanging="389"/>
      </w:pPr>
      <w:r>
        <w:t>Glass ionomers</w:t>
      </w:r>
      <w:r w:rsidR="00593895" w:rsidRPr="0040294C">
        <w:t xml:space="preserve"> may be used in lieu of composite resin when </w:t>
      </w:r>
      <w:r>
        <w:t xml:space="preserve">  </w:t>
      </w:r>
      <w:r w:rsidR="00593895" w:rsidRPr="0040294C">
        <w:t xml:space="preserve">placed on root surfaces of teeth if the member has a high rate of decay or is unable to maintain oral hygiene; </w:t>
      </w:r>
    </w:p>
    <w:p w14:paraId="526E602D" w14:textId="59913CF2" w:rsidR="003D58C2" w:rsidRDefault="00593895" w:rsidP="003D58C2">
      <w:pPr>
        <w:pStyle w:val="NormalWeb"/>
        <w:numPr>
          <w:ilvl w:val="1"/>
          <w:numId w:val="42"/>
        </w:numPr>
        <w:spacing w:before="0" w:beforeAutospacing="0" w:after="0" w:afterAutospacing="0" w:line="288" w:lineRule="atLeast"/>
        <w:ind w:left="2549" w:right="288" w:hanging="389"/>
      </w:pPr>
      <w:r w:rsidRPr="0040294C">
        <w:t>Placement of liners or bases and the final polishing shall be considered part of the f</w:t>
      </w:r>
      <w:r w:rsidR="00D000A6" w:rsidRPr="0040294C">
        <w:t>in</w:t>
      </w:r>
      <w:r w:rsidRPr="0040294C">
        <w:t xml:space="preserve">al procedure; </w:t>
      </w:r>
      <w:r w:rsidR="00AA5CC1">
        <w:t>and</w:t>
      </w:r>
    </w:p>
    <w:p w14:paraId="5EB66B57" w14:textId="09C47FFA" w:rsidR="00593895" w:rsidRPr="0040294C" w:rsidRDefault="00593895" w:rsidP="003D58C2">
      <w:pPr>
        <w:pStyle w:val="NormalWeb"/>
        <w:numPr>
          <w:ilvl w:val="1"/>
          <w:numId w:val="42"/>
        </w:numPr>
        <w:spacing w:before="0" w:beforeAutospacing="0" w:after="0" w:afterAutospacing="0" w:line="288" w:lineRule="atLeast"/>
        <w:ind w:left="2549" w:right="288" w:hanging="389"/>
      </w:pPr>
      <w:r w:rsidRPr="0040294C">
        <w:t xml:space="preserve">Amalgam and composite resin restorations are expected to last a minimum of five years and may be recouped if determined to be at an unacceptable level and of poor quality or inappropriately placed. </w:t>
      </w:r>
    </w:p>
    <w:p w14:paraId="4F23E1F6" w14:textId="77777777" w:rsidR="00526626" w:rsidRPr="00526626" w:rsidRDefault="00526626" w:rsidP="003D58C2">
      <w:pPr>
        <w:pStyle w:val="NormalWeb"/>
        <w:numPr>
          <w:ilvl w:val="1"/>
          <w:numId w:val="43"/>
        </w:numPr>
        <w:spacing w:before="6" w:beforeAutospacing="0" w:after="0" w:afterAutospacing="0" w:line="288" w:lineRule="atLeast"/>
        <w:ind w:left="1800"/>
      </w:pPr>
      <w:r>
        <w:rPr>
          <w:spacing w:val="-2"/>
        </w:rPr>
        <w:t>Composite resin infiltration of incipient lesions.</w:t>
      </w:r>
    </w:p>
    <w:p w14:paraId="342A5239" w14:textId="3271B46F" w:rsidR="00593895" w:rsidRPr="0040294C" w:rsidRDefault="00593895" w:rsidP="003D58C2">
      <w:pPr>
        <w:pStyle w:val="NormalWeb"/>
        <w:numPr>
          <w:ilvl w:val="1"/>
          <w:numId w:val="43"/>
        </w:numPr>
        <w:spacing w:before="6" w:beforeAutospacing="0" w:after="0" w:afterAutospacing="0" w:line="288" w:lineRule="atLeast"/>
        <w:ind w:left="1800"/>
      </w:pPr>
      <w:r w:rsidRPr="0040294C">
        <w:rPr>
          <w:spacing w:val="-2"/>
        </w:rPr>
        <w:t xml:space="preserve">Guided enamel restorative regeneration. </w:t>
      </w:r>
    </w:p>
    <w:p w14:paraId="56A1360A" w14:textId="1E45BBF7" w:rsidR="00593895" w:rsidRPr="0040294C" w:rsidRDefault="00593895" w:rsidP="003D58C2">
      <w:pPr>
        <w:pStyle w:val="NormalWeb"/>
        <w:numPr>
          <w:ilvl w:val="1"/>
          <w:numId w:val="43"/>
        </w:numPr>
        <w:spacing w:before="13" w:beforeAutospacing="0" w:after="0" w:afterAutospacing="0" w:line="288" w:lineRule="atLeast"/>
        <w:ind w:left="1800"/>
      </w:pPr>
      <w:r w:rsidRPr="0040294C">
        <w:rPr>
          <w:spacing w:val="-3"/>
        </w:rPr>
        <w:t xml:space="preserve">Artificial permanent crowns: </w:t>
      </w:r>
    </w:p>
    <w:p w14:paraId="30F1794F" w14:textId="2CF76A65" w:rsidR="003D58C2" w:rsidRDefault="00593895" w:rsidP="003D58C2">
      <w:pPr>
        <w:pStyle w:val="NormalWeb"/>
        <w:numPr>
          <w:ilvl w:val="0"/>
          <w:numId w:val="47"/>
        </w:numPr>
        <w:spacing w:before="2" w:beforeAutospacing="0" w:after="0" w:afterAutospacing="0" w:line="288" w:lineRule="atLeast"/>
        <w:ind w:left="2520" w:right="648"/>
      </w:pPr>
      <w:r w:rsidRPr="0040294C">
        <w:t xml:space="preserve">For members under the age of twenty-one </w:t>
      </w:r>
      <w:r w:rsidR="00B90515">
        <w:t xml:space="preserve">years </w:t>
      </w:r>
      <w:r w:rsidRPr="0040294C">
        <w:t xml:space="preserve">and at least sixteen years of age where root formation is complete; </w:t>
      </w:r>
    </w:p>
    <w:p w14:paraId="4E1E4680" w14:textId="10C47FD3" w:rsidR="003D58C2" w:rsidRPr="003D58C2" w:rsidRDefault="00593895" w:rsidP="003D58C2">
      <w:pPr>
        <w:pStyle w:val="NormalWeb"/>
        <w:numPr>
          <w:ilvl w:val="0"/>
          <w:numId w:val="47"/>
        </w:numPr>
        <w:spacing w:before="2" w:beforeAutospacing="0" w:after="0" w:afterAutospacing="0" w:line="288" w:lineRule="atLeast"/>
        <w:ind w:left="2520" w:right="648"/>
      </w:pPr>
      <w:r w:rsidRPr="003D58C2">
        <w:rPr>
          <w:spacing w:val="-1"/>
        </w:rPr>
        <w:t xml:space="preserve">For members twenty-one </w:t>
      </w:r>
      <w:r w:rsidR="00B90515">
        <w:rPr>
          <w:spacing w:val="-1"/>
        </w:rPr>
        <w:t xml:space="preserve">years </w:t>
      </w:r>
      <w:r w:rsidR="0018131D">
        <w:rPr>
          <w:spacing w:val="-1"/>
        </w:rPr>
        <w:t>of age and over</w:t>
      </w:r>
      <w:r w:rsidR="00B90515">
        <w:rPr>
          <w:spacing w:val="-1"/>
        </w:rPr>
        <w:t xml:space="preserve"> </w:t>
      </w:r>
      <w:r w:rsidRPr="003D58C2">
        <w:rPr>
          <w:spacing w:val="-1"/>
        </w:rPr>
        <w:t>where the crown is used to restore a tooth where there is excessive loss of tooth structure due to caries or trauma, or root canal therapy has been performed and the prognosis is favorable. The tooth to be treated must be in occlusion with a natural tooth or the opposing tooth will be immediately restored or replaced with an artificial tooth;</w:t>
      </w:r>
    </w:p>
    <w:p w14:paraId="5E28FFE7" w14:textId="5D688B88" w:rsidR="003D58C2" w:rsidRDefault="00593895" w:rsidP="003D58C2">
      <w:pPr>
        <w:pStyle w:val="NormalWeb"/>
        <w:numPr>
          <w:ilvl w:val="0"/>
          <w:numId w:val="47"/>
        </w:numPr>
        <w:spacing w:before="2" w:beforeAutospacing="0" w:after="0" w:afterAutospacing="0" w:line="288" w:lineRule="atLeast"/>
        <w:ind w:left="2520" w:right="648"/>
      </w:pPr>
      <w:r w:rsidRPr="0040294C">
        <w:t>For members with bilaterally missing teeth in the same arch</w:t>
      </w:r>
      <w:r w:rsidR="00AA5CC1">
        <w:t>, except such members</w:t>
      </w:r>
      <w:r w:rsidRPr="0040294C">
        <w:t xml:space="preserve"> are not eligible for multiple, single crowns to restore deteriorated dentition unless the crowns will form the last remaining abutment tooth</w:t>
      </w:r>
      <w:r w:rsidR="00AA5CC1">
        <w:t xml:space="preserve"> or </w:t>
      </w:r>
      <w:r w:rsidRPr="0040294C">
        <w:t>teeth in an arch for partial denture placement; and</w:t>
      </w:r>
    </w:p>
    <w:p w14:paraId="01F9CF5D" w14:textId="2216C24E" w:rsidR="00593895" w:rsidRPr="0040294C" w:rsidRDefault="00593895" w:rsidP="003D58C2">
      <w:pPr>
        <w:pStyle w:val="NormalWeb"/>
        <w:numPr>
          <w:ilvl w:val="0"/>
          <w:numId w:val="47"/>
        </w:numPr>
        <w:spacing w:before="2" w:beforeAutospacing="0" w:after="0" w:afterAutospacing="0" w:line="288" w:lineRule="atLeast"/>
        <w:ind w:left="2520" w:right="648"/>
      </w:pPr>
      <w:r w:rsidRPr="003D58C2">
        <w:rPr>
          <w:spacing w:val="-1"/>
        </w:rPr>
        <w:t xml:space="preserve">Crown types covered include: </w:t>
      </w:r>
    </w:p>
    <w:p w14:paraId="3BFDB929" w14:textId="0EBDC97F" w:rsidR="004153E5" w:rsidRDefault="00593895" w:rsidP="004153E5">
      <w:pPr>
        <w:pStyle w:val="NormalWeb"/>
        <w:numPr>
          <w:ilvl w:val="0"/>
          <w:numId w:val="48"/>
        </w:numPr>
        <w:spacing w:before="1" w:beforeAutospacing="0" w:after="0" w:afterAutospacing="0" w:line="288" w:lineRule="atLeast"/>
        <w:ind w:left="3240"/>
      </w:pPr>
      <w:r w:rsidRPr="0040294C">
        <w:rPr>
          <w:spacing w:val="-1"/>
        </w:rPr>
        <w:t xml:space="preserve">Cast </w:t>
      </w:r>
      <w:r w:rsidR="00AA5CC1">
        <w:rPr>
          <w:spacing w:val="-1"/>
        </w:rPr>
        <w:t>c</w:t>
      </w:r>
      <w:r w:rsidRPr="0040294C">
        <w:rPr>
          <w:spacing w:val="-1"/>
        </w:rPr>
        <w:t xml:space="preserve">rowns on all permanent teeth; </w:t>
      </w:r>
    </w:p>
    <w:p w14:paraId="215329FA" w14:textId="21E7CA48" w:rsidR="004153E5" w:rsidRDefault="00593895" w:rsidP="004153E5">
      <w:pPr>
        <w:pStyle w:val="NormalWeb"/>
        <w:numPr>
          <w:ilvl w:val="0"/>
          <w:numId w:val="48"/>
        </w:numPr>
        <w:spacing w:before="1" w:beforeAutospacing="0" w:after="0" w:afterAutospacing="0" w:line="288" w:lineRule="atLeast"/>
        <w:ind w:left="3240"/>
      </w:pPr>
      <w:r w:rsidRPr="004153E5">
        <w:rPr>
          <w:spacing w:val="-1"/>
        </w:rPr>
        <w:t>Ceramic/</w:t>
      </w:r>
      <w:r w:rsidR="00AA5CC1">
        <w:rPr>
          <w:spacing w:val="-1"/>
        </w:rPr>
        <w:t>z</w:t>
      </w:r>
      <w:r w:rsidRPr="004153E5">
        <w:rPr>
          <w:spacing w:val="-1"/>
        </w:rPr>
        <w:t xml:space="preserve">irconia crowns on all </w:t>
      </w:r>
      <w:r w:rsidR="001A753C" w:rsidRPr="004153E5">
        <w:rPr>
          <w:spacing w:val="-1"/>
        </w:rPr>
        <w:t xml:space="preserve">primary and permanent </w:t>
      </w:r>
      <w:r w:rsidRPr="004153E5">
        <w:rPr>
          <w:spacing w:val="-1"/>
        </w:rPr>
        <w:t xml:space="preserve">teeth; </w:t>
      </w:r>
    </w:p>
    <w:p w14:paraId="7387866A" w14:textId="5447E806" w:rsidR="004153E5" w:rsidRDefault="00593895" w:rsidP="004153E5">
      <w:pPr>
        <w:pStyle w:val="NormalWeb"/>
        <w:numPr>
          <w:ilvl w:val="0"/>
          <w:numId w:val="48"/>
        </w:numPr>
        <w:spacing w:before="1" w:beforeAutospacing="0" w:after="0" w:afterAutospacing="0" w:line="288" w:lineRule="atLeast"/>
        <w:ind w:left="3240"/>
      </w:pPr>
      <w:r w:rsidRPr="0040294C">
        <w:t xml:space="preserve">Milled crowns which follow the </w:t>
      </w:r>
      <w:r w:rsidR="00AA5CC1">
        <w:t>provision</w:t>
      </w:r>
      <w:r w:rsidR="00AA5CC1" w:rsidRPr="0040294C">
        <w:t>s</w:t>
      </w:r>
      <w:r w:rsidR="00AA5CC1">
        <w:t xml:space="preserve"> of this section</w:t>
      </w:r>
      <w:r w:rsidR="00AA5CC1" w:rsidRPr="0040294C">
        <w:t xml:space="preserve"> </w:t>
      </w:r>
      <w:r w:rsidRPr="0040294C">
        <w:t xml:space="preserve">for crowns on </w:t>
      </w:r>
      <w:r w:rsidR="001A753C" w:rsidRPr="0040294C">
        <w:t xml:space="preserve">permanent </w:t>
      </w:r>
      <w:r w:rsidRPr="0040294C">
        <w:t xml:space="preserve">teeth; </w:t>
      </w:r>
    </w:p>
    <w:p w14:paraId="297FDF32" w14:textId="77777777" w:rsidR="004153E5" w:rsidRDefault="00593895" w:rsidP="004153E5">
      <w:pPr>
        <w:pStyle w:val="NormalWeb"/>
        <w:numPr>
          <w:ilvl w:val="0"/>
          <w:numId w:val="48"/>
        </w:numPr>
        <w:spacing w:before="1" w:beforeAutospacing="0" w:after="0" w:afterAutospacing="0" w:line="288" w:lineRule="atLeast"/>
        <w:ind w:left="3240"/>
      </w:pPr>
      <w:r w:rsidRPr="004153E5">
        <w:rPr>
          <w:spacing w:val="-1"/>
        </w:rPr>
        <w:lastRenderedPageBreak/>
        <w:t xml:space="preserve">Porcelain fused to metal crowns on all permanent teeth; </w:t>
      </w:r>
    </w:p>
    <w:p w14:paraId="37072871" w14:textId="644BFAB2" w:rsidR="004153E5" w:rsidRDefault="00593895" w:rsidP="004153E5">
      <w:pPr>
        <w:pStyle w:val="NormalWeb"/>
        <w:numPr>
          <w:ilvl w:val="0"/>
          <w:numId w:val="48"/>
        </w:numPr>
        <w:spacing w:before="1" w:beforeAutospacing="0" w:after="0" w:afterAutospacing="0" w:line="288" w:lineRule="atLeast"/>
        <w:ind w:left="3240"/>
      </w:pPr>
      <w:r w:rsidRPr="0040294C">
        <w:t xml:space="preserve">Stainless-steel crowns on primary teeth or permanent teeth when the root apices are open or if the tooth is nearing exfoliation, there is remaining root structure which warrants the placement of a </w:t>
      </w:r>
      <w:r w:rsidR="002777B2" w:rsidRPr="0040294C">
        <w:t>stainless</w:t>
      </w:r>
      <w:r w:rsidR="00AA5CC1">
        <w:t>-</w:t>
      </w:r>
      <w:r w:rsidR="002777B2" w:rsidRPr="0040294C">
        <w:t>steel</w:t>
      </w:r>
      <w:r w:rsidR="001A753C" w:rsidRPr="0040294C">
        <w:t xml:space="preserve"> </w:t>
      </w:r>
      <w:r w:rsidRPr="0040294C">
        <w:t xml:space="preserve">crown; and </w:t>
      </w:r>
    </w:p>
    <w:p w14:paraId="6F0810C0" w14:textId="69EDFDA2" w:rsidR="00593895" w:rsidRPr="0040294C" w:rsidRDefault="00593895" w:rsidP="004153E5">
      <w:pPr>
        <w:pStyle w:val="NormalWeb"/>
        <w:numPr>
          <w:ilvl w:val="0"/>
          <w:numId w:val="48"/>
        </w:numPr>
        <w:spacing w:before="1" w:beforeAutospacing="0" w:after="0" w:afterAutospacing="0" w:line="288" w:lineRule="atLeast"/>
        <w:ind w:left="3240"/>
      </w:pPr>
      <w:r w:rsidRPr="0040294C">
        <w:t>Aesthetic coated stainless</w:t>
      </w:r>
      <w:r w:rsidR="00AA5CC1">
        <w:t xml:space="preserve"> </w:t>
      </w:r>
      <w:r w:rsidRPr="0040294C">
        <w:t xml:space="preserve">steel crowns for primary </w:t>
      </w:r>
      <w:r w:rsidR="009B0A40" w:rsidRPr="0040294C">
        <w:t xml:space="preserve">and permanent </w:t>
      </w:r>
      <w:r w:rsidRPr="0040294C">
        <w:t xml:space="preserve">teeth. </w:t>
      </w:r>
    </w:p>
    <w:p w14:paraId="237794D5" w14:textId="605A3E12" w:rsidR="00593895" w:rsidRPr="0040294C" w:rsidRDefault="00593895" w:rsidP="00163A44">
      <w:pPr>
        <w:pStyle w:val="NormalWeb"/>
        <w:spacing w:before="1" w:beforeAutospacing="0" w:after="0" w:afterAutospacing="0" w:line="288" w:lineRule="atLeast"/>
        <w:ind w:left="1440"/>
      </w:pPr>
      <w:r w:rsidRPr="0040294C">
        <w:t>(</w:t>
      </w:r>
      <w:r w:rsidR="00163A44">
        <w:t>5</w:t>
      </w:r>
      <w:r w:rsidRPr="0040294C">
        <w:t xml:space="preserve">) Indirect placed onlays with prior authorization. </w:t>
      </w:r>
    </w:p>
    <w:p w14:paraId="7BC170D9" w14:textId="77777777" w:rsidR="00163A44" w:rsidRDefault="00593895" w:rsidP="00163A44">
      <w:pPr>
        <w:pStyle w:val="NormalWeb"/>
        <w:spacing w:before="0" w:beforeAutospacing="0" w:after="0" w:afterAutospacing="0" w:line="287" w:lineRule="atLeast"/>
        <w:ind w:left="1440" w:right="432"/>
      </w:pPr>
      <w:r w:rsidRPr="0040294C">
        <w:t>(</w:t>
      </w:r>
      <w:r w:rsidR="00163A44">
        <w:t>6</w:t>
      </w:r>
      <w:r w:rsidRPr="0040294C">
        <w:t xml:space="preserve">) Core build up when greater than fifty percent of the tooth structure is </w:t>
      </w:r>
    </w:p>
    <w:p w14:paraId="3D956541" w14:textId="6696DC76" w:rsidR="00593895" w:rsidRPr="0040294C" w:rsidRDefault="00163A44" w:rsidP="00163A44">
      <w:pPr>
        <w:pStyle w:val="NormalWeb"/>
        <w:spacing w:before="0" w:beforeAutospacing="0" w:after="0" w:afterAutospacing="0" w:line="287" w:lineRule="atLeast"/>
        <w:ind w:left="1440" w:right="432"/>
      </w:pPr>
      <w:r>
        <w:t xml:space="preserve">      </w:t>
      </w:r>
      <w:r w:rsidR="00593895" w:rsidRPr="0040294C">
        <w:t xml:space="preserve">missing, subject to the following: </w:t>
      </w:r>
    </w:p>
    <w:p w14:paraId="4D51B081" w14:textId="77777777" w:rsidR="00163A44" w:rsidRDefault="00593895" w:rsidP="00163A44">
      <w:pPr>
        <w:pStyle w:val="NormalWeb"/>
        <w:numPr>
          <w:ilvl w:val="0"/>
          <w:numId w:val="49"/>
        </w:numPr>
        <w:spacing w:before="5" w:beforeAutospacing="0" w:after="0" w:afterAutospacing="0" w:line="288" w:lineRule="atLeast"/>
        <w:ind w:left="2520" w:right="1008"/>
      </w:pPr>
      <w:r w:rsidRPr="0040294C">
        <w:t>Shall not be used in conjunction with or when a tooth has received an amalgam or composite restoration</w:t>
      </w:r>
      <w:r w:rsidR="009B0A40" w:rsidRPr="0040294C">
        <w:t xml:space="preserve"> in the previous three months</w:t>
      </w:r>
      <w:r w:rsidRPr="0040294C">
        <w:t xml:space="preserve">; and </w:t>
      </w:r>
    </w:p>
    <w:p w14:paraId="4B4D1653" w14:textId="48C1C93B" w:rsidR="00593895" w:rsidRPr="0040294C" w:rsidRDefault="00593895" w:rsidP="00163A44">
      <w:pPr>
        <w:pStyle w:val="NormalWeb"/>
        <w:numPr>
          <w:ilvl w:val="0"/>
          <w:numId w:val="49"/>
        </w:numPr>
        <w:spacing w:before="5" w:beforeAutospacing="0" w:after="0" w:afterAutospacing="0" w:line="288" w:lineRule="atLeast"/>
        <w:ind w:left="2520" w:right="1008"/>
      </w:pPr>
      <w:r w:rsidRPr="0040294C">
        <w:t xml:space="preserve">Shall not be used in conjunction with a stainless-steel crown on a primary tooth. </w:t>
      </w:r>
    </w:p>
    <w:p w14:paraId="675E485D" w14:textId="0F9A7E42" w:rsidR="00593895" w:rsidRPr="003067C7" w:rsidRDefault="00593895" w:rsidP="00163A44">
      <w:pPr>
        <w:pStyle w:val="NormalWeb"/>
        <w:spacing w:before="6" w:beforeAutospacing="0" w:after="0" w:afterAutospacing="0" w:line="288" w:lineRule="atLeast"/>
        <w:ind w:left="1440"/>
      </w:pPr>
      <w:r w:rsidRPr="0040294C">
        <w:rPr>
          <w:spacing w:val="-16"/>
        </w:rPr>
        <w:t>(</w:t>
      </w:r>
      <w:r w:rsidR="00163A44">
        <w:rPr>
          <w:spacing w:val="-16"/>
        </w:rPr>
        <w:t>7</w:t>
      </w:r>
      <w:r w:rsidRPr="0040294C">
        <w:rPr>
          <w:spacing w:val="-16"/>
        </w:rPr>
        <w:t xml:space="preserve">) </w:t>
      </w:r>
      <w:r w:rsidRPr="003067C7">
        <w:t>Guided enamel regeneration</w:t>
      </w:r>
      <w:r w:rsidR="009B0A40" w:rsidRPr="003067C7">
        <w:t>.</w:t>
      </w:r>
    </w:p>
    <w:p w14:paraId="270B0C4D" w14:textId="1DBF8070" w:rsidR="00593895" w:rsidRPr="0040294C" w:rsidRDefault="00593895" w:rsidP="00163A44">
      <w:pPr>
        <w:pStyle w:val="NormalWeb"/>
        <w:spacing w:before="0" w:beforeAutospacing="0" w:after="0" w:afterAutospacing="0" w:line="272" w:lineRule="atLeast"/>
        <w:ind w:left="1440"/>
      </w:pPr>
      <w:r w:rsidRPr="0040294C">
        <w:t>(</w:t>
      </w:r>
      <w:r w:rsidR="00163A44">
        <w:t>8</w:t>
      </w:r>
      <w:r w:rsidRPr="0040294C">
        <w:t xml:space="preserve">) Pin retention. </w:t>
      </w:r>
    </w:p>
    <w:p w14:paraId="441B7B55" w14:textId="1206E931" w:rsidR="00526626" w:rsidRDefault="00526626" w:rsidP="00163A44">
      <w:pPr>
        <w:pStyle w:val="NormalWeb"/>
        <w:spacing w:before="4" w:beforeAutospacing="0" w:after="0" w:afterAutospacing="0" w:line="288" w:lineRule="atLeast"/>
        <w:ind w:left="1440"/>
      </w:pPr>
      <w:r>
        <w:t>(</w:t>
      </w:r>
      <w:r w:rsidR="00163A44">
        <w:t>9</w:t>
      </w:r>
      <w:r w:rsidR="00593895" w:rsidRPr="0040294C">
        <w:t xml:space="preserve">) Sedative filling for vital teeth two times per tooth per year. </w:t>
      </w:r>
    </w:p>
    <w:p w14:paraId="47810DD3" w14:textId="77777777" w:rsidR="00163A44" w:rsidRDefault="00526626" w:rsidP="00163A44">
      <w:pPr>
        <w:pStyle w:val="NormalWeb"/>
        <w:spacing w:before="4" w:beforeAutospacing="0" w:after="0" w:afterAutospacing="0" w:line="288" w:lineRule="atLeast"/>
        <w:ind w:left="1440"/>
      </w:pPr>
      <w:r>
        <w:t>(</w:t>
      </w:r>
      <w:r w:rsidR="00163A44">
        <w:t>10</w:t>
      </w:r>
      <w:r>
        <w:t xml:space="preserve">) </w:t>
      </w:r>
      <w:r w:rsidR="00593895" w:rsidRPr="0040294C">
        <w:t xml:space="preserve">Replacement of an existing artificial crown shall be covered only when the </w:t>
      </w:r>
    </w:p>
    <w:p w14:paraId="57E2ABF1" w14:textId="77777777" w:rsidR="00163A44" w:rsidRDefault="00163A44" w:rsidP="00163A44">
      <w:pPr>
        <w:pStyle w:val="NormalWeb"/>
        <w:spacing w:before="4" w:beforeAutospacing="0" w:after="0" w:afterAutospacing="0" w:line="288" w:lineRule="atLeast"/>
        <w:ind w:left="1440"/>
      </w:pPr>
      <w:r>
        <w:t xml:space="preserve">     </w:t>
      </w:r>
      <w:r w:rsidR="00593895" w:rsidRPr="0040294C">
        <w:t xml:space="preserve">crown becomes defective in the permanent teeth after a ten-year period has </w:t>
      </w:r>
    </w:p>
    <w:p w14:paraId="3A3474AE" w14:textId="77777777" w:rsidR="00163A44" w:rsidRDefault="00163A44" w:rsidP="00163A44">
      <w:pPr>
        <w:pStyle w:val="NormalWeb"/>
        <w:spacing w:before="4" w:beforeAutospacing="0" w:after="0" w:afterAutospacing="0" w:line="288" w:lineRule="atLeast"/>
        <w:ind w:left="1440"/>
      </w:pPr>
      <w:r>
        <w:t xml:space="preserve">     </w:t>
      </w:r>
      <w:r w:rsidR="00593895" w:rsidRPr="0040294C">
        <w:t>lapsed.</w:t>
      </w:r>
    </w:p>
    <w:p w14:paraId="0A922744" w14:textId="77777777" w:rsidR="00163A44" w:rsidRDefault="00593895" w:rsidP="00163A44">
      <w:pPr>
        <w:pStyle w:val="NormalWeb"/>
        <w:numPr>
          <w:ilvl w:val="0"/>
          <w:numId w:val="27"/>
        </w:numPr>
        <w:spacing w:before="4" w:beforeAutospacing="0" w:after="0" w:afterAutospacing="0" w:line="288" w:lineRule="atLeast"/>
        <w:ind w:left="1800"/>
      </w:pPr>
      <w:r w:rsidRPr="0040294C">
        <w:t>Replacement of a stainless-steel crown or zirconia crown in the primary</w:t>
      </w:r>
    </w:p>
    <w:p w14:paraId="2BE2F056" w14:textId="2195CACF" w:rsidR="00163A44" w:rsidRDefault="00593895" w:rsidP="00163A44">
      <w:pPr>
        <w:pStyle w:val="NormalWeb"/>
        <w:spacing w:before="4" w:beforeAutospacing="0" w:after="0" w:afterAutospacing="0" w:line="288" w:lineRule="atLeast"/>
        <w:ind w:left="1800"/>
      </w:pPr>
      <w:r w:rsidRPr="0040294C">
        <w:t xml:space="preserve">dentition shall be covered if the crown is lost and only if the tooth is not nearing exfoliation and there is remaining root structure which warrants replacement of the crown. </w:t>
      </w:r>
    </w:p>
    <w:p w14:paraId="2329518F" w14:textId="550A10D3" w:rsidR="00593895" w:rsidRPr="0040294C" w:rsidRDefault="00593895" w:rsidP="00EF0533">
      <w:pPr>
        <w:pStyle w:val="NormalWeb"/>
        <w:numPr>
          <w:ilvl w:val="0"/>
          <w:numId w:val="27"/>
        </w:numPr>
        <w:spacing w:before="0" w:beforeAutospacing="0" w:after="0" w:afterAutospacing="0"/>
        <w:ind w:left="1800"/>
      </w:pPr>
      <w:r w:rsidRPr="0040294C">
        <w:t xml:space="preserve">Replacement of a lost crown on a permanent tooth </w:t>
      </w:r>
      <w:r w:rsidR="00754266">
        <w:t>shall</w:t>
      </w:r>
      <w:r w:rsidR="00AA5CC1" w:rsidRPr="0040294C">
        <w:t xml:space="preserve"> </w:t>
      </w:r>
      <w:r w:rsidRPr="0040294C">
        <w:t xml:space="preserve">be reimbursed </w:t>
      </w:r>
      <w:r w:rsidR="00AA5CC1">
        <w:t xml:space="preserve">to the same provider only </w:t>
      </w:r>
      <w:r w:rsidRPr="0040294C">
        <w:t xml:space="preserve">after a three-year period has lapsed. </w:t>
      </w:r>
    </w:p>
    <w:p w14:paraId="032A9AB8" w14:textId="07EABF38" w:rsidR="00593895" w:rsidRPr="0040294C" w:rsidRDefault="00593895" w:rsidP="00EF0533">
      <w:pPr>
        <w:pStyle w:val="NormalWeb"/>
        <w:spacing w:before="0" w:beforeAutospacing="0" w:after="0" w:afterAutospacing="0"/>
        <w:ind w:left="216" w:right="72" w:firstLine="360"/>
      </w:pPr>
      <w:r w:rsidRPr="0040294C">
        <w:t xml:space="preserve">(k) Notwithstanding </w:t>
      </w:r>
      <w:r w:rsidR="00754266">
        <w:t xml:space="preserve">the provisions of </w:t>
      </w:r>
      <w:r w:rsidRPr="0040294C">
        <w:t>subsections (a) through (j)</w:t>
      </w:r>
      <w:r w:rsidR="00754266">
        <w:t>, inclusive, of this section</w:t>
      </w:r>
      <w:r w:rsidRPr="0040294C">
        <w:t xml:space="preserve">, a type of non-experimental dental service </w:t>
      </w:r>
      <w:r w:rsidR="00754266">
        <w:t>not described in or limited by said subsections</w:t>
      </w:r>
      <w:r w:rsidRPr="0040294C">
        <w:t xml:space="preserve"> to situations not including an individual member's particular situation may be authorized through the prior authorization process where the member's dentist or physician provides required medical documentation establishing the member's medical need for the requested treatment in accordance with the definition of medical necessity in subsection (a) of section 17b-259b of the Connecticut General Statutes. </w:t>
      </w:r>
    </w:p>
    <w:p w14:paraId="53FCE17F" w14:textId="71C03AFE" w:rsidR="00593895" w:rsidRDefault="00593895" w:rsidP="00163A44">
      <w:pPr>
        <w:pStyle w:val="NormalWeb"/>
        <w:spacing w:before="5" w:beforeAutospacing="0" w:after="0" w:afterAutospacing="0" w:line="276" w:lineRule="atLeast"/>
        <w:ind w:left="216" w:firstLine="360"/>
      </w:pPr>
      <w:r w:rsidRPr="0040294C">
        <w:t xml:space="preserve">(1) Notwithstanding </w:t>
      </w:r>
      <w:r w:rsidR="00754266">
        <w:t xml:space="preserve">the provisions of </w:t>
      </w:r>
      <w:r w:rsidRPr="0040294C">
        <w:t>subsections (a) through (j)</w:t>
      </w:r>
      <w:r w:rsidR="00A85A78">
        <w:t>,</w:t>
      </w:r>
      <w:r w:rsidRPr="0040294C">
        <w:t xml:space="preserve"> </w:t>
      </w:r>
      <w:r w:rsidR="00754266">
        <w:t>inclusive, of this section</w:t>
      </w:r>
      <w:r w:rsidRPr="0040294C">
        <w:t>, a numerical or frequency limitation on a type of dental service shall not be applied in instances where the member's dentist or physician through the prior authorization process provides medical documentation establishing the member's medical need for</w:t>
      </w:r>
      <w:r w:rsidR="00526626">
        <w:t xml:space="preserve"> t</w:t>
      </w:r>
      <w:r w:rsidRPr="0040294C">
        <w:t xml:space="preserve">he quantity or frequency in accordance with the definition of medical necessity </w:t>
      </w:r>
      <w:r w:rsidR="001A42CE">
        <w:t xml:space="preserve">provided in </w:t>
      </w:r>
      <w:r w:rsidRPr="0040294C">
        <w:t xml:space="preserve">subsection (a) of section 17b-259b of the Connecticut General Statutes. </w:t>
      </w:r>
    </w:p>
    <w:p w14:paraId="4EE5879C" w14:textId="77777777" w:rsidR="00754266" w:rsidRPr="0040294C" w:rsidRDefault="00754266" w:rsidP="00163A44">
      <w:pPr>
        <w:pStyle w:val="NormalWeb"/>
        <w:spacing w:before="5" w:beforeAutospacing="0" w:after="0" w:afterAutospacing="0" w:line="276" w:lineRule="atLeast"/>
        <w:ind w:left="216" w:firstLine="360"/>
      </w:pPr>
    </w:p>
    <w:p w14:paraId="2763B502" w14:textId="77777777" w:rsidR="00593895" w:rsidRPr="0040294C" w:rsidRDefault="00593895" w:rsidP="0004009D">
      <w:pPr>
        <w:pStyle w:val="NormalWeb"/>
        <w:spacing w:before="0" w:beforeAutospacing="0" w:after="0" w:afterAutospacing="0"/>
        <w:ind w:left="360" w:hanging="216"/>
      </w:pPr>
      <w:r w:rsidRPr="003067C7">
        <w:rPr>
          <w:b/>
          <w:bCs/>
        </w:rPr>
        <w:t xml:space="preserve">(NEW) Sec. 17b-262-1012. Services not covered </w:t>
      </w:r>
      <w:r w:rsidRPr="003067C7">
        <w:rPr>
          <w:b/>
          <w:bCs/>
        </w:rPr>
        <w:br/>
      </w:r>
      <w:r w:rsidRPr="0040294C">
        <w:t xml:space="preserve">The following services are not covered by the CMAP: </w:t>
      </w:r>
    </w:p>
    <w:p w14:paraId="3723C879" w14:textId="53B671C1" w:rsidR="00593895" w:rsidRPr="0040294C" w:rsidRDefault="00EF0533" w:rsidP="0004009D">
      <w:pPr>
        <w:pStyle w:val="NormalWeb"/>
        <w:spacing w:before="0" w:beforeAutospacing="0" w:after="0" w:afterAutospacing="0"/>
        <w:ind w:left="216"/>
      </w:pPr>
      <w:r>
        <w:tab/>
      </w:r>
      <w:r w:rsidR="00593895" w:rsidRPr="0040294C">
        <w:t xml:space="preserve">(a) Adjunctive </w:t>
      </w:r>
      <w:r w:rsidR="00754266">
        <w:t>dental s</w:t>
      </w:r>
      <w:r w:rsidR="00593895" w:rsidRPr="0040294C">
        <w:t>ervices:</w:t>
      </w:r>
      <w:r w:rsidR="00754266">
        <w:t xml:space="preserve"> General anesthesia and conscious sedation</w:t>
      </w:r>
      <w:r w:rsidR="00593895" w:rsidRPr="0040294C">
        <w:t xml:space="preserve"> </w:t>
      </w:r>
    </w:p>
    <w:p w14:paraId="13DED25F" w14:textId="77777777" w:rsidR="00CE7C50" w:rsidRDefault="00CE7C50" w:rsidP="00B718D8">
      <w:pPr>
        <w:pStyle w:val="NormalWeb"/>
        <w:spacing w:before="3" w:beforeAutospacing="0" w:after="0" w:afterAutospacing="0" w:line="287" w:lineRule="atLeast"/>
        <w:ind w:right="648"/>
        <w:rPr>
          <w:spacing w:val="-1"/>
        </w:rPr>
      </w:pPr>
      <w:r>
        <w:rPr>
          <w:spacing w:val="-1"/>
        </w:rPr>
        <w:tab/>
      </w:r>
      <w:r>
        <w:rPr>
          <w:spacing w:val="-1"/>
        </w:rPr>
        <w:tab/>
        <w:t xml:space="preserve">(1) </w:t>
      </w:r>
      <w:r w:rsidR="00593895" w:rsidRPr="0040294C">
        <w:rPr>
          <w:spacing w:val="-1"/>
        </w:rPr>
        <w:t xml:space="preserve">For members over the age of twelve who do not have a cognitive </w:t>
      </w:r>
    </w:p>
    <w:p w14:paraId="7DCA0632" w14:textId="77777777" w:rsidR="00CE7C50" w:rsidRDefault="00CE7C50" w:rsidP="00B718D8">
      <w:pPr>
        <w:pStyle w:val="NormalWeb"/>
        <w:spacing w:before="3" w:beforeAutospacing="0" w:after="0" w:afterAutospacing="0" w:line="287" w:lineRule="atLeast"/>
        <w:ind w:right="648"/>
        <w:rPr>
          <w:spacing w:val="-1"/>
        </w:rPr>
      </w:pPr>
      <w:r>
        <w:rPr>
          <w:spacing w:val="-1"/>
        </w:rPr>
        <w:lastRenderedPageBreak/>
        <w:tab/>
      </w:r>
      <w:r>
        <w:rPr>
          <w:spacing w:val="-1"/>
        </w:rPr>
        <w:tab/>
        <w:t xml:space="preserve">      </w:t>
      </w:r>
      <w:r w:rsidR="00593895" w:rsidRPr="0040294C">
        <w:rPr>
          <w:spacing w:val="-1"/>
        </w:rPr>
        <w:t xml:space="preserve">impairment for the extraction of less than five teeth except for the </w:t>
      </w:r>
    </w:p>
    <w:p w14:paraId="3ECA463A" w14:textId="0E89D993" w:rsidR="00CE7C50" w:rsidRDefault="00CE7C50" w:rsidP="00B718D8">
      <w:pPr>
        <w:pStyle w:val="NormalWeb"/>
        <w:spacing w:before="3" w:beforeAutospacing="0" w:after="0" w:afterAutospacing="0" w:line="287" w:lineRule="atLeast"/>
        <w:ind w:right="648"/>
        <w:rPr>
          <w:spacing w:val="-1"/>
        </w:rPr>
      </w:pPr>
      <w:r>
        <w:rPr>
          <w:spacing w:val="-1"/>
        </w:rPr>
        <w:t xml:space="preserve">                              </w:t>
      </w:r>
      <w:r w:rsidR="00593895" w:rsidRPr="0040294C">
        <w:rPr>
          <w:spacing w:val="-1"/>
        </w:rPr>
        <w:t xml:space="preserve">surgical extraction of </w:t>
      </w:r>
      <w:r w:rsidR="007816B1" w:rsidRPr="0040294C">
        <w:rPr>
          <w:spacing w:val="-1"/>
        </w:rPr>
        <w:t xml:space="preserve">four </w:t>
      </w:r>
      <w:r w:rsidR="00593895" w:rsidRPr="0040294C">
        <w:rPr>
          <w:spacing w:val="-1"/>
        </w:rPr>
        <w:t>or more third molars</w:t>
      </w:r>
      <w:r w:rsidR="001A42CE">
        <w:rPr>
          <w:spacing w:val="-1"/>
        </w:rPr>
        <w:t>.</w:t>
      </w:r>
      <w:r w:rsidR="00AE76D5">
        <w:rPr>
          <w:spacing w:val="-1"/>
        </w:rPr>
        <w:t xml:space="preserve"> </w:t>
      </w:r>
    </w:p>
    <w:p w14:paraId="69D46722" w14:textId="77777777" w:rsidR="00CE7C50" w:rsidRDefault="00CE7C50" w:rsidP="00B718D8">
      <w:pPr>
        <w:pStyle w:val="NormalWeb"/>
        <w:spacing w:before="3" w:beforeAutospacing="0" w:after="0" w:afterAutospacing="0" w:line="287" w:lineRule="atLeast"/>
        <w:ind w:right="648"/>
      </w:pPr>
      <w:r>
        <w:rPr>
          <w:spacing w:val="-1"/>
        </w:rPr>
        <w:t xml:space="preserve">                        </w:t>
      </w:r>
      <w:r w:rsidR="00754266">
        <w:t xml:space="preserve">(2) </w:t>
      </w:r>
      <w:r w:rsidR="00593895" w:rsidRPr="0040294C">
        <w:t xml:space="preserve">For members twenty-one </w:t>
      </w:r>
      <w:r w:rsidR="00B90515">
        <w:t xml:space="preserve">years </w:t>
      </w:r>
      <w:r w:rsidR="0018131D">
        <w:t xml:space="preserve">of age </w:t>
      </w:r>
      <w:r w:rsidR="00B90515">
        <w:t xml:space="preserve">and </w:t>
      </w:r>
      <w:r w:rsidR="0018131D">
        <w:t>over</w:t>
      </w:r>
      <w:r w:rsidR="00B90515">
        <w:t xml:space="preserve"> </w:t>
      </w:r>
      <w:r w:rsidR="00593895" w:rsidRPr="0040294C">
        <w:t xml:space="preserve">who do not have </w:t>
      </w:r>
      <w:r>
        <w:t xml:space="preserve"> </w:t>
      </w:r>
    </w:p>
    <w:p w14:paraId="4F563F8D" w14:textId="77777777" w:rsidR="00CE7C50" w:rsidRDefault="00CE7C50" w:rsidP="00B718D8">
      <w:pPr>
        <w:pStyle w:val="NormalWeb"/>
        <w:spacing w:before="3" w:beforeAutospacing="0" w:after="0" w:afterAutospacing="0" w:line="287" w:lineRule="atLeast"/>
        <w:ind w:right="648"/>
      </w:pPr>
      <w:r>
        <w:t xml:space="preserve">                             </w:t>
      </w:r>
      <w:r w:rsidR="00593895" w:rsidRPr="0040294C">
        <w:t xml:space="preserve">trauma, an </w:t>
      </w:r>
      <w:r w:rsidR="00754266">
        <w:t>o</w:t>
      </w:r>
      <w:r w:rsidR="00593895" w:rsidRPr="0040294C">
        <w:t xml:space="preserve">ro-facial infection or a cognitive impairment for general </w:t>
      </w:r>
    </w:p>
    <w:p w14:paraId="2EAC73B4" w14:textId="77777777" w:rsidR="00CE7C50" w:rsidRDefault="00CE7C50" w:rsidP="00B718D8">
      <w:pPr>
        <w:pStyle w:val="NormalWeb"/>
        <w:spacing w:before="3" w:beforeAutospacing="0" w:after="0" w:afterAutospacing="0" w:line="287" w:lineRule="atLeast"/>
        <w:ind w:right="648"/>
      </w:pPr>
      <w:r>
        <w:t xml:space="preserve">                             </w:t>
      </w:r>
      <w:r w:rsidR="00593895" w:rsidRPr="0040294C">
        <w:t>dental treatment</w:t>
      </w:r>
      <w:r w:rsidR="00754266">
        <w:t xml:space="preserve">, including </w:t>
      </w:r>
      <w:r w:rsidR="00593895" w:rsidRPr="0040294C">
        <w:t xml:space="preserve">root canal therapy, retreatment of a root </w:t>
      </w:r>
    </w:p>
    <w:p w14:paraId="6F8EE803" w14:textId="77777777" w:rsidR="00CE7C50" w:rsidRDefault="00CE7C50" w:rsidP="00B718D8">
      <w:pPr>
        <w:pStyle w:val="NormalWeb"/>
        <w:spacing w:before="3" w:beforeAutospacing="0" w:after="0" w:afterAutospacing="0" w:line="287" w:lineRule="atLeast"/>
        <w:ind w:right="648"/>
      </w:pPr>
      <w:r>
        <w:t xml:space="preserve">                             </w:t>
      </w:r>
      <w:r w:rsidR="00593895" w:rsidRPr="0040294C">
        <w:t>canal, restorative, prophylactic, non</w:t>
      </w:r>
      <w:r w:rsidR="00163A44">
        <w:t>-</w:t>
      </w:r>
      <w:r w:rsidR="00593895" w:rsidRPr="0040294C">
        <w:t xml:space="preserve">surgical periodontic therapies, </w:t>
      </w:r>
    </w:p>
    <w:p w14:paraId="4D6432AF" w14:textId="71D24B62" w:rsidR="00163A44" w:rsidRDefault="00CE7C50" w:rsidP="00B718D8">
      <w:pPr>
        <w:pStyle w:val="NormalWeb"/>
        <w:spacing w:before="3" w:beforeAutospacing="0" w:after="0" w:afterAutospacing="0" w:line="287" w:lineRule="atLeast"/>
        <w:ind w:right="648"/>
      </w:pPr>
      <w:r>
        <w:t xml:space="preserve">                             </w:t>
      </w:r>
      <w:r w:rsidR="00593895" w:rsidRPr="0040294C">
        <w:t xml:space="preserve">orthodontic or prosthodontic </w:t>
      </w:r>
      <w:r w:rsidR="00593895" w:rsidRPr="00163A44">
        <w:rPr>
          <w:spacing w:val="-1"/>
        </w:rPr>
        <w:t>procedures</w:t>
      </w:r>
      <w:r w:rsidR="001A42CE">
        <w:rPr>
          <w:spacing w:val="-1"/>
        </w:rPr>
        <w:t>.</w:t>
      </w:r>
    </w:p>
    <w:p w14:paraId="7BFF0FB8" w14:textId="4CFF6108" w:rsidR="00593895" w:rsidRPr="0040294C" w:rsidRDefault="00CE7C50" w:rsidP="00B718D8">
      <w:pPr>
        <w:pStyle w:val="NormalWeb"/>
        <w:spacing w:before="0" w:beforeAutospacing="0" w:after="0" w:afterAutospacing="0"/>
        <w:ind w:right="648"/>
      </w:pPr>
      <w:r>
        <w:t xml:space="preserve">                       </w:t>
      </w:r>
      <w:r w:rsidR="00754266">
        <w:t xml:space="preserve">(3) </w:t>
      </w:r>
      <w:r w:rsidR="00593895" w:rsidRPr="0040294C">
        <w:t xml:space="preserve">If any form of inhalation or intravenous sedation is employed. </w:t>
      </w:r>
    </w:p>
    <w:p w14:paraId="030AFF9B" w14:textId="26E58DEE" w:rsidR="00593895" w:rsidRPr="0040294C" w:rsidRDefault="00EF0533" w:rsidP="0004009D">
      <w:pPr>
        <w:pStyle w:val="NormalWeb"/>
        <w:spacing w:before="0" w:beforeAutospacing="0" w:after="0" w:afterAutospacing="0"/>
        <w:ind w:left="360"/>
      </w:pPr>
      <w:r>
        <w:tab/>
      </w:r>
      <w:r w:rsidR="00593895" w:rsidRPr="0040294C">
        <w:t xml:space="preserve">(b) Diagnostic Services: </w:t>
      </w:r>
    </w:p>
    <w:p w14:paraId="390138D9" w14:textId="44443206" w:rsidR="0004009D" w:rsidRDefault="00593895" w:rsidP="0004009D">
      <w:pPr>
        <w:pStyle w:val="NormalWeb"/>
        <w:numPr>
          <w:ilvl w:val="0"/>
          <w:numId w:val="51"/>
        </w:numPr>
        <w:spacing w:before="6" w:beforeAutospacing="0" w:after="0" w:afterAutospacing="0" w:line="287" w:lineRule="atLeast"/>
        <w:ind w:right="720"/>
      </w:pPr>
      <w:r w:rsidRPr="0040294C">
        <w:t xml:space="preserve">Periapical or tomosynthesis diagnostic imaging performed on the same date of service as a complete </w:t>
      </w:r>
      <w:r w:rsidR="00754266">
        <w:t xml:space="preserve">mouth series </w:t>
      </w:r>
      <w:r w:rsidRPr="0040294C">
        <w:t>or tomosynthesis or full mouth series.</w:t>
      </w:r>
    </w:p>
    <w:p w14:paraId="4C4E1A5E" w14:textId="73E441BD" w:rsidR="0004009D" w:rsidRDefault="00593895" w:rsidP="0004009D">
      <w:pPr>
        <w:pStyle w:val="NormalWeb"/>
        <w:numPr>
          <w:ilvl w:val="0"/>
          <w:numId w:val="51"/>
        </w:numPr>
        <w:spacing w:before="6" w:beforeAutospacing="0" w:after="0" w:afterAutospacing="0" w:line="287" w:lineRule="atLeast"/>
        <w:ind w:right="720"/>
      </w:pPr>
      <w:r w:rsidRPr="0004009D">
        <w:rPr>
          <w:spacing w:val="-2"/>
        </w:rPr>
        <w:t xml:space="preserve">Periapical or tomosynthesis diagnostic imaging taken on the same tooth during active endodontic treatment or </w:t>
      </w:r>
      <w:r w:rsidR="008B72E4">
        <w:rPr>
          <w:spacing w:val="-2"/>
        </w:rPr>
        <w:t>not later than</w:t>
      </w:r>
      <w:r w:rsidRPr="0004009D">
        <w:rPr>
          <w:spacing w:val="-2"/>
        </w:rPr>
        <w:t xml:space="preserve"> fourteen days after endodontic therapy is completed</w:t>
      </w:r>
      <w:r w:rsidR="00AE76D5">
        <w:rPr>
          <w:spacing w:val="-2"/>
        </w:rPr>
        <w:t>;</w:t>
      </w:r>
      <w:r w:rsidRPr="0004009D">
        <w:rPr>
          <w:spacing w:val="-2"/>
        </w:rPr>
        <w:t xml:space="preserve"> </w:t>
      </w:r>
    </w:p>
    <w:p w14:paraId="692809CB" w14:textId="77777777" w:rsidR="0004009D" w:rsidRDefault="00593895" w:rsidP="0004009D">
      <w:pPr>
        <w:pStyle w:val="NormalWeb"/>
        <w:numPr>
          <w:ilvl w:val="0"/>
          <w:numId w:val="51"/>
        </w:numPr>
        <w:spacing w:before="6" w:beforeAutospacing="0" w:after="0" w:afterAutospacing="0" w:line="287" w:lineRule="atLeast"/>
        <w:ind w:right="720"/>
      </w:pPr>
      <w:r w:rsidRPr="0004009D">
        <w:rPr>
          <w:spacing w:val="-1"/>
        </w:rPr>
        <w:t xml:space="preserve">Periapical or tomosynthesis diagnostic imaging taken for general or screening purposes unless infection, trauma or a developmental abnormality is suspected and is documented in the patient's chart. </w:t>
      </w:r>
    </w:p>
    <w:p w14:paraId="481EA5E6" w14:textId="77777777" w:rsidR="0004009D" w:rsidRDefault="00593895" w:rsidP="0004009D">
      <w:pPr>
        <w:pStyle w:val="NormalWeb"/>
        <w:numPr>
          <w:ilvl w:val="0"/>
          <w:numId w:val="51"/>
        </w:numPr>
        <w:spacing w:before="6" w:beforeAutospacing="0" w:after="0" w:afterAutospacing="0" w:line="287" w:lineRule="atLeast"/>
        <w:ind w:right="720"/>
      </w:pPr>
      <w:r w:rsidRPr="0040294C">
        <w:t xml:space="preserve">Panoramic diagnostic imaging taken for the purposes of endodontics, periodontics, or for the purpose of diagnosing interproximal decay. </w:t>
      </w:r>
    </w:p>
    <w:p w14:paraId="2A201274" w14:textId="77BE1191" w:rsidR="0004009D" w:rsidRDefault="00593895" w:rsidP="0004009D">
      <w:pPr>
        <w:pStyle w:val="NormalWeb"/>
        <w:numPr>
          <w:ilvl w:val="0"/>
          <w:numId w:val="51"/>
        </w:numPr>
        <w:spacing w:before="0" w:beforeAutospacing="0" w:after="0" w:afterAutospacing="0"/>
        <w:ind w:right="720"/>
      </w:pPr>
      <w:r w:rsidRPr="0040294C">
        <w:t>Panoramic diagnostic imaging taken for the purposes of routine screening for children under the age of eight</w:t>
      </w:r>
      <w:r w:rsidR="00044EDE">
        <w:t xml:space="preserve"> years</w:t>
      </w:r>
      <w:r w:rsidRPr="0040294C">
        <w:t xml:space="preserve">. </w:t>
      </w:r>
    </w:p>
    <w:p w14:paraId="04FE434B" w14:textId="6EFAE495" w:rsidR="00593895" w:rsidRPr="0040294C" w:rsidRDefault="00593895" w:rsidP="0004009D">
      <w:pPr>
        <w:pStyle w:val="NormalWeb"/>
        <w:numPr>
          <w:ilvl w:val="0"/>
          <w:numId w:val="51"/>
        </w:numPr>
        <w:spacing w:before="0" w:beforeAutospacing="0" w:after="0" w:afterAutospacing="0"/>
        <w:ind w:right="720"/>
      </w:pPr>
      <w:r w:rsidRPr="0004009D">
        <w:rPr>
          <w:spacing w:val="-1"/>
        </w:rPr>
        <w:t xml:space="preserve">Any images that are not of diagnostic quality. </w:t>
      </w:r>
    </w:p>
    <w:p w14:paraId="29684F71" w14:textId="4FE63CEB" w:rsidR="00593895" w:rsidRPr="0040294C" w:rsidRDefault="00593895" w:rsidP="0004009D">
      <w:pPr>
        <w:pStyle w:val="NormalWeb"/>
        <w:spacing w:before="0" w:beforeAutospacing="0" w:after="0" w:afterAutospacing="0"/>
        <w:ind w:left="360"/>
      </w:pPr>
      <w:r w:rsidRPr="0040294C">
        <w:t xml:space="preserve">(c) Endodontic Services: </w:t>
      </w:r>
    </w:p>
    <w:p w14:paraId="2B5F3573" w14:textId="5C0B4763" w:rsidR="00526626" w:rsidRDefault="00593895" w:rsidP="0004009D">
      <w:pPr>
        <w:pStyle w:val="NormalWeb"/>
        <w:numPr>
          <w:ilvl w:val="0"/>
          <w:numId w:val="52"/>
        </w:numPr>
        <w:spacing w:before="0" w:beforeAutospacing="0" w:after="0" w:afterAutospacing="0"/>
      </w:pPr>
      <w:r w:rsidRPr="0040294C">
        <w:t>Apexogenesis for members the age of eighteen</w:t>
      </w:r>
      <w:r w:rsidR="00044EDE">
        <w:t xml:space="preserve"> years and over</w:t>
      </w:r>
      <w:r w:rsidRPr="0040294C">
        <w:t xml:space="preserve">. </w:t>
      </w:r>
    </w:p>
    <w:p w14:paraId="3BBFE3DA" w14:textId="37BE7868" w:rsidR="00526626" w:rsidRDefault="00593895" w:rsidP="0004009D">
      <w:pPr>
        <w:pStyle w:val="NormalWeb"/>
        <w:numPr>
          <w:ilvl w:val="0"/>
          <w:numId w:val="52"/>
        </w:numPr>
        <w:spacing w:before="0" w:beforeAutospacing="0" w:after="0" w:afterAutospacing="0"/>
      </w:pPr>
      <w:r w:rsidRPr="0040294C">
        <w:t xml:space="preserve">Endodontic services </w:t>
      </w:r>
      <w:r w:rsidR="008B72E4">
        <w:t>shall</w:t>
      </w:r>
      <w:r w:rsidR="008B72E4" w:rsidRPr="0040294C">
        <w:t xml:space="preserve"> </w:t>
      </w:r>
      <w:r w:rsidRPr="0040294C">
        <w:t xml:space="preserve">not </w:t>
      </w:r>
      <w:r w:rsidR="008B72E4">
        <w:t xml:space="preserve">be </w:t>
      </w:r>
      <w:r w:rsidRPr="0040294C">
        <w:t xml:space="preserve">covered for a tooth where the member expects to receive a removable partial denture replacing multiple teeth in the same arch unless the tooth is functioning as a rest. </w:t>
      </w:r>
    </w:p>
    <w:p w14:paraId="5CBCFC07" w14:textId="77777777" w:rsidR="00526626" w:rsidRDefault="00593895" w:rsidP="00D520A9">
      <w:pPr>
        <w:pStyle w:val="NormalWeb"/>
        <w:numPr>
          <w:ilvl w:val="0"/>
          <w:numId w:val="52"/>
        </w:numPr>
        <w:spacing w:before="0" w:beforeAutospacing="0" w:after="0" w:afterAutospacing="0" w:line="286" w:lineRule="atLeast"/>
      </w:pPr>
      <w:r w:rsidRPr="0040294C">
        <w:t>Third molars are not covered unless the tooth or teeth will function as a rest for a partial denture.</w:t>
      </w:r>
    </w:p>
    <w:p w14:paraId="308BD056" w14:textId="33168B23" w:rsidR="00526626" w:rsidRDefault="00593895" w:rsidP="00D520A9">
      <w:pPr>
        <w:pStyle w:val="NormalWeb"/>
        <w:numPr>
          <w:ilvl w:val="0"/>
          <w:numId w:val="52"/>
        </w:numPr>
        <w:spacing w:before="0" w:beforeAutospacing="0" w:after="0" w:afterAutospacing="0" w:line="286" w:lineRule="atLeast"/>
      </w:pPr>
      <w:r w:rsidRPr="0040294C">
        <w:t>Pulpotomy on a primary tooth nearing exfoliation when periradicular pathology extends into the underlying developing tooth bud</w:t>
      </w:r>
      <w:r w:rsidR="008B72E4">
        <w:t xml:space="preserve">, when </w:t>
      </w:r>
      <w:r w:rsidRPr="0040294C">
        <w:t>the tooth is non-vital</w:t>
      </w:r>
      <w:r w:rsidR="008B72E4">
        <w:t>,</w:t>
      </w:r>
      <w:r w:rsidRPr="0040294C">
        <w:t xml:space="preserve"> and if excessive internal root resorption has occurred or the pulp floor naturally or iatrogenically opens into the bifurcation.</w:t>
      </w:r>
    </w:p>
    <w:p w14:paraId="25BEA939" w14:textId="5645424E" w:rsidR="00593895" w:rsidRPr="0040294C" w:rsidRDefault="00593895" w:rsidP="0004009D">
      <w:pPr>
        <w:pStyle w:val="NormalWeb"/>
        <w:numPr>
          <w:ilvl w:val="0"/>
          <w:numId w:val="52"/>
        </w:numPr>
        <w:spacing w:before="0" w:beforeAutospacing="0" w:after="0" w:afterAutospacing="0"/>
      </w:pPr>
      <w:r w:rsidRPr="0040294C">
        <w:t xml:space="preserve">Pulpotomy for a permanent tooth by the same provider that is expecting to perform complete root canal therapy </w:t>
      </w:r>
      <w:r w:rsidR="008B72E4">
        <w:t>during the</w:t>
      </w:r>
      <w:r w:rsidR="008B72E4" w:rsidRPr="0040294C">
        <w:t xml:space="preserve"> </w:t>
      </w:r>
      <w:r w:rsidR="0055515E" w:rsidRPr="0040294C">
        <w:t>one-year</w:t>
      </w:r>
      <w:r w:rsidRPr="0040294C">
        <w:t xml:space="preserve"> period after the pulpotomy has been performed. </w:t>
      </w:r>
    </w:p>
    <w:p w14:paraId="1E6EB9AA" w14:textId="7C3A4BC4" w:rsidR="00593895" w:rsidRPr="0040294C" w:rsidRDefault="00593895" w:rsidP="0004009D">
      <w:pPr>
        <w:pStyle w:val="NormalWeb"/>
        <w:spacing w:before="0" w:beforeAutospacing="0" w:after="0" w:afterAutospacing="0"/>
        <w:ind w:left="360"/>
      </w:pPr>
      <w:r w:rsidRPr="0040294C">
        <w:t xml:space="preserve">(d) Oral Surgical Services: </w:t>
      </w:r>
    </w:p>
    <w:p w14:paraId="19C602C2" w14:textId="77777777" w:rsidR="0004009D" w:rsidRDefault="00593895" w:rsidP="0004009D">
      <w:pPr>
        <w:pStyle w:val="NormalWeb"/>
        <w:numPr>
          <w:ilvl w:val="0"/>
          <w:numId w:val="53"/>
        </w:numPr>
        <w:spacing w:before="0" w:beforeAutospacing="0" w:after="0" w:afterAutospacing="0"/>
      </w:pPr>
      <w:r w:rsidRPr="0040294C">
        <w:rPr>
          <w:spacing w:val="-1"/>
        </w:rPr>
        <w:t xml:space="preserve">Alveoloplasty in conjunction with single or singular extractions. </w:t>
      </w:r>
    </w:p>
    <w:p w14:paraId="167BBCE8" w14:textId="77777777" w:rsidR="0004009D" w:rsidRDefault="00593895" w:rsidP="0004009D">
      <w:pPr>
        <w:pStyle w:val="NormalWeb"/>
        <w:numPr>
          <w:ilvl w:val="0"/>
          <w:numId w:val="53"/>
        </w:numPr>
        <w:spacing w:before="0" w:beforeAutospacing="0" w:after="0" w:afterAutospacing="0"/>
      </w:pPr>
      <w:r w:rsidRPr="0004009D">
        <w:rPr>
          <w:spacing w:val="-4"/>
        </w:rPr>
        <w:t xml:space="preserve">Brush biopsy. </w:t>
      </w:r>
    </w:p>
    <w:p w14:paraId="4B7D4139" w14:textId="77777777" w:rsidR="0004009D" w:rsidRDefault="00593895" w:rsidP="0004009D">
      <w:pPr>
        <w:pStyle w:val="NormalWeb"/>
        <w:numPr>
          <w:ilvl w:val="0"/>
          <w:numId w:val="53"/>
        </w:numPr>
        <w:spacing w:before="0" w:beforeAutospacing="0" w:after="0" w:afterAutospacing="0"/>
      </w:pPr>
      <w:r w:rsidRPr="0004009D">
        <w:rPr>
          <w:spacing w:val="-2"/>
        </w:rPr>
        <w:t xml:space="preserve">Cosmetic surgical services. </w:t>
      </w:r>
    </w:p>
    <w:p w14:paraId="2F7AF826" w14:textId="77777777" w:rsidR="0004009D" w:rsidRDefault="00593895" w:rsidP="0004009D">
      <w:pPr>
        <w:pStyle w:val="NormalWeb"/>
        <w:numPr>
          <w:ilvl w:val="0"/>
          <w:numId w:val="53"/>
        </w:numPr>
        <w:spacing w:before="0" w:beforeAutospacing="0" w:after="0" w:afterAutospacing="0"/>
      </w:pPr>
      <w:r w:rsidRPr="0040294C">
        <w:t>Suture of wounds when the laceration is caused by a surgical procedure or occurs secondary to extraction or trauma resulting from a surgical procedure.</w:t>
      </w:r>
    </w:p>
    <w:p w14:paraId="53EC8415" w14:textId="37804BC5" w:rsidR="0004009D" w:rsidRDefault="00593895" w:rsidP="0004009D">
      <w:pPr>
        <w:pStyle w:val="NormalWeb"/>
        <w:numPr>
          <w:ilvl w:val="0"/>
          <w:numId w:val="53"/>
        </w:numPr>
        <w:spacing w:before="0" w:beforeAutospacing="0" w:after="0" w:afterAutospacing="0"/>
      </w:pPr>
      <w:r w:rsidRPr="0040294C">
        <w:lastRenderedPageBreak/>
        <w:t xml:space="preserve">Orthognathic surgery for members the age of </w:t>
      </w:r>
      <w:r w:rsidR="008B72E4">
        <w:t>thirty</w:t>
      </w:r>
      <w:r w:rsidR="008B72E4" w:rsidRPr="0040294C">
        <w:t xml:space="preserve"> </w:t>
      </w:r>
      <w:r w:rsidR="00044EDE">
        <w:t xml:space="preserve">years and over </w:t>
      </w:r>
      <w:r w:rsidRPr="0040294C">
        <w:t xml:space="preserve">who do not have a severely handicapping malocclusion score of greater than </w:t>
      </w:r>
      <w:r w:rsidR="008B72E4">
        <w:t>fifty</w:t>
      </w:r>
      <w:r w:rsidR="008B72E4" w:rsidRPr="0040294C">
        <w:t xml:space="preserve"> </w:t>
      </w:r>
      <w:r w:rsidRPr="0040294C">
        <w:t xml:space="preserve">on the Salzmann Handicapping Malocclusion Index. </w:t>
      </w:r>
    </w:p>
    <w:p w14:paraId="78583EAB" w14:textId="77777777" w:rsidR="0004009D" w:rsidRDefault="00593895" w:rsidP="0004009D">
      <w:pPr>
        <w:pStyle w:val="NormalWeb"/>
        <w:numPr>
          <w:ilvl w:val="0"/>
          <w:numId w:val="53"/>
        </w:numPr>
        <w:spacing w:before="0" w:beforeAutospacing="0" w:after="0" w:afterAutospacing="0"/>
      </w:pPr>
      <w:r w:rsidRPr="0040294C">
        <w:t xml:space="preserve">Orthognathic surgery that is cosmetic and not medically necessary because it is primarily to change physical appearance that would be within normal human anatomic variation. </w:t>
      </w:r>
    </w:p>
    <w:p w14:paraId="24A09343" w14:textId="77777777" w:rsidR="0004009D" w:rsidRDefault="00593895" w:rsidP="0004009D">
      <w:pPr>
        <w:pStyle w:val="NormalWeb"/>
        <w:numPr>
          <w:ilvl w:val="0"/>
          <w:numId w:val="53"/>
        </w:numPr>
        <w:spacing w:before="0" w:beforeAutospacing="0" w:after="0" w:afterAutospacing="0"/>
      </w:pPr>
      <w:r w:rsidRPr="0040294C">
        <w:t xml:space="preserve">Genioplasty or anterior mandibular osteotomy that is considered cosmetic and not medically necessary because it is performed to reshape or enhance the size of the chin to restore facial harmony and chin projection and it is not associated with masticatory malocclusion. </w:t>
      </w:r>
    </w:p>
    <w:p w14:paraId="1AB62C74" w14:textId="7524ECE2" w:rsidR="00593895" w:rsidRPr="0040294C" w:rsidRDefault="00593895" w:rsidP="0004009D">
      <w:pPr>
        <w:pStyle w:val="NormalWeb"/>
        <w:numPr>
          <w:ilvl w:val="0"/>
          <w:numId w:val="53"/>
        </w:numPr>
        <w:spacing w:before="0" w:beforeAutospacing="0" w:after="0" w:afterAutospacing="0"/>
      </w:pPr>
      <w:r w:rsidRPr="0040294C">
        <w:t xml:space="preserve">Post-operative follow up visits, including post-operative radiographs, for the first two postoperative visits shall not be reimbursed separately and shall be included in the global fee for surgical procedures. </w:t>
      </w:r>
    </w:p>
    <w:p w14:paraId="59D42612" w14:textId="49F8A1F6" w:rsidR="00593895" w:rsidRPr="0040294C" w:rsidRDefault="00593895" w:rsidP="0004009D">
      <w:pPr>
        <w:pStyle w:val="NormalWeb"/>
        <w:spacing w:before="0" w:beforeAutospacing="0" w:after="0" w:afterAutospacing="0"/>
        <w:ind w:left="360"/>
      </w:pPr>
      <w:r w:rsidRPr="0040294C">
        <w:t xml:space="preserve">(e) Periodontal Services: </w:t>
      </w:r>
    </w:p>
    <w:p w14:paraId="7AEF73F7" w14:textId="77777777" w:rsidR="0004009D" w:rsidRDefault="00593895" w:rsidP="0004009D">
      <w:pPr>
        <w:pStyle w:val="NormalWeb"/>
        <w:numPr>
          <w:ilvl w:val="0"/>
          <w:numId w:val="54"/>
        </w:numPr>
        <w:spacing w:before="1" w:beforeAutospacing="0" w:after="0" w:afterAutospacing="0" w:line="288" w:lineRule="atLeast"/>
        <w:ind w:right="216"/>
      </w:pPr>
      <w:r w:rsidRPr="0040294C">
        <w:t>Any surgical periodontal procedure without obtaining prior authorization through a request for EPSDT special services.</w:t>
      </w:r>
    </w:p>
    <w:p w14:paraId="2643B1BE" w14:textId="77777777" w:rsidR="0004009D" w:rsidRDefault="00593895" w:rsidP="0004009D">
      <w:pPr>
        <w:pStyle w:val="NormalWeb"/>
        <w:numPr>
          <w:ilvl w:val="0"/>
          <w:numId w:val="54"/>
        </w:numPr>
        <w:spacing w:before="1" w:beforeAutospacing="0" w:after="0" w:afterAutospacing="0" w:line="288" w:lineRule="atLeast"/>
        <w:ind w:right="216"/>
      </w:pPr>
      <w:r w:rsidRPr="0040294C">
        <w:t>Any non-surgical chemotherapeutic or mechanical periodontal therapies without obtaining prior authorization through a request for EPSDT services.</w:t>
      </w:r>
    </w:p>
    <w:p w14:paraId="0D66294A" w14:textId="77777777" w:rsidR="0004009D" w:rsidRDefault="00593895" w:rsidP="0004009D">
      <w:pPr>
        <w:pStyle w:val="NormalWeb"/>
        <w:numPr>
          <w:ilvl w:val="0"/>
          <w:numId w:val="54"/>
        </w:numPr>
        <w:spacing w:before="1" w:beforeAutospacing="0" w:after="0" w:afterAutospacing="0" w:line="288" w:lineRule="atLeast"/>
        <w:ind w:right="216"/>
      </w:pPr>
      <w:r w:rsidRPr="0040294C">
        <w:t>Scaling and root planing without obtaining prior authorization.</w:t>
      </w:r>
    </w:p>
    <w:p w14:paraId="7FA90150" w14:textId="77777777" w:rsidR="0004009D" w:rsidRDefault="00593895" w:rsidP="0004009D">
      <w:pPr>
        <w:pStyle w:val="NormalWeb"/>
        <w:numPr>
          <w:ilvl w:val="0"/>
          <w:numId w:val="54"/>
        </w:numPr>
        <w:spacing w:before="0" w:beforeAutospacing="0" w:after="0" w:afterAutospacing="0"/>
        <w:ind w:right="216"/>
      </w:pPr>
      <w:r w:rsidRPr="0040294C">
        <w:t xml:space="preserve">Splinting of teeth without obtaining prior authorization through a request for EPSDT services. </w:t>
      </w:r>
    </w:p>
    <w:p w14:paraId="4B28F0FA" w14:textId="35D9CD62" w:rsidR="00593895" w:rsidRPr="0040294C" w:rsidRDefault="00593895" w:rsidP="0004009D">
      <w:pPr>
        <w:pStyle w:val="NormalWeb"/>
        <w:numPr>
          <w:ilvl w:val="0"/>
          <w:numId w:val="54"/>
        </w:numPr>
        <w:spacing w:before="0" w:beforeAutospacing="0" w:after="0" w:afterAutospacing="0"/>
        <w:ind w:right="216"/>
      </w:pPr>
      <w:r w:rsidRPr="0040294C">
        <w:t xml:space="preserve">Periodontal therapy without obtaining prior authorization. </w:t>
      </w:r>
    </w:p>
    <w:p w14:paraId="7CB194A9" w14:textId="77777777" w:rsidR="00593895" w:rsidRPr="0040294C" w:rsidRDefault="00593895" w:rsidP="0004009D">
      <w:pPr>
        <w:pStyle w:val="NormalWeb"/>
        <w:spacing w:before="0" w:beforeAutospacing="0" w:after="0" w:afterAutospacing="0"/>
        <w:ind w:left="360"/>
      </w:pPr>
      <w:r w:rsidRPr="0040294C">
        <w:t xml:space="preserve">(f) Preventive Services: </w:t>
      </w:r>
    </w:p>
    <w:p w14:paraId="43A12289" w14:textId="24123145" w:rsidR="00593895" w:rsidRPr="0040294C" w:rsidRDefault="00593895" w:rsidP="00D520A9">
      <w:pPr>
        <w:pStyle w:val="NormalWeb"/>
        <w:numPr>
          <w:ilvl w:val="0"/>
          <w:numId w:val="55"/>
        </w:numPr>
        <w:spacing w:before="2" w:beforeAutospacing="0" w:after="0" w:afterAutospacing="0" w:line="288" w:lineRule="atLeast"/>
      </w:pPr>
      <w:r w:rsidRPr="0040294C">
        <w:rPr>
          <w:spacing w:val="-1"/>
        </w:rPr>
        <w:t xml:space="preserve">Counseling or education services. </w:t>
      </w:r>
    </w:p>
    <w:p w14:paraId="17B6C773" w14:textId="4FE78ED2" w:rsidR="00593895" w:rsidRPr="0040294C" w:rsidRDefault="00593895" w:rsidP="00D520A9">
      <w:pPr>
        <w:pStyle w:val="NormalWeb"/>
        <w:numPr>
          <w:ilvl w:val="0"/>
          <w:numId w:val="55"/>
        </w:numPr>
        <w:spacing w:before="1" w:beforeAutospacing="0" w:after="0" w:afterAutospacing="0" w:line="288" w:lineRule="atLeast"/>
        <w:ind w:left="864" w:firstLine="576"/>
      </w:pPr>
      <w:r w:rsidRPr="0040294C">
        <w:t>Nutritional counseling</w:t>
      </w:r>
      <w:r w:rsidR="007816B1" w:rsidRPr="0040294C">
        <w:t>.</w:t>
      </w:r>
    </w:p>
    <w:p w14:paraId="5A0E4CE9" w14:textId="77777777" w:rsidR="00593895" w:rsidRPr="0040294C" w:rsidRDefault="00593895" w:rsidP="00D520A9">
      <w:pPr>
        <w:pStyle w:val="NormalWeb"/>
        <w:numPr>
          <w:ilvl w:val="0"/>
          <w:numId w:val="55"/>
        </w:numPr>
        <w:spacing w:before="1" w:beforeAutospacing="0" w:after="0" w:afterAutospacing="0" w:line="288" w:lineRule="atLeast"/>
        <w:ind w:left="864" w:firstLine="576"/>
      </w:pPr>
      <w:r w:rsidRPr="0040294C">
        <w:t xml:space="preserve">Habit breaking devices unless orthodontic prior authorization is requested. </w:t>
      </w:r>
    </w:p>
    <w:p w14:paraId="71A96115" w14:textId="77777777" w:rsidR="00593895" w:rsidRPr="0040294C" w:rsidRDefault="00593895" w:rsidP="00D520A9">
      <w:pPr>
        <w:pStyle w:val="NormalWeb"/>
        <w:numPr>
          <w:ilvl w:val="0"/>
          <w:numId w:val="55"/>
        </w:numPr>
        <w:spacing w:before="2" w:beforeAutospacing="0" w:after="0" w:afterAutospacing="0" w:line="288" w:lineRule="atLeast"/>
        <w:ind w:left="864" w:firstLine="576"/>
      </w:pPr>
      <w:r w:rsidRPr="0040294C">
        <w:rPr>
          <w:spacing w:val="-1"/>
        </w:rPr>
        <w:t xml:space="preserve">Removable unilateral space maintainers. </w:t>
      </w:r>
    </w:p>
    <w:p w14:paraId="09FE45B0" w14:textId="77777777" w:rsidR="00593895" w:rsidRPr="0040294C" w:rsidRDefault="00593895" w:rsidP="00D520A9">
      <w:pPr>
        <w:pStyle w:val="NormalWeb"/>
        <w:numPr>
          <w:ilvl w:val="0"/>
          <w:numId w:val="55"/>
        </w:numPr>
        <w:spacing w:before="11" w:beforeAutospacing="0" w:after="0" w:afterAutospacing="0" w:line="288" w:lineRule="atLeast"/>
        <w:ind w:left="864" w:firstLine="576"/>
      </w:pPr>
      <w:r w:rsidRPr="0040294C">
        <w:rPr>
          <w:spacing w:val="-1"/>
        </w:rPr>
        <w:t xml:space="preserve">Space maintainers for anterior teeth. </w:t>
      </w:r>
    </w:p>
    <w:p w14:paraId="7AC42981" w14:textId="77777777" w:rsidR="00593895" w:rsidRPr="0040294C" w:rsidRDefault="00593895" w:rsidP="00D520A9">
      <w:pPr>
        <w:pStyle w:val="NormalWeb"/>
        <w:numPr>
          <w:ilvl w:val="0"/>
          <w:numId w:val="55"/>
        </w:numPr>
        <w:spacing w:before="1" w:beforeAutospacing="0" w:after="0" w:afterAutospacing="0" w:line="288" w:lineRule="atLeast"/>
        <w:ind w:left="864" w:firstLine="576"/>
      </w:pPr>
      <w:r w:rsidRPr="0040294C">
        <w:t xml:space="preserve">Space maintainers in conjunction with active orthodontic therapy. </w:t>
      </w:r>
    </w:p>
    <w:p w14:paraId="52793F62" w14:textId="77777777" w:rsidR="00593895" w:rsidRPr="0040294C" w:rsidRDefault="00593895" w:rsidP="00D520A9">
      <w:pPr>
        <w:pStyle w:val="NormalWeb"/>
        <w:numPr>
          <w:ilvl w:val="0"/>
          <w:numId w:val="55"/>
        </w:numPr>
        <w:spacing w:before="0" w:beforeAutospacing="0" w:after="0" w:afterAutospacing="0" w:line="286" w:lineRule="atLeast"/>
        <w:ind w:left="864" w:firstLine="576"/>
      </w:pPr>
      <w:r w:rsidRPr="0040294C">
        <w:rPr>
          <w:spacing w:val="-2"/>
        </w:rPr>
        <w:t xml:space="preserve">Toothbrush prophylaxis. </w:t>
      </w:r>
    </w:p>
    <w:p w14:paraId="108186D2" w14:textId="3104AB46" w:rsidR="00593895" w:rsidRPr="0040294C" w:rsidRDefault="00593895" w:rsidP="00D520A9">
      <w:pPr>
        <w:pStyle w:val="NormalWeb"/>
        <w:numPr>
          <w:ilvl w:val="0"/>
          <w:numId w:val="55"/>
        </w:numPr>
        <w:spacing w:before="3" w:beforeAutospacing="0" w:after="0" w:afterAutospacing="0" w:line="288" w:lineRule="atLeast"/>
        <w:ind w:left="864" w:firstLine="576"/>
      </w:pPr>
      <w:r w:rsidRPr="0040294C">
        <w:t>Athletic guards for members twenty-one</w:t>
      </w:r>
      <w:r w:rsidR="00B90515">
        <w:t xml:space="preserve"> years </w:t>
      </w:r>
      <w:r w:rsidR="0018131D">
        <w:t>of age and over</w:t>
      </w:r>
      <w:r w:rsidRPr="0040294C">
        <w:t xml:space="preserve">. </w:t>
      </w:r>
    </w:p>
    <w:p w14:paraId="541DCF33" w14:textId="77777777" w:rsidR="00593895" w:rsidRPr="0040294C" w:rsidRDefault="00593895">
      <w:pPr>
        <w:pStyle w:val="NormalWeb"/>
        <w:spacing w:before="0" w:beforeAutospacing="0" w:after="0" w:afterAutospacing="0" w:line="284" w:lineRule="atLeast"/>
        <w:ind w:left="360"/>
      </w:pPr>
      <w:r w:rsidRPr="0040294C">
        <w:t xml:space="preserve">(g) Prosthodontic Services: </w:t>
      </w:r>
    </w:p>
    <w:p w14:paraId="243BCF4E" w14:textId="77777777" w:rsidR="00E80AA1" w:rsidRPr="00E80AA1" w:rsidRDefault="00593895" w:rsidP="00E80AA1">
      <w:pPr>
        <w:pStyle w:val="NormalWeb"/>
        <w:numPr>
          <w:ilvl w:val="0"/>
          <w:numId w:val="56"/>
        </w:numPr>
        <w:spacing w:before="0" w:beforeAutospacing="0" w:after="0" w:afterAutospacing="0" w:line="288" w:lineRule="atLeast"/>
      </w:pPr>
      <w:r w:rsidRPr="0040294C">
        <w:rPr>
          <w:spacing w:val="-2"/>
        </w:rPr>
        <w:t>Cosmetic dentistry.</w:t>
      </w:r>
    </w:p>
    <w:p w14:paraId="455EEBA5" w14:textId="1B2B6976" w:rsidR="00E80AA1" w:rsidRDefault="00593895" w:rsidP="00E80AA1">
      <w:pPr>
        <w:pStyle w:val="NormalWeb"/>
        <w:numPr>
          <w:ilvl w:val="0"/>
          <w:numId w:val="56"/>
        </w:numPr>
        <w:spacing w:before="0" w:beforeAutospacing="0" w:after="0" w:afterAutospacing="0" w:line="288" w:lineRule="atLeast"/>
      </w:pPr>
      <w:r w:rsidRPr="00E80AA1">
        <w:rPr>
          <w:spacing w:val="-1"/>
        </w:rPr>
        <w:t>Fixed conventional partial dentures</w:t>
      </w:r>
      <w:r w:rsidR="008B72E4">
        <w:rPr>
          <w:spacing w:val="-1"/>
        </w:rPr>
        <w:t>, including bridges.</w:t>
      </w:r>
      <w:r w:rsidRPr="00E80AA1">
        <w:rPr>
          <w:spacing w:val="-1"/>
        </w:rPr>
        <w:t xml:space="preserve"> </w:t>
      </w:r>
    </w:p>
    <w:p w14:paraId="0ADDC1D1" w14:textId="77777777" w:rsidR="00E80AA1" w:rsidRDefault="00593895" w:rsidP="00E80AA1">
      <w:pPr>
        <w:pStyle w:val="NormalWeb"/>
        <w:numPr>
          <w:ilvl w:val="0"/>
          <w:numId w:val="56"/>
        </w:numPr>
        <w:spacing w:before="0" w:beforeAutospacing="0" w:after="0" w:afterAutospacing="0" w:line="288" w:lineRule="atLeast"/>
      </w:pPr>
      <w:r w:rsidRPr="00E80AA1">
        <w:rPr>
          <w:spacing w:val="-2"/>
        </w:rPr>
        <w:t xml:space="preserve">Immediate dentures. </w:t>
      </w:r>
    </w:p>
    <w:p w14:paraId="70A084DB" w14:textId="6B79885A" w:rsidR="00E80AA1" w:rsidRDefault="00593895" w:rsidP="00E80AA1">
      <w:pPr>
        <w:pStyle w:val="NormalWeb"/>
        <w:numPr>
          <w:ilvl w:val="0"/>
          <w:numId w:val="56"/>
        </w:numPr>
        <w:spacing w:before="0" w:beforeAutospacing="0" w:after="0" w:afterAutospacing="0" w:line="288" w:lineRule="atLeast"/>
      </w:pPr>
      <w:r w:rsidRPr="0040294C">
        <w:t xml:space="preserve">Implant placement for the replacement of teeth that are lost due to dental disease. </w:t>
      </w:r>
    </w:p>
    <w:p w14:paraId="00785602" w14:textId="77777777" w:rsidR="00E80AA1" w:rsidRDefault="00593895" w:rsidP="00E80AA1">
      <w:pPr>
        <w:pStyle w:val="NormalWeb"/>
        <w:numPr>
          <w:ilvl w:val="0"/>
          <w:numId w:val="56"/>
        </w:numPr>
        <w:spacing w:before="0" w:beforeAutospacing="0" w:after="0" w:afterAutospacing="0" w:line="288" w:lineRule="atLeast"/>
      </w:pPr>
      <w:r w:rsidRPr="0040294C">
        <w:t xml:space="preserve">Routine implant placement for the replacement of single or multiple teeth lost unless significant congenital abnormalities, surgical reconstruction or traumatic situations exist. </w:t>
      </w:r>
    </w:p>
    <w:p w14:paraId="64EB6252" w14:textId="77777777" w:rsidR="00E80AA1" w:rsidRDefault="00593895" w:rsidP="00E80AA1">
      <w:pPr>
        <w:pStyle w:val="NormalWeb"/>
        <w:numPr>
          <w:ilvl w:val="0"/>
          <w:numId w:val="56"/>
        </w:numPr>
        <w:spacing w:before="0" w:beforeAutospacing="0" w:after="0" w:afterAutospacing="0" w:line="288" w:lineRule="atLeast"/>
      </w:pPr>
      <w:r w:rsidRPr="0040294C">
        <w:t>Implant placement for congenitally missing lateral incisors.</w:t>
      </w:r>
    </w:p>
    <w:p w14:paraId="30520322" w14:textId="77777777" w:rsidR="00E80AA1" w:rsidRDefault="00593895" w:rsidP="00E80AA1">
      <w:pPr>
        <w:pStyle w:val="NormalWeb"/>
        <w:numPr>
          <w:ilvl w:val="0"/>
          <w:numId w:val="56"/>
        </w:numPr>
        <w:spacing w:before="0" w:beforeAutospacing="0" w:after="0" w:afterAutospacing="0" w:line="288" w:lineRule="atLeast"/>
      </w:pPr>
      <w:r w:rsidRPr="00E80AA1">
        <w:rPr>
          <w:spacing w:val="-3"/>
        </w:rPr>
        <w:t xml:space="preserve">Indirect labile veneers. </w:t>
      </w:r>
    </w:p>
    <w:p w14:paraId="21035204" w14:textId="77777777" w:rsidR="00E80AA1" w:rsidRDefault="00593895" w:rsidP="00E80AA1">
      <w:pPr>
        <w:pStyle w:val="NormalWeb"/>
        <w:numPr>
          <w:ilvl w:val="0"/>
          <w:numId w:val="56"/>
        </w:numPr>
        <w:spacing w:before="0" w:beforeAutospacing="0" w:after="0" w:afterAutospacing="0" w:line="288" w:lineRule="atLeast"/>
      </w:pPr>
      <w:r w:rsidRPr="00E80AA1">
        <w:rPr>
          <w:spacing w:val="-1"/>
        </w:rPr>
        <w:t xml:space="preserve">Nesbit partial dentures. </w:t>
      </w:r>
    </w:p>
    <w:p w14:paraId="10C473C7" w14:textId="77777777" w:rsidR="00695A11" w:rsidRDefault="00593895" w:rsidP="00695A11">
      <w:pPr>
        <w:pStyle w:val="NormalWeb"/>
        <w:numPr>
          <w:ilvl w:val="0"/>
          <w:numId w:val="56"/>
        </w:numPr>
        <w:spacing w:before="0" w:beforeAutospacing="0" w:after="0" w:afterAutospacing="0" w:line="288" w:lineRule="atLeast"/>
      </w:pPr>
      <w:r w:rsidRPr="0040294C">
        <w:t xml:space="preserve">Office visits to obtain a prescription where the need for such prescription has already been ascertained. </w:t>
      </w:r>
    </w:p>
    <w:p w14:paraId="7EC36283" w14:textId="3276C085" w:rsidR="00593895" w:rsidRDefault="00593895" w:rsidP="00695A11">
      <w:pPr>
        <w:pStyle w:val="NormalWeb"/>
        <w:numPr>
          <w:ilvl w:val="0"/>
          <w:numId w:val="56"/>
        </w:numPr>
        <w:spacing w:before="0" w:beforeAutospacing="0" w:after="0" w:afterAutospacing="0" w:line="288" w:lineRule="atLeast"/>
      </w:pPr>
      <w:r w:rsidRPr="0040294C">
        <w:lastRenderedPageBreak/>
        <w:t xml:space="preserve">Complete or partial removable dentures for members who are in a semi-conscious or unconscious state. </w:t>
      </w:r>
    </w:p>
    <w:p w14:paraId="4BB07A05" w14:textId="525CDECA" w:rsidR="00695A11" w:rsidRPr="0040294C" w:rsidRDefault="00695A11" w:rsidP="00695A11">
      <w:pPr>
        <w:pStyle w:val="NormalWeb"/>
        <w:numPr>
          <w:ilvl w:val="0"/>
          <w:numId w:val="56"/>
        </w:numPr>
        <w:spacing w:before="0" w:beforeAutospacing="0" w:after="0" w:afterAutospacing="0" w:line="288" w:lineRule="atLeast"/>
      </w:pPr>
      <w:r w:rsidRPr="00695A11">
        <w:t>Sleep apnea devices for neurological reasons causing sleep apnea</w:t>
      </w:r>
      <w:r>
        <w:t>.</w:t>
      </w:r>
    </w:p>
    <w:p w14:paraId="28A73BDE" w14:textId="77777777" w:rsidR="00593895" w:rsidRPr="0040294C" w:rsidRDefault="00593895" w:rsidP="00E80AA1">
      <w:pPr>
        <w:pStyle w:val="NormalWeb"/>
        <w:spacing w:before="0" w:beforeAutospacing="0" w:after="0" w:afterAutospacing="0"/>
        <w:ind w:left="216"/>
      </w:pPr>
      <w:r w:rsidRPr="0040294C">
        <w:t xml:space="preserve">(h) Restorative Services: </w:t>
      </w:r>
    </w:p>
    <w:p w14:paraId="367D2BA9" w14:textId="77777777" w:rsidR="00E80AA1" w:rsidRPr="00E80AA1" w:rsidRDefault="00593895" w:rsidP="00E80AA1">
      <w:pPr>
        <w:pStyle w:val="NormalWeb"/>
        <w:numPr>
          <w:ilvl w:val="0"/>
          <w:numId w:val="57"/>
        </w:numPr>
        <w:spacing w:before="15" w:beforeAutospacing="0" w:after="0" w:afterAutospacing="0" w:line="288" w:lineRule="atLeast"/>
      </w:pPr>
      <w:r w:rsidRPr="0040294C">
        <w:rPr>
          <w:spacing w:val="-1"/>
        </w:rPr>
        <w:t>Procedures performed for purely cosmetic or aesthetic reasons.</w:t>
      </w:r>
    </w:p>
    <w:p w14:paraId="1B9FC3FD" w14:textId="77777777" w:rsidR="00E80AA1" w:rsidRDefault="00593895" w:rsidP="00E80AA1">
      <w:pPr>
        <w:pStyle w:val="NormalWeb"/>
        <w:numPr>
          <w:ilvl w:val="0"/>
          <w:numId w:val="57"/>
        </w:numPr>
        <w:spacing w:before="15" w:beforeAutospacing="0" w:after="0" w:afterAutospacing="0" w:line="288" w:lineRule="atLeast"/>
      </w:pPr>
      <w:r w:rsidRPr="00E80AA1">
        <w:rPr>
          <w:spacing w:val="-1"/>
        </w:rPr>
        <w:t>Coping restorations.</w:t>
      </w:r>
    </w:p>
    <w:p w14:paraId="1B93F6A1" w14:textId="77777777" w:rsidR="00E80AA1" w:rsidRDefault="00593895" w:rsidP="00E80AA1">
      <w:pPr>
        <w:pStyle w:val="NormalWeb"/>
        <w:numPr>
          <w:ilvl w:val="0"/>
          <w:numId w:val="57"/>
        </w:numPr>
        <w:spacing w:before="15" w:beforeAutospacing="0" w:after="0" w:afterAutospacing="0" w:line="288" w:lineRule="atLeast"/>
      </w:pPr>
      <w:r w:rsidRPr="00E80AA1">
        <w:rPr>
          <w:spacing w:val="-3"/>
        </w:rPr>
        <w:t xml:space="preserve">Gold foil restorations. </w:t>
      </w:r>
    </w:p>
    <w:p w14:paraId="6F06243C" w14:textId="77777777" w:rsidR="00E80AA1" w:rsidRDefault="00593895" w:rsidP="00E80AA1">
      <w:pPr>
        <w:pStyle w:val="NormalWeb"/>
        <w:numPr>
          <w:ilvl w:val="0"/>
          <w:numId w:val="57"/>
        </w:numPr>
        <w:spacing w:before="15" w:beforeAutospacing="0" w:after="0" w:afterAutospacing="0" w:line="288" w:lineRule="atLeast"/>
      </w:pPr>
      <w:r w:rsidRPr="00E80AA1">
        <w:rPr>
          <w:spacing w:val="-3"/>
        </w:rPr>
        <w:t xml:space="preserve">Direct or indirect inlays. </w:t>
      </w:r>
    </w:p>
    <w:p w14:paraId="65D1C8B8" w14:textId="77777777" w:rsidR="00E80AA1" w:rsidRDefault="00593895" w:rsidP="00E80AA1">
      <w:pPr>
        <w:pStyle w:val="NormalWeb"/>
        <w:numPr>
          <w:ilvl w:val="0"/>
          <w:numId w:val="57"/>
        </w:numPr>
        <w:spacing w:before="15" w:beforeAutospacing="0" w:after="0" w:afterAutospacing="0" w:line="288" w:lineRule="atLeast"/>
      </w:pPr>
      <w:r w:rsidRPr="00E80AA1">
        <w:rPr>
          <w:spacing w:val="-2"/>
        </w:rPr>
        <w:t xml:space="preserve">Indirect labial veneers. </w:t>
      </w:r>
    </w:p>
    <w:p w14:paraId="569DB205" w14:textId="77777777" w:rsidR="00E80AA1" w:rsidRDefault="00593895" w:rsidP="00E80AA1">
      <w:pPr>
        <w:pStyle w:val="NormalWeb"/>
        <w:numPr>
          <w:ilvl w:val="0"/>
          <w:numId w:val="57"/>
        </w:numPr>
        <w:spacing w:before="15" w:beforeAutospacing="0" w:after="0" w:afterAutospacing="0" w:line="288" w:lineRule="atLeast"/>
      </w:pPr>
      <w:r w:rsidRPr="00E80AA1">
        <w:rPr>
          <w:spacing w:val="-2"/>
        </w:rPr>
        <w:t xml:space="preserve">Unilateral removable appliances for one arch. </w:t>
      </w:r>
    </w:p>
    <w:p w14:paraId="3128BA24" w14:textId="77777777" w:rsidR="00E80AA1" w:rsidRDefault="00593895" w:rsidP="00E80AA1">
      <w:pPr>
        <w:pStyle w:val="NormalWeb"/>
        <w:numPr>
          <w:ilvl w:val="0"/>
          <w:numId w:val="57"/>
        </w:numPr>
        <w:spacing w:before="15" w:beforeAutospacing="0" w:after="0" w:afterAutospacing="0" w:line="288" w:lineRule="atLeast"/>
      </w:pPr>
      <w:r w:rsidRPr="00E80AA1">
        <w:rPr>
          <w:spacing w:val="-2"/>
        </w:rPr>
        <w:t xml:space="preserve">Placement of an indirect pulp cap. </w:t>
      </w:r>
    </w:p>
    <w:p w14:paraId="3D1E4583" w14:textId="77777777" w:rsidR="00E80AA1" w:rsidRPr="00E80AA1" w:rsidRDefault="00593895" w:rsidP="00E80AA1">
      <w:pPr>
        <w:pStyle w:val="NormalWeb"/>
        <w:numPr>
          <w:ilvl w:val="0"/>
          <w:numId w:val="57"/>
        </w:numPr>
        <w:spacing w:before="15" w:beforeAutospacing="0" w:after="0" w:afterAutospacing="0" w:line="288" w:lineRule="atLeast"/>
      </w:pPr>
      <w:r w:rsidRPr="00E80AA1">
        <w:rPr>
          <w:spacing w:val="-1"/>
        </w:rPr>
        <w:t>Procedures to teeth nearing exfoliation or to teeth that are non-restorable.</w:t>
      </w:r>
    </w:p>
    <w:p w14:paraId="02BE66FF" w14:textId="3070DAE5" w:rsidR="00E80AA1" w:rsidRDefault="00593895" w:rsidP="00E80AA1">
      <w:pPr>
        <w:pStyle w:val="NormalWeb"/>
        <w:numPr>
          <w:ilvl w:val="0"/>
          <w:numId w:val="57"/>
        </w:numPr>
        <w:spacing w:before="15" w:beforeAutospacing="0" w:after="0" w:afterAutospacing="0" w:line="288" w:lineRule="atLeast"/>
      </w:pPr>
      <w:r w:rsidRPr="0040294C">
        <w:t xml:space="preserve">Procedures to teeth with less than 75% bone support or significant periodontal involvement. </w:t>
      </w:r>
    </w:p>
    <w:p w14:paraId="45B8A857" w14:textId="025B46F9" w:rsidR="00593895" w:rsidRPr="0040294C" w:rsidRDefault="00593895" w:rsidP="00EF0533">
      <w:pPr>
        <w:pStyle w:val="NormalWeb"/>
        <w:numPr>
          <w:ilvl w:val="0"/>
          <w:numId w:val="57"/>
        </w:numPr>
        <w:spacing w:before="0" w:beforeAutospacing="0" w:after="0" w:afterAutospacing="0"/>
      </w:pPr>
      <w:r w:rsidRPr="0040294C">
        <w:t xml:space="preserve">Any procedure, service or goods not explicitly allowed pursuant to section 17b-262-866 of the Regulations of Connecticut State Agencies. </w:t>
      </w:r>
    </w:p>
    <w:p w14:paraId="3018D662" w14:textId="2C65C1F2" w:rsidR="0080626E" w:rsidRDefault="0080626E" w:rsidP="0080626E">
      <w:pPr>
        <w:pStyle w:val="NormalWeb"/>
        <w:spacing w:before="0" w:beforeAutospacing="0" w:after="0" w:afterAutospacing="0"/>
        <w:ind w:right="864"/>
      </w:pPr>
      <w:r>
        <w:t xml:space="preserve">   (i)   </w:t>
      </w:r>
      <w:r w:rsidR="00593895" w:rsidRPr="0040294C">
        <w:t>Any service or good that is not covered or approved by Medicaid for a</w:t>
      </w:r>
    </w:p>
    <w:p w14:paraId="4E2C0923" w14:textId="77777777" w:rsidR="0080626E" w:rsidRDefault="00593895" w:rsidP="0080626E">
      <w:pPr>
        <w:pStyle w:val="NormalWeb"/>
        <w:spacing w:before="0" w:beforeAutospacing="0" w:after="0" w:afterAutospacing="0"/>
        <w:ind w:left="216" w:right="864" w:firstLine="360"/>
      </w:pPr>
      <w:r w:rsidRPr="0040294C">
        <w:t xml:space="preserve">member may be paid by the member if she or he chooses to undergo as a private </w:t>
      </w:r>
    </w:p>
    <w:p w14:paraId="39912CDD" w14:textId="77777777" w:rsidR="0080626E" w:rsidRDefault="00593895" w:rsidP="0080626E">
      <w:pPr>
        <w:pStyle w:val="NormalWeb"/>
        <w:spacing w:before="0" w:beforeAutospacing="0" w:after="0" w:afterAutospacing="0"/>
        <w:ind w:left="216" w:right="864" w:firstLine="360"/>
      </w:pPr>
      <w:r w:rsidRPr="0040294C">
        <w:t xml:space="preserve">pay patient. The provider shall make a clear and concise written agreement at the </w:t>
      </w:r>
    </w:p>
    <w:p w14:paraId="00E14EC0" w14:textId="77777777" w:rsidR="0080626E" w:rsidRDefault="00593895" w:rsidP="0080626E">
      <w:pPr>
        <w:pStyle w:val="NormalWeb"/>
        <w:spacing w:before="0" w:beforeAutospacing="0" w:after="0" w:afterAutospacing="0"/>
        <w:ind w:left="216" w:right="864" w:firstLine="360"/>
      </w:pPr>
      <w:r w:rsidRPr="0040294C">
        <w:t xml:space="preserve">initial treatment planning of the procedure with the member regarding financial </w:t>
      </w:r>
    </w:p>
    <w:p w14:paraId="5B846B23" w14:textId="77777777" w:rsidR="0080626E" w:rsidRDefault="00593895" w:rsidP="0080626E">
      <w:pPr>
        <w:pStyle w:val="NormalWeb"/>
        <w:spacing w:before="0" w:beforeAutospacing="0" w:after="0" w:afterAutospacing="0"/>
        <w:ind w:left="216" w:right="864" w:firstLine="360"/>
      </w:pPr>
      <w:r w:rsidRPr="0040294C">
        <w:t xml:space="preserve">responsibility due to the service not being covered by Medicaid and include a </w:t>
      </w:r>
    </w:p>
    <w:p w14:paraId="581EF4BC" w14:textId="5E96D55E" w:rsidR="00593895" w:rsidRPr="0040294C" w:rsidRDefault="00593895" w:rsidP="0080626E">
      <w:pPr>
        <w:pStyle w:val="NormalWeb"/>
        <w:spacing w:before="0" w:beforeAutospacing="0" w:after="0" w:afterAutospacing="0"/>
        <w:ind w:left="216" w:right="864" w:firstLine="360"/>
      </w:pPr>
      <w:r w:rsidRPr="0040294C">
        <w:t xml:space="preserve">payment schedule if applicable for the non-covered procedure. </w:t>
      </w:r>
    </w:p>
    <w:p w14:paraId="5D457E6F" w14:textId="77777777" w:rsidR="00E80AA1" w:rsidRDefault="00593895" w:rsidP="00E80AA1">
      <w:pPr>
        <w:pStyle w:val="NormalWeb"/>
        <w:numPr>
          <w:ilvl w:val="2"/>
          <w:numId w:val="57"/>
        </w:numPr>
        <w:spacing w:before="0" w:beforeAutospacing="0" w:after="0" w:afterAutospacing="0" w:line="251" w:lineRule="atLeast"/>
        <w:ind w:left="576" w:right="72"/>
      </w:pPr>
      <w:r w:rsidRPr="0040294C">
        <w:t xml:space="preserve">Any non-experimental procedure or service which is not listed on the </w:t>
      </w:r>
      <w:r w:rsidRPr="003067C7">
        <w:t xml:space="preserve">dental fee schedule shall not be covered unless the provider submits a request for prior authorization pursuant to </w:t>
      </w:r>
      <w:r w:rsidR="00E80AA1">
        <w:t xml:space="preserve">section </w:t>
      </w:r>
      <w:r w:rsidRPr="003067C7">
        <w:t xml:space="preserve">17b-262-1014 </w:t>
      </w:r>
      <w:r w:rsidR="00E80AA1">
        <w:t xml:space="preserve">of the Regulations of Connecticut State Agencies </w:t>
      </w:r>
      <w:r w:rsidRPr="003067C7">
        <w:t>and provides required medical documentation establishing the member's medical need for the requested service in accordance with the definition of medical necessity set forth in subsection (a) of section 17</w:t>
      </w:r>
      <w:r w:rsidR="00E80AA1">
        <w:t>b</w:t>
      </w:r>
      <w:r w:rsidRPr="003067C7">
        <w:t xml:space="preserve">-259b of the </w:t>
      </w:r>
      <w:r w:rsidR="00E80AA1">
        <w:t xml:space="preserve">Connecticut General Statutes. </w:t>
      </w:r>
      <w:r w:rsidRPr="003067C7">
        <w:t xml:space="preserve"> </w:t>
      </w:r>
    </w:p>
    <w:p w14:paraId="062DE8EE" w14:textId="77777777" w:rsidR="00E80AA1" w:rsidRPr="00E80AA1" w:rsidRDefault="00593895" w:rsidP="00E80AA1">
      <w:pPr>
        <w:pStyle w:val="NormalWeb"/>
        <w:numPr>
          <w:ilvl w:val="2"/>
          <w:numId w:val="57"/>
        </w:numPr>
        <w:spacing w:before="0" w:beforeAutospacing="0" w:after="0" w:afterAutospacing="0" w:line="251" w:lineRule="atLeast"/>
        <w:ind w:left="576" w:right="72"/>
      </w:pPr>
      <w:r w:rsidRPr="00E80AA1">
        <w:t xml:space="preserve">Any procedure that has been attempted but not completed. </w:t>
      </w:r>
    </w:p>
    <w:p w14:paraId="796181ED" w14:textId="77777777" w:rsidR="00E80AA1" w:rsidRPr="00E80AA1" w:rsidRDefault="00593895" w:rsidP="00E80AA1">
      <w:pPr>
        <w:pStyle w:val="NormalWeb"/>
        <w:numPr>
          <w:ilvl w:val="2"/>
          <w:numId w:val="57"/>
        </w:numPr>
        <w:spacing w:before="0" w:beforeAutospacing="0" w:after="0" w:afterAutospacing="0" w:line="251" w:lineRule="atLeast"/>
        <w:ind w:left="576" w:right="72"/>
      </w:pPr>
      <w:r w:rsidRPr="00E80AA1">
        <w:t>Any procedure that is an upgrade to the Medicaid covered procedure where the member is</w:t>
      </w:r>
      <w:r w:rsidR="00526626" w:rsidRPr="00E80AA1">
        <w:t xml:space="preserve"> </w:t>
      </w:r>
      <w:r w:rsidRPr="00E80AA1">
        <w:t>balanced billed for the difference.</w:t>
      </w:r>
    </w:p>
    <w:p w14:paraId="0E682950" w14:textId="748A5E87" w:rsidR="00E80AA1" w:rsidRDefault="00593895" w:rsidP="00E80AA1">
      <w:pPr>
        <w:pStyle w:val="NormalWeb"/>
        <w:numPr>
          <w:ilvl w:val="2"/>
          <w:numId w:val="57"/>
        </w:numPr>
        <w:spacing w:before="0" w:beforeAutospacing="0" w:after="0" w:afterAutospacing="0" w:line="251" w:lineRule="atLeast"/>
        <w:ind w:left="576" w:right="72"/>
      </w:pPr>
      <w:r w:rsidRPr="00E80AA1">
        <w:t xml:space="preserve">Any service divided into smaller components of treatment that is by common definition and standards of care included in a single </w:t>
      </w:r>
      <w:r w:rsidR="008B72E4">
        <w:t>Current Dental Terminology</w:t>
      </w:r>
      <w:r w:rsidR="008B72E4" w:rsidRPr="00E80AA1">
        <w:t xml:space="preserve"> </w:t>
      </w:r>
      <w:r w:rsidRPr="00E80AA1">
        <w:t>code</w:t>
      </w:r>
      <w:r w:rsidR="00526626" w:rsidRPr="00E80AA1">
        <w:t>.</w:t>
      </w:r>
    </w:p>
    <w:p w14:paraId="5A42C93F" w14:textId="77777777" w:rsidR="00E80AA1" w:rsidRDefault="00593895" w:rsidP="00E80AA1">
      <w:pPr>
        <w:pStyle w:val="NormalWeb"/>
        <w:numPr>
          <w:ilvl w:val="2"/>
          <w:numId w:val="57"/>
        </w:numPr>
        <w:spacing w:before="0" w:beforeAutospacing="0" w:after="0" w:afterAutospacing="0" w:line="251" w:lineRule="atLeast"/>
        <w:ind w:left="576" w:right="72"/>
      </w:pPr>
      <w:r w:rsidRPr="00E80AA1">
        <w:t>Unbundling of a group of procedures normally performed in a single visit as is the standard of care.</w:t>
      </w:r>
    </w:p>
    <w:p w14:paraId="0C980780" w14:textId="77777777" w:rsidR="00E80AA1" w:rsidRDefault="00593895" w:rsidP="00E80AA1">
      <w:pPr>
        <w:pStyle w:val="NormalWeb"/>
        <w:numPr>
          <w:ilvl w:val="2"/>
          <w:numId w:val="57"/>
        </w:numPr>
        <w:spacing w:before="0" w:beforeAutospacing="0" w:after="0" w:afterAutospacing="0" w:line="251" w:lineRule="atLeast"/>
        <w:ind w:left="576" w:right="72"/>
      </w:pPr>
      <w:r w:rsidRPr="00E80AA1">
        <w:t>Cancelled or missed appointments</w:t>
      </w:r>
      <w:r w:rsidR="00526626" w:rsidRPr="00E80AA1">
        <w:t>.</w:t>
      </w:r>
    </w:p>
    <w:p w14:paraId="18523D13" w14:textId="77777777" w:rsidR="00E80AA1" w:rsidRDefault="00593895" w:rsidP="00E80AA1">
      <w:pPr>
        <w:pStyle w:val="NormalWeb"/>
        <w:numPr>
          <w:ilvl w:val="2"/>
          <w:numId w:val="57"/>
        </w:numPr>
        <w:spacing w:before="0" w:beforeAutospacing="0" w:after="0" w:afterAutospacing="0" w:line="251" w:lineRule="atLeast"/>
        <w:ind w:left="576" w:right="72"/>
      </w:pPr>
      <w:r w:rsidRPr="00E80AA1">
        <w:t>Office visits to obtain a prescription when the need has already been determined.</w:t>
      </w:r>
    </w:p>
    <w:p w14:paraId="4A8400CE" w14:textId="77777777" w:rsidR="00E80AA1" w:rsidRDefault="00593895" w:rsidP="00E80AA1">
      <w:pPr>
        <w:pStyle w:val="NormalWeb"/>
        <w:numPr>
          <w:ilvl w:val="2"/>
          <w:numId w:val="57"/>
        </w:numPr>
        <w:spacing w:before="0" w:beforeAutospacing="0" w:after="0" w:afterAutospacing="0" w:line="251" w:lineRule="atLeast"/>
        <w:ind w:left="576" w:right="72"/>
      </w:pPr>
      <w:r w:rsidRPr="00E80AA1">
        <w:t>Procedures, treatments, or surgeries of an unproven, experimental or research nature or that are not proven as safe or effective as documented by peer review literature and best practices.</w:t>
      </w:r>
    </w:p>
    <w:p w14:paraId="7E70C658" w14:textId="77777777" w:rsidR="00E80AA1" w:rsidRDefault="00593895" w:rsidP="00E80AA1">
      <w:pPr>
        <w:pStyle w:val="NormalWeb"/>
        <w:numPr>
          <w:ilvl w:val="2"/>
          <w:numId w:val="57"/>
        </w:numPr>
        <w:spacing w:before="0" w:beforeAutospacing="0" w:after="0" w:afterAutospacing="0" w:line="251" w:lineRule="atLeast"/>
        <w:ind w:left="576" w:right="72"/>
      </w:pPr>
      <w:r w:rsidRPr="00E80AA1">
        <w:t>Procedures, treatments, or surgeries more than those deemed medically necessary by the department to treat a member's condition, or for services not directly related to the member's diagnosis, symptoms, or medical history.</w:t>
      </w:r>
    </w:p>
    <w:p w14:paraId="1CC48CF0" w14:textId="77777777" w:rsidR="00E80AA1" w:rsidRDefault="00593895" w:rsidP="00E80AA1">
      <w:pPr>
        <w:pStyle w:val="NormalWeb"/>
        <w:numPr>
          <w:ilvl w:val="2"/>
          <w:numId w:val="57"/>
        </w:numPr>
        <w:spacing w:before="0" w:beforeAutospacing="0" w:after="0" w:afterAutospacing="0" w:line="251" w:lineRule="atLeast"/>
        <w:ind w:left="576" w:right="72"/>
      </w:pPr>
      <w:r w:rsidRPr="00E80AA1">
        <w:t>Scheduling appointments</w:t>
      </w:r>
      <w:r w:rsidR="00E80AA1">
        <w:t>.</w:t>
      </w:r>
    </w:p>
    <w:p w14:paraId="59920131" w14:textId="7B594AFD" w:rsidR="00E80AA1" w:rsidRDefault="00593895" w:rsidP="00E80AA1">
      <w:pPr>
        <w:pStyle w:val="NormalWeb"/>
        <w:numPr>
          <w:ilvl w:val="2"/>
          <w:numId w:val="57"/>
        </w:numPr>
        <w:spacing w:before="0" w:beforeAutospacing="0" w:after="0" w:afterAutospacing="0" w:line="251" w:lineRule="atLeast"/>
        <w:ind w:left="576" w:right="72"/>
      </w:pPr>
      <w:r w:rsidRPr="00E80AA1">
        <w:lastRenderedPageBreak/>
        <w:t>Admitting services or any inpatient dental services performed by the admitting dentist if the admission was not approved by the department or its designee as medically necessary in either a preadmission or post</w:t>
      </w:r>
      <w:r w:rsidR="008B72E4">
        <w:t>-</w:t>
      </w:r>
      <w:r w:rsidRPr="00E80AA1">
        <w:t>procedure review.</w:t>
      </w:r>
    </w:p>
    <w:p w14:paraId="664DC198" w14:textId="4E20C0D1" w:rsidR="00593895" w:rsidRPr="00E80AA1" w:rsidRDefault="00593895" w:rsidP="00E80AA1">
      <w:pPr>
        <w:pStyle w:val="NormalWeb"/>
        <w:numPr>
          <w:ilvl w:val="2"/>
          <w:numId w:val="57"/>
        </w:numPr>
        <w:spacing w:before="0" w:beforeAutospacing="0" w:after="0" w:afterAutospacing="0" w:line="251" w:lineRule="atLeast"/>
        <w:ind w:left="576" w:right="72"/>
      </w:pPr>
      <w:r w:rsidRPr="00E80AA1">
        <w:t>Services, procedures or dentures not provided.</w:t>
      </w:r>
    </w:p>
    <w:p w14:paraId="36ED3447" w14:textId="77777777" w:rsidR="00CE7C50" w:rsidRDefault="00CE7C50" w:rsidP="00CE7C50">
      <w:pPr>
        <w:pStyle w:val="NormalWeb"/>
        <w:spacing w:before="0" w:beforeAutospacing="0" w:after="0" w:afterAutospacing="0"/>
        <w:ind w:left="72"/>
        <w:rPr>
          <w:b/>
          <w:bCs/>
          <w:spacing w:val="-4"/>
        </w:rPr>
      </w:pPr>
    </w:p>
    <w:p w14:paraId="5008D98E" w14:textId="51153DB5" w:rsidR="00593895" w:rsidRPr="003067C7" w:rsidRDefault="00593895" w:rsidP="00EF0533">
      <w:pPr>
        <w:pStyle w:val="NormalWeb"/>
        <w:spacing w:before="0" w:beforeAutospacing="0" w:after="0" w:afterAutospacing="0"/>
        <w:ind w:left="72"/>
        <w:rPr>
          <w:b/>
          <w:bCs/>
        </w:rPr>
      </w:pPr>
      <w:r w:rsidRPr="003067C7">
        <w:rPr>
          <w:b/>
          <w:bCs/>
          <w:spacing w:val="-4"/>
        </w:rPr>
        <w:t xml:space="preserve">(NEW) Sec. 17b-262-1013. Documentation </w:t>
      </w:r>
    </w:p>
    <w:p w14:paraId="7E8F07A8" w14:textId="2B9EC61F" w:rsidR="00593895" w:rsidRPr="0040294C" w:rsidRDefault="00593895" w:rsidP="00EF0533">
      <w:pPr>
        <w:pStyle w:val="NormalWeb"/>
        <w:spacing w:before="0" w:beforeAutospacing="0" w:after="0" w:afterAutospacing="0"/>
        <w:ind w:left="288"/>
      </w:pPr>
      <w:r w:rsidRPr="0040294C">
        <w:rPr>
          <w:spacing w:val="-7"/>
        </w:rPr>
        <w:t>(a) The member's chart and dental records shall contain the following information</w:t>
      </w:r>
      <w:r w:rsidR="008B72E4">
        <w:rPr>
          <w:spacing w:val="-7"/>
        </w:rPr>
        <w:t>:</w:t>
      </w:r>
    </w:p>
    <w:p w14:paraId="17DF5476" w14:textId="052350A2" w:rsidR="00A45C2C" w:rsidRDefault="00593895" w:rsidP="00EF0533">
      <w:pPr>
        <w:pStyle w:val="NormalWeb"/>
        <w:numPr>
          <w:ilvl w:val="0"/>
          <w:numId w:val="58"/>
        </w:numPr>
        <w:spacing w:before="0" w:beforeAutospacing="0" w:after="0" w:afterAutospacing="0"/>
      </w:pPr>
      <w:r w:rsidRPr="0040294C">
        <w:rPr>
          <w:spacing w:val="-8"/>
        </w:rPr>
        <w:t>The member's full name</w:t>
      </w:r>
      <w:r w:rsidR="008B72E4">
        <w:rPr>
          <w:spacing w:val="-8"/>
        </w:rPr>
        <w:t>, including such member’s</w:t>
      </w:r>
      <w:r w:rsidRPr="0040294C">
        <w:rPr>
          <w:spacing w:val="-8"/>
        </w:rPr>
        <w:t xml:space="preserve"> first, middle, and last name; </w:t>
      </w:r>
    </w:p>
    <w:p w14:paraId="6A59F97B" w14:textId="77777777" w:rsidR="00A45C2C" w:rsidRDefault="00593895" w:rsidP="00EF0533">
      <w:pPr>
        <w:pStyle w:val="NormalWeb"/>
        <w:numPr>
          <w:ilvl w:val="0"/>
          <w:numId w:val="58"/>
        </w:numPr>
        <w:spacing w:before="0" w:beforeAutospacing="0" w:after="0" w:afterAutospacing="0"/>
      </w:pPr>
      <w:r w:rsidRPr="00A45C2C">
        <w:rPr>
          <w:spacing w:val="-7"/>
        </w:rPr>
        <w:t xml:space="preserve">The member's residential and mailing address; </w:t>
      </w:r>
    </w:p>
    <w:p w14:paraId="3CA841F6" w14:textId="77777777" w:rsidR="00A45C2C" w:rsidRDefault="00593895" w:rsidP="00EF0533">
      <w:pPr>
        <w:pStyle w:val="NormalWeb"/>
        <w:numPr>
          <w:ilvl w:val="0"/>
          <w:numId w:val="58"/>
        </w:numPr>
        <w:spacing w:before="0" w:beforeAutospacing="0" w:after="0" w:afterAutospacing="0"/>
      </w:pPr>
      <w:r w:rsidRPr="00A45C2C">
        <w:rPr>
          <w:spacing w:val="-8"/>
        </w:rPr>
        <w:t xml:space="preserve">The member's date of birth; </w:t>
      </w:r>
    </w:p>
    <w:p w14:paraId="5769171B" w14:textId="77777777" w:rsidR="00A45C2C" w:rsidRDefault="00593895" w:rsidP="00EF0533">
      <w:pPr>
        <w:pStyle w:val="NormalWeb"/>
        <w:numPr>
          <w:ilvl w:val="0"/>
          <w:numId w:val="58"/>
        </w:numPr>
        <w:spacing w:before="0" w:beforeAutospacing="0" w:after="0" w:afterAutospacing="0"/>
      </w:pPr>
      <w:r w:rsidRPr="00A45C2C">
        <w:rPr>
          <w:spacing w:val="-8"/>
        </w:rPr>
        <w:t xml:space="preserve">The member's phone number; </w:t>
      </w:r>
    </w:p>
    <w:p w14:paraId="58D2B505" w14:textId="77777777" w:rsidR="00A45C2C" w:rsidRDefault="00593895" w:rsidP="00EF0533">
      <w:pPr>
        <w:pStyle w:val="NormalWeb"/>
        <w:numPr>
          <w:ilvl w:val="0"/>
          <w:numId w:val="58"/>
        </w:numPr>
        <w:spacing w:before="0" w:beforeAutospacing="0" w:after="0" w:afterAutospacing="0"/>
      </w:pPr>
      <w:r w:rsidRPr="00A45C2C">
        <w:rPr>
          <w:spacing w:val="-4"/>
        </w:rPr>
        <w:t xml:space="preserve">The member's Medicaid identification number and social security number; </w:t>
      </w:r>
    </w:p>
    <w:p w14:paraId="1A68CD16" w14:textId="77777777" w:rsidR="00A45C2C" w:rsidRDefault="00593895" w:rsidP="00EF0533">
      <w:pPr>
        <w:pStyle w:val="NormalWeb"/>
        <w:numPr>
          <w:ilvl w:val="0"/>
          <w:numId w:val="58"/>
        </w:numPr>
        <w:spacing w:before="0" w:beforeAutospacing="0" w:after="0" w:afterAutospacing="0"/>
      </w:pPr>
      <w:r w:rsidRPr="0040294C">
        <w:t xml:space="preserve">Third party insurance coverage, if applicable; </w:t>
      </w:r>
    </w:p>
    <w:p w14:paraId="3FB54D70" w14:textId="77777777" w:rsidR="00A45C2C" w:rsidRDefault="00593895" w:rsidP="00EF0533">
      <w:pPr>
        <w:pStyle w:val="NormalWeb"/>
        <w:numPr>
          <w:ilvl w:val="0"/>
          <w:numId w:val="58"/>
        </w:numPr>
        <w:spacing w:before="0" w:beforeAutospacing="0" w:after="0" w:afterAutospacing="0"/>
      </w:pPr>
      <w:r w:rsidRPr="0040294C">
        <w:t xml:space="preserve">Medical history, including a listing of current pharmaceuticals; </w:t>
      </w:r>
    </w:p>
    <w:p w14:paraId="6EF0BAFB" w14:textId="77777777" w:rsidR="00A45C2C" w:rsidRDefault="00593895" w:rsidP="00EF0533">
      <w:pPr>
        <w:pStyle w:val="NormalWeb"/>
        <w:numPr>
          <w:ilvl w:val="0"/>
          <w:numId w:val="58"/>
        </w:numPr>
        <w:spacing w:before="0" w:beforeAutospacing="0" w:after="0" w:afterAutospacing="0"/>
      </w:pPr>
      <w:r w:rsidRPr="0040294C">
        <w:t xml:space="preserve">Charting of the member's present and missing teeth; </w:t>
      </w:r>
    </w:p>
    <w:p w14:paraId="4FA053CA" w14:textId="77777777" w:rsidR="00A45C2C" w:rsidRDefault="00593895" w:rsidP="00EF0533">
      <w:pPr>
        <w:pStyle w:val="NormalWeb"/>
        <w:numPr>
          <w:ilvl w:val="0"/>
          <w:numId w:val="58"/>
        </w:numPr>
        <w:spacing w:before="0" w:beforeAutospacing="0" w:after="0" w:afterAutospacing="0"/>
      </w:pPr>
      <w:r w:rsidRPr="0040294C">
        <w:t xml:space="preserve">Charting of the member's restorations, fixed dental appliances and removable prosthetic appliances for general dentists, pediatric dentists, prosthodontists, and public health dentists; </w:t>
      </w:r>
    </w:p>
    <w:p w14:paraId="7C6BCEB4" w14:textId="77777777" w:rsidR="00A45C2C" w:rsidRDefault="00593895" w:rsidP="00EF0533">
      <w:pPr>
        <w:pStyle w:val="NormalWeb"/>
        <w:numPr>
          <w:ilvl w:val="0"/>
          <w:numId w:val="58"/>
        </w:numPr>
        <w:spacing w:before="0" w:beforeAutospacing="0" w:after="0" w:afterAutospacing="0"/>
      </w:pPr>
      <w:r w:rsidRPr="0040294C">
        <w:t xml:space="preserve">Charting of the member's periodontium for general dentists, prosthodontists, periodontists, and public health dentists; </w:t>
      </w:r>
    </w:p>
    <w:p w14:paraId="69835068" w14:textId="77777777" w:rsidR="00A45C2C" w:rsidRDefault="00593895" w:rsidP="00EF0533">
      <w:pPr>
        <w:pStyle w:val="NormalWeb"/>
        <w:numPr>
          <w:ilvl w:val="0"/>
          <w:numId w:val="58"/>
        </w:numPr>
        <w:spacing w:before="0" w:beforeAutospacing="0" w:after="0" w:afterAutospacing="0"/>
      </w:pPr>
      <w:r w:rsidRPr="0040294C">
        <w:t xml:space="preserve">The treatment plan for the member and a signed consent form; </w:t>
      </w:r>
    </w:p>
    <w:p w14:paraId="0830AE15" w14:textId="77777777" w:rsidR="00A45C2C" w:rsidRDefault="00593895" w:rsidP="00EF0533">
      <w:pPr>
        <w:pStyle w:val="NormalWeb"/>
        <w:numPr>
          <w:ilvl w:val="0"/>
          <w:numId w:val="58"/>
        </w:numPr>
        <w:spacing w:before="0" w:beforeAutospacing="0" w:after="0" w:afterAutospacing="0"/>
      </w:pPr>
      <w:r w:rsidRPr="0040294C">
        <w:t xml:space="preserve">The date and written or electronic signature with each entry in the member's dental chart. Initials are not acceptable; </w:t>
      </w:r>
    </w:p>
    <w:p w14:paraId="02559830" w14:textId="16BAD411" w:rsidR="00A45C2C" w:rsidRDefault="00593895" w:rsidP="00EF0533">
      <w:pPr>
        <w:pStyle w:val="NormalWeb"/>
        <w:numPr>
          <w:ilvl w:val="0"/>
          <w:numId w:val="58"/>
        </w:numPr>
        <w:spacing w:before="0" w:beforeAutospacing="0" w:after="0" w:afterAutospacing="0"/>
      </w:pPr>
      <w:r w:rsidRPr="0040294C">
        <w:t>Full description of the procedure</w:t>
      </w:r>
      <w:r w:rsidR="008B72E4">
        <w:t xml:space="preserve"> or procedures </w:t>
      </w:r>
      <w:r w:rsidRPr="0040294C">
        <w:t xml:space="preserve"> performed, including the location</w:t>
      </w:r>
      <w:r w:rsidR="00AE76D5">
        <w:t>,</w:t>
      </w:r>
      <w:r w:rsidRPr="0040294C">
        <w:t xml:space="preserve"> tooth number, soft tissue location, techniques or materials used in the procedure, if applicable, that justifies the Current Dental Terminology </w:t>
      </w:r>
      <w:r w:rsidR="008B72E4">
        <w:t>c</w:t>
      </w:r>
      <w:r w:rsidRPr="0040294C">
        <w:t>ode used for the procedure billed</w:t>
      </w:r>
      <w:r w:rsidR="00A45C2C">
        <w:t>;</w:t>
      </w:r>
    </w:p>
    <w:p w14:paraId="64C63C84" w14:textId="77777777" w:rsidR="00A45C2C" w:rsidRDefault="00593895" w:rsidP="00EF0533">
      <w:pPr>
        <w:pStyle w:val="NormalWeb"/>
        <w:numPr>
          <w:ilvl w:val="0"/>
          <w:numId w:val="58"/>
        </w:numPr>
        <w:spacing w:before="0" w:beforeAutospacing="0" w:after="0" w:afterAutospacing="0"/>
      </w:pPr>
      <w:r w:rsidRPr="0040294C">
        <w:t>Notes regarding any diseased states, unusual circumstances or conditions;</w:t>
      </w:r>
    </w:p>
    <w:p w14:paraId="0CD80081" w14:textId="288894F6" w:rsidR="00A45C2C" w:rsidRDefault="00593895" w:rsidP="00EF0533">
      <w:pPr>
        <w:pStyle w:val="NormalWeb"/>
        <w:numPr>
          <w:ilvl w:val="0"/>
          <w:numId w:val="58"/>
        </w:numPr>
        <w:spacing w:before="0" w:beforeAutospacing="0" w:after="0" w:afterAutospacing="0"/>
      </w:pPr>
      <w:r w:rsidRPr="0040294C">
        <w:t>For periapical or other images that are not taken in conjunction with a complete mouth series, the provider shall document the reason for taking the periapical image or other images and include the tooth numbers</w:t>
      </w:r>
      <w:r w:rsidR="00DF46C2">
        <w:t xml:space="preserve"> with such</w:t>
      </w:r>
      <w:r w:rsidR="008D0F19" w:rsidRPr="0040294C">
        <w:t xml:space="preserve"> image</w:t>
      </w:r>
      <w:r w:rsidRPr="0040294C">
        <w:t xml:space="preserve">; </w:t>
      </w:r>
    </w:p>
    <w:p w14:paraId="7CD908AC" w14:textId="77777777" w:rsidR="00A45C2C" w:rsidRDefault="00593895" w:rsidP="00EF0533">
      <w:pPr>
        <w:pStyle w:val="NormalWeb"/>
        <w:numPr>
          <w:ilvl w:val="0"/>
          <w:numId w:val="58"/>
        </w:numPr>
        <w:spacing w:before="0" w:beforeAutospacing="0" w:after="0" w:afterAutospacing="0"/>
      </w:pPr>
      <w:r w:rsidRPr="00A45C2C">
        <w:rPr>
          <w:spacing w:val="1"/>
        </w:rPr>
        <w:t xml:space="preserve">All imaging shall be properly labeled and shall include the date the images were taken, the reason why the image was taken and the interpretation of the imaging by a licensed dentist; </w:t>
      </w:r>
    </w:p>
    <w:p w14:paraId="55AA4936" w14:textId="77777777" w:rsidR="00A45C2C" w:rsidRDefault="00593895" w:rsidP="00EF0533">
      <w:pPr>
        <w:pStyle w:val="NormalWeb"/>
        <w:numPr>
          <w:ilvl w:val="0"/>
          <w:numId w:val="58"/>
        </w:numPr>
        <w:spacing w:before="0" w:beforeAutospacing="0" w:after="0" w:afterAutospacing="0"/>
      </w:pPr>
      <w:r w:rsidRPr="0040294C">
        <w:t>The member's diagnosis</w:t>
      </w:r>
      <w:r w:rsidR="008D0F19" w:rsidRPr="0040294C">
        <w:t>, vital signs and</w:t>
      </w:r>
      <w:r w:rsidR="002A61C2">
        <w:t xml:space="preserve"> the</w:t>
      </w:r>
      <w:r w:rsidRPr="0040294C">
        <w:t xml:space="preserve"> reason for the procedure being performed</w:t>
      </w:r>
      <w:r w:rsidR="003E57A4" w:rsidRPr="0040294C">
        <w:t xml:space="preserve"> on each date of service</w:t>
      </w:r>
      <w:r w:rsidRPr="0040294C">
        <w:t xml:space="preserve">; and </w:t>
      </w:r>
    </w:p>
    <w:p w14:paraId="751594A2" w14:textId="32648760" w:rsidR="00593895" w:rsidRPr="0040294C" w:rsidRDefault="00593895" w:rsidP="00EF0533">
      <w:pPr>
        <w:pStyle w:val="NormalWeb"/>
        <w:numPr>
          <w:ilvl w:val="0"/>
          <w:numId w:val="58"/>
        </w:numPr>
        <w:spacing w:before="0" w:beforeAutospacing="0" w:after="0" w:afterAutospacing="0"/>
      </w:pPr>
      <w:r w:rsidRPr="0040294C">
        <w:t xml:space="preserve">A copy of any required departmental dental forms. </w:t>
      </w:r>
    </w:p>
    <w:p w14:paraId="7FF43063" w14:textId="77777777" w:rsidR="00CE7C50" w:rsidRDefault="00593895" w:rsidP="00EF0533">
      <w:pPr>
        <w:pStyle w:val="NormalWeb"/>
        <w:spacing w:before="0" w:beforeAutospacing="0" w:after="0" w:afterAutospacing="0"/>
        <w:ind w:left="216" w:right="504" w:firstLine="216"/>
      </w:pPr>
      <w:r w:rsidRPr="0040294C">
        <w:t xml:space="preserve">(b) Records may be kept in electronic format or in paper chart format, but diagnostic </w:t>
      </w:r>
    </w:p>
    <w:p w14:paraId="5BF634FF" w14:textId="77777777" w:rsidR="00CE7C50" w:rsidRDefault="00CE7C50" w:rsidP="00EF0533">
      <w:pPr>
        <w:pStyle w:val="NormalWeb"/>
        <w:spacing w:before="0" w:beforeAutospacing="0" w:after="0" w:afterAutospacing="0"/>
        <w:ind w:left="216" w:right="504" w:firstLine="216"/>
      </w:pPr>
      <w:r>
        <w:t xml:space="preserve">      </w:t>
      </w:r>
      <w:r w:rsidR="00593895" w:rsidRPr="0040294C">
        <w:t xml:space="preserve">imaging or images stored in an electronic format </w:t>
      </w:r>
      <w:r w:rsidR="00DF46C2">
        <w:t>shall</w:t>
      </w:r>
      <w:r w:rsidR="00DF46C2" w:rsidRPr="0040294C">
        <w:t xml:space="preserve"> </w:t>
      </w:r>
      <w:r w:rsidR="00593895" w:rsidRPr="0040294C">
        <w:t xml:space="preserve">be maintained in a state that </w:t>
      </w:r>
    </w:p>
    <w:p w14:paraId="165BC584" w14:textId="77777777" w:rsidR="00CE7C50" w:rsidRDefault="00CE7C50" w:rsidP="00EF0533">
      <w:pPr>
        <w:pStyle w:val="NormalWeb"/>
        <w:spacing w:before="0" w:beforeAutospacing="0" w:after="0" w:afterAutospacing="0"/>
        <w:ind w:left="216" w:right="504" w:firstLine="216"/>
      </w:pPr>
      <w:r>
        <w:t xml:space="preserve">      </w:t>
      </w:r>
      <w:r w:rsidR="00593895" w:rsidRPr="0040294C">
        <w:t xml:space="preserve">can reproduce the diagnostic quality. Storage of the patient record contents offsite </w:t>
      </w:r>
    </w:p>
    <w:p w14:paraId="57F40A14" w14:textId="1CA0101B" w:rsidR="00593895" w:rsidRPr="0040294C" w:rsidRDefault="00CE7C50" w:rsidP="00EF0533">
      <w:pPr>
        <w:pStyle w:val="NormalWeb"/>
        <w:spacing w:before="0" w:beforeAutospacing="0" w:after="0" w:afterAutospacing="0"/>
        <w:ind w:left="216" w:right="504" w:firstLine="216"/>
      </w:pPr>
      <w:r>
        <w:t xml:space="preserve">      </w:t>
      </w:r>
      <w:r w:rsidR="00DF46C2">
        <w:t>shall be</w:t>
      </w:r>
      <w:r w:rsidR="00DF46C2" w:rsidRPr="0040294C">
        <w:t xml:space="preserve"> </w:t>
      </w:r>
      <w:r w:rsidR="00593895" w:rsidRPr="0040294C">
        <w:t xml:space="preserve">acceptable if the documentation can be accessed as needed. </w:t>
      </w:r>
    </w:p>
    <w:p w14:paraId="00B04CD6" w14:textId="77777777" w:rsidR="00CE7C50" w:rsidRDefault="00CE7C50" w:rsidP="00CE7C50">
      <w:pPr>
        <w:pStyle w:val="NormalWeb"/>
        <w:spacing w:before="0" w:beforeAutospacing="0" w:after="0" w:afterAutospacing="0"/>
        <w:ind w:left="144"/>
        <w:rPr>
          <w:b/>
          <w:bCs/>
          <w:spacing w:val="2"/>
        </w:rPr>
      </w:pPr>
    </w:p>
    <w:p w14:paraId="48338B97" w14:textId="646E90A7" w:rsidR="00593895" w:rsidRPr="003067C7" w:rsidRDefault="00593895" w:rsidP="00CE7C50">
      <w:pPr>
        <w:pStyle w:val="NormalWeb"/>
        <w:spacing w:before="0" w:beforeAutospacing="0" w:after="0" w:afterAutospacing="0"/>
        <w:ind w:left="144"/>
        <w:rPr>
          <w:b/>
          <w:bCs/>
        </w:rPr>
      </w:pPr>
      <w:r w:rsidRPr="003067C7">
        <w:rPr>
          <w:b/>
          <w:bCs/>
          <w:spacing w:val="2"/>
        </w:rPr>
        <w:t xml:space="preserve">(NEW) Sec. 17b-262-1014. Need for Service and Authorization Process </w:t>
      </w:r>
    </w:p>
    <w:p w14:paraId="02F0F79F" w14:textId="77777777" w:rsidR="00CE7C50" w:rsidRDefault="00593895" w:rsidP="00CE7C50">
      <w:pPr>
        <w:pStyle w:val="NormalWeb"/>
        <w:spacing w:before="0" w:beforeAutospacing="0" w:after="0" w:afterAutospacing="0"/>
        <w:ind w:left="144" w:right="792" w:firstLine="216"/>
      </w:pPr>
      <w:r w:rsidRPr="0040294C">
        <w:t xml:space="preserve">(a) The need for a dental service includes any services that are deemed by the </w:t>
      </w:r>
    </w:p>
    <w:p w14:paraId="7C7EF006" w14:textId="0EF44330" w:rsidR="00593895" w:rsidRPr="0040294C" w:rsidRDefault="00CE7C50" w:rsidP="00CE7C50">
      <w:pPr>
        <w:pStyle w:val="NormalWeb"/>
        <w:spacing w:before="0" w:beforeAutospacing="0" w:after="0" w:afterAutospacing="0"/>
        <w:ind w:left="144" w:right="792" w:firstLine="216"/>
      </w:pPr>
      <w:r>
        <w:t xml:space="preserve">      </w:t>
      </w:r>
      <w:r w:rsidR="00593895" w:rsidRPr="0040294C">
        <w:t xml:space="preserve">department to be medically necessary and that: </w:t>
      </w:r>
    </w:p>
    <w:p w14:paraId="2CCB2405" w14:textId="5552932B" w:rsidR="00593895" w:rsidRPr="0040294C" w:rsidRDefault="00593895" w:rsidP="00D520A9">
      <w:pPr>
        <w:pStyle w:val="NormalWeb"/>
        <w:numPr>
          <w:ilvl w:val="0"/>
          <w:numId w:val="59"/>
        </w:numPr>
        <w:spacing w:before="1" w:beforeAutospacing="0" w:after="0" w:afterAutospacing="0" w:line="288" w:lineRule="atLeast"/>
      </w:pPr>
      <w:r w:rsidRPr="0040294C">
        <w:lastRenderedPageBreak/>
        <w:t xml:space="preserve">Are within the scope of the dentist's practice; and </w:t>
      </w:r>
    </w:p>
    <w:p w14:paraId="0831A7D1" w14:textId="77777777" w:rsidR="00593895" w:rsidRPr="0040294C" w:rsidRDefault="00593895" w:rsidP="00D520A9">
      <w:pPr>
        <w:pStyle w:val="NormalWeb"/>
        <w:numPr>
          <w:ilvl w:val="0"/>
          <w:numId w:val="59"/>
        </w:numPr>
        <w:spacing w:before="0" w:beforeAutospacing="0" w:after="0" w:afterAutospacing="0" w:line="288" w:lineRule="atLeast"/>
        <w:ind w:left="864" w:firstLine="576"/>
      </w:pPr>
      <w:r w:rsidRPr="0040294C">
        <w:t xml:space="preserve">Are made part of the recipient's medical record. </w:t>
      </w:r>
    </w:p>
    <w:p w14:paraId="74B81ABB" w14:textId="77777777" w:rsidR="00CE7C50" w:rsidRDefault="00593895">
      <w:pPr>
        <w:pStyle w:val="NormalWeb"/>
        <w:spacing w:before="1" w:beforeAutospacing="0" w:after="0" w:afterAutospacing="0" w:line="280" w:lineRule="atLeast"/>
        <w:ind w:left="72" w:firstLine="288"/>
        <w:rPr>
          <w:spacing w:val="-2"/>
        </w:rPr>
      </w:pPr>
      <w:r w:rsidRPr="0040294C">
        <w:rPr>
          <w:spacing w:val="-2"/>
        </w:rPr>
        <w:t xml:space="preserve">(b) In order to receive payment from the department, each dental provider shall comply with all </w:t>
      </w:r>
    </w:p>
    <w:p w14:paraId="3D958B22" w14:textId="56CE2E64" w:rsidR="00CE7C50" w:rsidRDefault="00CE7C50">
      <w:pPr>
        <w:pStyle w:val="NormalWeb"/>
        <w:spacing w:before="1" w:beforeAutospacing="0" w:after="0" w:afterAutospacing="0" w:line="280" w:lineRule="atLeast"/>
        <w:ind w:left="72" w:firstLine="288"/>
        <w:rPr>
          <w:spacing w:val="-2"/>
        </w:rPr>
      </w:pPr>
      <w:r>
        <w:rPr>
          <w:spacing w:val="-2"/>
        </w:rPr>
        <w:t xml:space="preserve">      </w:t>
      </w:r>
      <w:r w:rsidR="00593895" w:rsidRPr="0040294C">
        <w:rPr>
          <w:spacing w:val="-2"/>
        </w:rPr>
        <w:t>prior authorization requirements. The department</w:t>
      </w:r>
      <w:r w:rsidR="0080626E">
        <w:rPr>
          <w:spacing w:val="-2"/>
        </w:rPr>
        <w:t>,</w:t>
      </w:r>
      <w:r w:rsidR="00593895" w:rsidRPr="0040294C">
        <w:rPr>
          <w:spacing w:val="-2"/>
        </w:rPr>
        <w:t xml:space="preserve"> in its sole discretion</w:t>
      </w:r>
      <w:r w:rsidR="00DF46C2">
        <w:rPr>
          <w:spacing w:val="-2"/>
        </w:rPr>
        <w:t>, shall</w:t>
      </w:r>
      <w:r w:rsidR="00593895" w:rsidRPr="0040294C">
        <w:rPr>
          <w:spacing w:val="-2"/>
        </w:rPr>
        <w:t xml:space="preserve"> determine </w:t>
      </w:r>
    </w:p>
    <w:p w14:paraId="04FAC7E5" w14:textId="77777777" w:rsidR="00CE7C50" w:rsidRDefault="00CE7C50">
      <w:pPr>
        <w:pStyle w:val="NormalWeb"/>
        <w:spacing w:before="1" w:beforeAutospacing="0" w:after="0" w:afterAutospacing="0" w:line="280" w:lineRule="atLeast"/>
        <w:ind w:left="72" w:firstLine="288"/>
        <w:rPr>
          <w:spacing w:val="-2"/>
        </w:rPr>
      </w:pPr>
      <w:r>
        <w:rPr>
          <w:spacing w:val="-2"/>
        </w:rPr>
        <w:t xml:space="preserve">      </w:t>
      </w:r>
      <w:r w:rsidR="00593895" w:rsidRPr="0040294C">
        <w:rPr>
          <w:spacing w:val="-2"/>
        </w:rPr>
        <w:t>what information is necessary to approve a prior authorization request</w:t>
      </w:r>
      <w:r w:rsidR="00DF46C2">
        <w:rPr>
          <w:spacing w:val="-2"/>
        </w:rPr>
        <w:t>,</w:t>
      </w:r>
      <w:r w:rsidR="00593895" w:rsidRPr="0040294C">
        <w:rPr>
          <w:spacing w:val="-2"/>
        </w:rPr>
        <w:t xml:space="preserve"> provided </w:t>
      </w:r>
      <w:r w:rsidR="00DF46C2">
        <w:rPr>
          <w:spacing w:val="-2"/>
        </w:rPr>
        <w:t xml:space="preserve">such </w:t>
      </w:r>
    </w:p>
    <w:p w14:paraId="43CD0056" w14:textId="77777777" w:rsidR="00CE7C50" w:rsidRDefault="00CE7C50">
      <w:pPr>
        <w:pStyle w:val="NormalWeb"/>
        <w:spacing w:before="1" w:beforeAutospacing="0" w:after="0" w:afterAutospacing="0" w:line="280" w:lineRule="atLeast"/>
        <w:ind w:left="72" w:firstLine="288"/>
        <w:rPr>
          <w:spacing w:val="-2"/>
        </w:rPr>
      </w:pPr>
      <w:r>
        <w:rPr>
          <w:spacing w:val="-2"/>
        </w:rPr>
        <w:t xml:space="preserve">      </w:t>
      </w:r>
      <w:r w:rsidR="00DF46C2">
        <w:rPr>
          <w:spacing w:val="-2"/>
        </w:rPr>
        <w:t xml:space="preserve">determination includes a finding of medical necessity and </w:t>
      </w:r>
      <w:r w:rsidR="00593895" w:rsidRPr="0040294C">
        <w:rPr>
          <w:spacing w:val="-2"/>
        </w:rPr>
        <w:t>is consistent with section</w:t>
      </w:r>
      <w:r w:rsidR="00DF46C2">
        <w:rPr>
          <w:spacing w:val="-2"/>
        </w:rPr>
        <w:t>s 17b-</w:t>
      </w:r>
    </w:p>
    <w:p w14:paraId="4AB9A018" w14:textId="77777777" w:rsidR="00CE7C50" w:rsidRDefault="00CE7C50">
      <w:pPr>
        <w:pStyle w:val="NormalWeb"/>
        <w:spacing w:before="1" w:beforeAutospacing="0" w:after="0" w:afterAutospacing="0" w:line="280" w:lineRule="atLeast"/>
        <w:ind w:left="72" w:firstLine="288"/>
        <w:rPr>
          <w:spacing w:val="-2"/>
        </w:rPr>
      </w:pPr>
      <w:r>
        <w:rPr>
          <w:spacing w:val="-2"/>
        </w:rPr>
        <w:t xml:space="preserve">      </w:t>
      </w:r>
      <w:r w:rsidR="00DF46C2">
        <w:rPr>
          <w:spacing w:val="-2"/>
        </w:rPr>
        <w:t xml:space="preserve">262-1006 to 17b-262-1017, inclusive, of the Regulations of Connecticut State Agencies. </w:t>
      </w:r>
      <w:r w:rsidR="00593895" w:rsidRPr="0040294C">
        <w:rPr>
          <w:spacing w:val="-2"/>
        </w:rPr>
        <w:t xml:space="preserve">. </w:t>
      </w:r>
    </w:p>
    <w:p w14:paraId="4C976C5C" w14:textId="77777777" w:rsidR="00CE7C50" w:rsidRDefault="00CE7C50">
      <w:pPr>
        <w:pStyle w:val="NormalWeb"/>
        <w:spacing w:before="1" w:beforeAutospacing="0" w:after="0" w:afterAutospacing="0" w:line="280" w:lineRule="atLeast"/>
        <w:ind w:left="72" w:firstLine="288"/>
        <w:rPr>
          <w:spacing w:val="-2"/>
        </w:rPr>
      </w:pPr>
      <w:r>
        <w:rPr>
          <w:spacing w:val="-2"/>
        </w:rPr>
        <w:t xml:space="preserve">      </w:t>
      </w:r>
      <w:r w:rsidR="00593895" w:rsidRPr="0040294C">
        <w:rPr>
          <w:spacing w:val="-2"/>
        </w:rPr>
        <w:t xml:space="preserve">Prior authorization does not guarantee payment unless all other requirements for payment </w:t>
      </w:r>
    </w:p>
    <w:p w14:paraId="73FFA1CA" w14:textId="514BB775" w:rsidR="00593895" w:rsidRPr="0040294C" w:rsidRDefault="00CE7C50">
      <w:pPr>
        <w:pStyle w:val="NormalWeb"/>
        <w:spacing w:before="1" w:beforeAutospacing="0" w:after="0" w:afterAutospacing="0" w:line="280" w:lineRule="atLeast"/>
        <w:ind w:left="72" w:firstLine="288"/>
      </w:pPr>
      <w:r>
        <w:rPr>
          <w:spacing w:val="-2"/>
        </w:rPr>
        <w:t xml:space="preserve">      </w:t>
      </w:r>
      <w:r w:rsidR="00593895" w:rsidRPr="0040294C">
        <w:rPr>
          <w:spacing w:val="-2"/>
        </w:rPr>
        <w:t xml:space="preserve">are met, including the member being eligible for services at the time of service. </w:t>
      </w:r>
    </w:p>
    <w:p w14:paraId="3EAFC2F0" w14:textId="77777777" w:rsidR="00CE7C50" w:rsidRDefault="00593895">
      <w:pPr>
        <w:pStyle w:val="NormalWeb"/>
        <w:spacing w:before="0" w:beforeAutospacing="0" w:after="0" w:afterAutospacing="0" w:line="283" w:lineRule="atLeast"/>
        <w:ind w:left="144" w:right="576" w:firstLine="216"/>
      </w:pPr>
      <w:r w:rsidRPr="0040294C">
        <w:t xml:space="preserve">(c) Prior authorization or post-procedure review of dental services shall be determined </w:t>
      </w:r>
    </w:p>
    <w:p w14:paraId="46D85BF4" w14:textId="77777777" w:rsidR="00CE7C50" w:rsidRDefault="00CE7C50">
      <w:pPr>
        <w:pStyle w:val="NormalWeb"/>
        <w:spacing w:before="0" w:beforeAutospacing="0" w:after="0" w:afterAutospacing="0" w:line="283" w:lineRule="atLeast"/>
        <w:ind w:left="144" w:right="576" w:firstLine="216"/>
      </w:pPr>
      <w:r>
        <w:t xml:space="preserve">     </w:t>
      </w:r>
      <w:r w:rsidR="00593895" w:rsidRPr="0040294C">
        <w:t xml:space="preserve">by patient age and the dental taxonomy of the rendering dentist in accordance with </w:t>
      </w:r>
    </w:p>
    <w:p w14:paraId="30EEAA4F" w14:textId="578149D6" w:rsidR="00593895" w:rsidRPr="0040294C" w:rsidRDefault="00CE7C50">
      <w:pPr>
        <w:pStyle w:val="NormalWeb"/>
        <w:spacing w:before="0" w:beforeAutospacing="0" w:after="0" w:afterAutospacing="0" w:line="283" w:lineRule="atLeast"/>
        <w:ind w:left="144" w:right="576" w:firstLine="216"/>
      </w:pPr>
      <w:r>
        <w:t xml:space="preserve">     </w:t>
      </w:r>
      <w:r w:rsidR="00593895" w:rsidRPr="0040294C">
        <w:t xml:space="preserve">the following: </w:t>
      </w:r>
    </w:p>
    <w:p w14:paraId="2497414B" w14:textId="5E71891A" w:rsidR="00DB4AE8" w:rsidRDefault="00593895" w:rsidP="00DB4AE8">
      <w:pPr>
        <w:pStyle w:val="NormalWeb"/>
        <w:numPr>
          <w:ilvl w:val="0"/>
          <w:numId w:val="60"/>
        </w:numPr>
        <w:spacing w:before="1" w:beforeAutospacing="0" w:after="0" w:afterAutospacing="0" w:line="288" w:lineRule="atLeast"/>
        <w:ind w:right="504"/>
      </w:pPr>
      <w:r w:rsidRPr="0040294C">
        <w:t>Procedures that require prior authorization and post</w:t>
      </w:r>
      <w:r w:rsidR="00DF46C2">
        <w:t>-</w:t>
      </w:r>
      <w:r w:rsidRPr="0040294C">
        <w:t xml:space="preserve">procedure review by the department or its designee may be found adjacent to the dental code on the department's dental fee schedule; </w:t>
      </w:r>
    </w:p>
    <w:p w14:paraId="4BF2FFB9" w14:textId="77777777" w:rsidR="00DB4AE8" w:rsidRDefault="00593895" w:rsidP="00DB4AE8">
      <w:pPr>
        <w:pStyle w:val="NormalWeb"/>
        <w:numPr>
          <w:ilvl w:val="0"/>
          <w:numId w:val="60"/>
        </w:numPr>
        <w:spacing w:before="1" w:beforeAutospacing="0" w:after="0" w:afterAutospacing="0" w:line="288" w:lineRule="atLeast"/>
        <w:ind w:right="504"/>
      </w:pPr>
      <w:r w:rsidRPr="0040294C">
        <w:t>Providers shall submit requests for prior authorization to the department or its designee electronically through a secure portal or by submitting a completed request on an American Dental Association claim form;</w:t>
      </w:r>
    </w:p>
    <w:p w14:paraId="7E2F20B8" w14:textId="26FCD137" w:rsidR="00593895" w:rsidRPr="0040294C" w:rsidRDefault="00593895" w:rsidP="00DB4AE8">
      <w:pPr>
        <w:pStyle w:val="NormalWeb"/>
        <w:numPr>
          <w:ilvl w:val="0"/>
          <w:numId w:val="60"/>
        </w:numPr>
        <w:spacing w:before="1" w:beforeAutospacing="0" w:after="0" w:afterAutospacing="0" w:line="288" w:lineRule="atLeast"/>
        <w:ind w:right="504"/>
      </w:pPr>
      <w:r w:rsidRPr="0040294C">
        <w:t xml:space="preserve">Supporting documentation shall include the following: </w:t>
      </w:r>
    </w:p>
    <w:p w14:paraId="4DB59DAC" w14:textId="77777777" w:rsidR="00DB4AE8" w:rsidRDefault="00593895" w:rsidP="00DB4AE8">
      <w:pPr>
        <w:pStyle w:val="NormalWeb"/>
        <w:numPr>
          <w:ilvl w:val="0"/>
          <w:numId w:val="61"/>
        </w:numPr>
        <w:spacing w:before="0" w:beforeAutospacing="0" w:after="0" w:afterAutospacing="0"/>
        <w:ind w:left="2520"/>
      </w:pPr>
      <w:r w:rsidRPr="0040294C">
        <w:t xml:space="preserve">Charted records of the dentition and soft tissue; </w:t>
      </w:r>
    </w:p>
    <w:p w14:paraId="1EB72D54" w14:textId="77777777" w:rsidR="00DB4AE8" w:rsidRDefault="00593895" w:rsidP="00DB4AE8">
      <w:pPr>
        <w:pStyle w:val="NormalWeb"/>
        <w:numPr>
          <w:ilvl w:val="0"/>
          <w:numId w:val="61"/>
        </w:numPr>
        <w:spacing w:before="0" w:beforeAutospacing="0" w:after="0" w:afterAutospacing="0"/>
        <w:ind w:left="2520"/>
      </w:pPr>
      <w:r w:rsidRPr="0040294C">
        <w:t xml:space="preserve">Documentation of a condition or disease state from another healthcare provider or agency; </w:t>
      </w:r>
    </w:p>
    <w:p w14:paraId="669CB209" w14:textId="77777777" w:rsidR="00DB4AE8" w:rsidRDefault="00593895" w:rsidP="00DB4AE8">
      <w:pPr>
        <w:pStyle w:val="NormalWeb"/>
        <w:numPr>
          <w:ilvl w:val="0"/>
          <w:numId w:val="61"/>
        </w:numPr>
        <w:spacing w:before="0" w:beforeAutospacing="0" w:after="0" w:afterAutospacing="0"/>
        <w:ind w:left="2520"/>
      </w:pPr>
      <w:r w:rsidRPr="0040294C">
        <w:t>Models of the dental arch with bite registration when appropriate;</w:t>
      </w:r>
    </w:p>
    <w:p w14:paraId="2E8ED092" w14:textId="77777777" w:rsidR="00DB4AE8" w:rsidRDefault="00593895" w:rsidP="00DB4AE8">
      <w:pPr>
        <w:pStyle w:val="NormalWeb"/>
        <w:numPr>
          <w:ilvl w:val="0"/>
          <w:numId w:val="61"/>
        </w:numPr>
        <w:spacing w:before="0" w:beforeAutospacing="0" w:after="0" w:afterAutospacing="0"/>
        <w:ind w:left="2520"/>
      </w:pPr>
      <w:r w:rsidRPr="0040294C">
        <w:t>Photographs electronically or printed on photographic paper;</w:t>
      </w:r>
    </w:p>
    <w:p w14:paraId="6308F460" w14:textId="77777777" w:rsidR="00DB4AE8" w:rsidRDefault="00593895" w:rsidP="00DB4AE8">
      <w:pPr>
        <w:pStyle w:val="NormalWeb"/>
        <w:numPr>
          <w:ilvl w:val="0"/>
          <w:numId w:val="61"/>
        </w:numPr>
        <w:spacing w:before="0" w:beforeAutospacing="0" w:after="0" w:afterAutospacing="0"/>
        <w:ind w:left="2520"/>
      </w:pPr>
      <w:r w:rsidRPr="00DB4AE8">
        <w:rPr>
          <w:spacing w:val="-2"/>
        </w:rPr>
        <w:t xml:space="preserve">Diagnostic imaging; </w:t>
      </w:r>
    </w:p>
    <w:p w14:paraId="4E418B9C" w14:textId="77777777" w:rsidR="00DB4AE8" w:rsidRDefault="00593895" w:rsidP="00DB4AE8">
      <w:pPr>
        <w:pStyle w:val="NormalWeb"/>
        <w:numPr>
          <w:ilvl w:val="0"/>
          <w:numId w:val="61"/>
        </w:numPr>
        <w:spacing w:before="0" w:beforeAutospacing="0" w:after="0" w:afterAutospacing="0"/>
        <w:ind w:left="2520"/>
      </w:pPr>
      <w:r w:rsidRPr="00DB4AE8">
        <w:rPr>
          <w:spacing w:val="-3"/>
        </w:rPr>
        <w:t xml:space="preserve">Treatment notes; </w:t>
      </w:r>
    </w:p>
    <w:p w14:paraId="3E50A5F2" w14:textId="20E14761" w:rsidR="00DB4AE8" w:rsidRDefault="00593895" w:rsidP="00DB4AE8">
      <w:pPr>
        <w:pStyle w:val="NormalWeb"/>
        <w:numPr>
          <w:ilvl w:val="0"/>
          <w:numId w:val="61"/>
        </w:numPr>
        <w:spacing w:before="0" w:beforeAutospacing="0" w:after="0" w:afterAutospacing="0"/>
        <w:ind w:left="2520"/>
      </w:pPr>
      <w:r w:rsidRPr="0040294C">
        <w:t>Post</w:t>
      </w:r>
      <w:r w:rsidR="00DF46C2">
        <w:t>-</w:t>
      </w:r>
      <w:r w:rsidRPr="0040294C">
        <w:t xml:space="preserve">procedure review requests </w:t>
      </w:r>
      <w:r w:rsidR="008329F7">
        <w:t>containing</w:t>
      </w:r>
      <w:r w:rsidRPr="0040294C">
        <w:t xml:space="preserve"> the date of service; </w:t>
      </w:r>
      <w:r w:rsidR="008329F7">
        <w:t>and</w:t>
      </w:r>
    </w:p>
    <w:p w14:paraId="2EA9681E" w14:textId="1AD6426E" w:rsidR="00593895" w:rsidRPr="0040294C" w:rsidRDefault="00593895" w:rsidP="00DB4AE8">
      <w:pPr>
        <w:pStyle w:val="NormalWeb"/>
        <w:numPr>
          <w:ilvl w:val="0"/>
          <w:numId w:val="61"/>
        </w:numPr>
        <w:spacing w:before="0" w:beforeAutospacing="0" w:after="0" w:afterAutospacing="0"/>
        <w:ind w:left="2520"/>
      </w:pPr>
      <w:r w:rsidRPr="0040294C">
        <w:t xml:space="preserve">Any teeth expected to be extracted </w:t>
      </w:r>
      <w:r w:rsidR="008329F7">
        <w:t>that are</w:t>
      </w:r>
      <w:r w:rsidRPr="0040294C">
        <w:t xml:space="preserve"> documented on the prior authorization or post procedure review claim form</w:t>
      </w:r>
      <w:r w:rsidR="008329F7">
        <w:t>.</w:t>
      </w:r>
      <w:r w:rsidRPr="0040294C">
        <w:t xml:space="preserve"> </w:t>
      </w:r>
    </w:p>
    <w:p w14:paraId="0CB21F9F" w14:textId="2873CA50" w:rsidR="00DB4AE8" w:rsidRDefault="00593895" w:rsidP="00DB4AE8">
      <w:pPr>
        <w:pStyle w:val="NormalWeb"/>
        <w:numPr>
          <w:ilvl w:val="0"/>
          <w:numId w:val="60"/>
        </w:numPr>
        <w:spacing w:before="1" w:beforeAutospacing="0" w:after="0" w:afterAutospacing="0" w:line="288" w:lineRule="atLeast"/>
        <w:ind w:right="720"/>
      </w:pPr>
      <w:r w:rsidRPr="0040294C">
        <w:t xml:space="preserve">All requests for EPSDT related services shall be submitted using a </w:t>
      </w:r>
    </w:p>
    <w:p w14:paraId="340C02C4" w14:textId="65551922" w:rsidR="00593895" w:rsidRPr="0040294C" w:rsidRDefault="00593895" w:rsidP="00DB4AE8">
      <w:pPr>
        <w:pStyle w:val="NormalWeb"/>
        <w:spacing w:before="1" w:beforeAutospacing="0" w:after="0" w:afterAutospacing="0" w:line="288" w:lineRule="atLeast"/>
        <w:ind w:left="1800" w:right="720"/>
      </w:pPr>
      <w:r w:rsidRPr="0040294C">
        <w:t xml:space="preserve">prior authorization claim form. The following information shall be included: </w:t>
      </w:r>
    </w:p>
    <w:p w14:paraId="0B3BA8F8" w14:textId="77777777" w:rsidR="00DB4AE8" w:rsidRDefault="00593895" w:rsidP="00DB4AE8">
      <w:pPr>
        <w:pStyle w:val="NormalWeb"/>
        <w:numPr>
          <w:ilvl w:val="0"/>
          <w:numId w:val="62"/>
        </w:numPr>
        <w:spacing w:before="0" w:beforeAutospacing="0" w:after="0" w:afterAutospacing="0" w:line="283" w:lineRule="atLeast"/>
        <w:ind w:left="2520"/>
      </w:pPr>
      <w:r w:rsidRPr="0040294C">
        <w:rPr>
          <w:spacing w:val="-1"/>
        </w:rPr>
        <w:t xml:space="preserve">Diagnosis; </w:t>
      </w:r>
    </w:p>
    <w:p w14:paraId="5877EECA" w14:textId="77777777" w:rsidR="00DB4AE8" w:rsidRDefault="00593895" w:rsidP="00DB4AE8">
      <w:pPr>
        <w:pStyle w:val="NormalWeb"/>
        <w:numPr>
          <w:ilvl w:val="0"/>
          <w:numId w:val="62"/>
        </w:numPr>
        <w:spacing w:before="0" w:beforeAutospacing="0" w:after="0" w:afterAutospacing="0" w:line="283" w:lineRule="atLeast"/>
        <w:ind w:left="2520"/>
      </w:pPr>
      <w:r w:rsidRPr="0040294C">
        <w:t xml:space="preserve">Supporting medical or diagnostic documentation; </w:t>
      </w:r>
    </w:p>
    <w:p w14:paraId="09116250" w14:textId="77777777" w:rsidR="00DB4AE8" w:rsidRDefault="00593895" w:rsidP="00DB4AE8">
      <w:pPr>
        <w:pStyle w:val="NormalWeb"/>
        <w:numPr>
          <w:ilvl w:val="0"/>
          <w:numId w:val="62"/>
        </w:numPr>
        <w:spacing w:before="0" w:beforeAutospacing="0" w:after="0" w:afterAutospacing="0" w:line="283" w:lineRule="atLeast"/>
        <w:ind w:left="2520"/>
      </w:pPr>
      <w:r w:rsidRPr="0040294C">
        <w:t xml:space="preserve">Clinical description of the condition as it presents; and </w:t>
      </w:r>
    </w:p>
    <w:p w14:paraId="52369066" w14:textId="00C7B903" w:rsidR="00593895" w:rsidRPr="0040294C" w:rsidRDefault="00593895" w:rsidP="00DB4AE8">
      <w:pPr>
        <w:pStyle w:val="NormalWeb"/>
        <w:numPr>
          <w:ilvl w:val="0"/>
          <w:numId w:val="62"/>
        </w:numPr>
        <w:spacing w:before="0" w:beforeAutospacing="0" w:after="0" w:afterAutospacing="0" w:line="283" w:lineRule="atLeast"/>
        <w:ind w:left="2520"/>
      </w:pPr>
      <w:r w:rsidRPr="0040294C">
        <w:t xml:space="preserve">Proposed treatment plan. </w:t>
      </w:r>
    </w:p>
    <w:p w14:paraId="796A0814" w14:textId="73C4E332" w:rsidR="00DB4AE8" w:rsidRDefault="00593895" w:rsidP="00DB4AE8">
      <w:pPr>
        <w:pStyle w:val="NormalWeb"/>
        <w:numPr>
          <w:ilvl w:val="0"/>
          <w:numId w:val="60"/>
        </w:numPr>
        <w:spacing w:before="0" w:beforeAutospacing="0" w:after="0" w:afterAutospacing="0" w:line="286" w:lineRule="atLeast"/>
        <w:ind w:right="864"/>
      </w:pPr>
      <w:r w:rsidRPr="0040294C">
        <w:t xml:space="preserve">The initial prior or post procedure review authorization period is </w:t>
      </w:r>
    </w:p>
    <w:p w14:paraId="124E8567" w14:textId="310CE789" w:rsidR="00593895" w:rsidRPr="0040294C" w:rsidRDefault="00593895" w:rsidP="00DB4AE8">
      <w:pPr>
        <w:pStyle w:val="NormalWeb"/>
        <w:spacing w:before="0" w:beforeAutospacing="0" w:after="0" w:afterAutospacing="0" w:line="286" w:lineRule="atLeast"/>
        <w:ind w:left="1800" w:right="864"/>
      </w:pPr>
      <w:r w:rsidRPr="0040294C">
        <w:t xml:space="preserve">valid up to twelve months from the date the service is authorized, providing that the patient remains eligible for the CMAP. </w:t>
      </w:r>
    </w:p>
    <w:p w14:paraId="4C9B2F0F" w14:textId="77777777" w:rsidR="00EF0533" w:rsidRDefault="00593895" w:rsidP="00DB4AE8">
      <w:pPr>
        <w:pStyle w:val="NormalWeb"/>
        <w:spacing w:before="7" w:beforeAutospacing="0" w:after="0" w:afterAutospacing="0" w:line="288" w:lineRule="atLeast"/>
        <w:ind w:left="216" w:right="288" w:firstLine="288"/>
      </w:pPr>
      <w:r w:rsidRPr="0040294C">
        <w:t xml:space="preserve">(d) Requests submitted for services that are performed more often than frequency </w:t>
      </w:r>
    </w:p>
    <w:p w14:paraId="51B6105F" w14:textId="77777777" w:rsidR="00EF0533" w:rsidRDefault="00EF0533" w:rsidP="00DB4AE8">
      <w:pPr>
        <w:pStyle w:val="NormalWeb"/>
        <w:spacing w:before="7" w:beforeAutospacing="0" w:after="0" w:afterAutospacing="0" w:line="288" w:lineRule="atLeast"/>
        <w:ind w:left="216" w:right="288" w:firstLine="288"/>
      </w:pPr>
      <w:r>
        <w:t xml:space="preserve">      </w:t>
      </w:r>
      <w:r w:rsidR="00593895" w:rsidRPr="0040294C">
        <w:t xml:space="preserve">limitations may be allowed in instances of medical necessity and may be requested </w:t>
      </w:r>
    </w:p>
    <w:p w14:paraId="69608CEB" w14:textId="2B4B936F" w:rsidR="00593895" w:rsidRPr="0040294C" w:rsidRDefault="00EF0533" w:rsidP="00DB4AE8">
      <w:pPr>
        <w:pStyle w:val="NormalWeb"/>
        <w:spacing w:before="7" w:beforeAutospacing="0" w:after="0" w:afterAutospacing="0" w:line="288" w:lineRule="atLeast"/>
        <w:ind w:left="216" w:right="288" w:firstLine="288"/>
      </w:pPr>
      <w:r>
        <w:t xml:space="preserve">      </w:t>
      </w:r>
      <w:r w:rsidR="00593895" w:rsidRPr="0040294C">
        <w:t xml:space="preserve">by prior authorization through the department or its designee. </w:t>
      </w:r>
    </w:p>
    <w:p w14:paraId="4A4B53BC" w14:textId="77777777" w:rsidR="00EF0533" w:rsidRDefault="00593895" w:rsidP="00DB4AE8">
      <w:pPr>
        <w:pStyle w:val="NormalWeb"/>
        <w:spacing w:before="4" w:beforeAutospacing="0" w:after="0" w:afterAutospacing="0" w:line="288" w:lineRule="atLeast"/>
        <w:ind w:left="216" w:right="360" w:firstLine="288"/>
      </w:pPr>
      <w:r w:rsidRPr="0040294C">
        <w:t xml:space="preserve">(e) Fully developed individualized treatment plans that contain phase one, two and the </w:t>
      </w:r>
    </w:p>
    <w:p w14:paraId="6A110ACD" w14:textId="77777777" w:rsidR="00EF0533" w:rsidRDefault="00EF0533" w:rsidP="00DB4AE8">
      <w:pPr>
        <w:pStyle w:val="NormalWeb"/>
        <w:spacing w:before="4" w:beforeAutospacing="0" w:after="0" w:afterAutospacing="0" w:line="288" w:lineRule="atLeast"/>
        <w:ind w:left="216" w:right="360" w:firstLine="288"/>
      </w:pPr>
      <w:r>
        <w:t xml:space="preserve">      </w:t>
      </w:r>
      <w:r w:rsidR="00593895" w:rsidRPr="0040294C">
        <w:t xml:space="preserve">third stage of treatment shall be presented for review and approval with any </w:t>
      </w:r>
    </w:p>
    <w:p w14:paraId="4DB24C48" w14:textId="77777777" w:rsidR="00EF0533" w:rsidRDefault="00EF0533" w:rsidP="00DB4AE8">
      <w:pPr>
        <w:pStyle w:val="NormalWeb"/>
        <w:spacing w:before="4" w:beforeAutospacing="0" w:after="0" w:afterAutospacing="0" w:line="288" w:lineRule="atLeast"/>
        <w:ind w:left="216" w:right="360" w:firstLine="288"/>
      </w:pPr>
      <w:r>
        <w:t xml:space="preserve">      </w:t>
      </w:r>
      <w:r w:rsidR="00593895" w:rsidRPr="0040294C">
        <w:t xml:space="preserve">combination of endodontic or prosthodontic services that require prior authorization. </w:t>
      </w:r>
    </w:p>
    <w:p w14:paraId="380AFEAB" w14:textId="37EA121A" w:rsidR="00593895" w:rsidRPr="0040294C" w:rsidRDefault="00EF0533" w:rsidP="00DB4AE8">
      <w:pPr>
        <w:pStyle w:val="NormalWeb"/>
        <w:spacing w:before="4" w:beforeAutospacing="0" w:after="0" w:afterAutospacing="0" w:line="288" w:lineRule="atLeast"/>
        <w:ind w:left="216" w:right="360" w:firstLine="288"/>
      </w:pPr>
      <w:r>
        <w:lastRenderedPageBreak/>
        <w:t xml:space="preserve">      </w:t>
      </w:r>
      <w:r w:rsidR="00593895" w:rsidRPr="0040294C">
        <w:t xml:space="preserve">The plan </w:t>
      </w:r>
      <w:r w:rsidR="00802F71">
        <w:t xml:space="preserve">shall </w:t>
      </w:r>
      <w:r w:rsidR="00593895" w:rsidRPr="0040294C">
        <w:t xml:space="preserve"> be clear and include all teeth to be restored or extracted</w:t>
      </w:r>
      <w:r w:rsidR="00802F71">
        <w:t xml:space="preserve">, </w:t>
      </w:r>
      <w:r w:rsidR="0055515E">
        <w:t>provided:</w:t>
      </w:r>
      <w:r w:rsidR="00593895" w:rsidRPr="0040294C">
        <w:t xml:space="preserve"> </w:t>
      </w:r>
    </w:p>
    <w:p w14:paraId="27F6FC03" w14:textId="77777777" w:rsidR="00DB4AE8" w:rsidRDefault="00593895" w:rsidP="00DB4AE8">
      <w:pPr>
        <w:pStyle w:val="NormalWeb"/>
        <w:numPr>
          <w:ilvl w:val="0"/>
          <w:numId w:val="63"/>
        </w:numPr>
        <w:spacing w:before="0" w:beforeAutospacing="0" w:after="0" w:afterAutospacing="0" w:line="286" w:lineRule="atLeast"/>
        <w:ind w:right="360"/>
      </w:pPr>
      <w:r w:rsidRPr="0040294C">
        <w:t xml:space="preserve">The department or its designee reserves the right to amend any submitted treatment plan based on prognosis and the dental regulations; and </w:t>
      </w:r>
    </w:p>
    <w:p w14:paraId="4EEA0ACC" w14:textId="6B975724" w:rsidR="00593895" w:rsidRPr="0040294C" w:rsidRDefault="00593895" w:rsidP="00DB4AE8">
      <w:pPr>
        <w:pStyle w:val="NormalWeb"/>
        <w:numPr>
          <w:ilvl w:val="0"/>
          <w:numId w:val="63"/>
        </w:numPr>
        <w:spacing w:before="0" w:beforeAutospacing="0" w:after="0" w:afterAutospacing="0" w:line="286" w:lineRule="atLeast"/>
        <w:ind w:right="360"/>
      </w:pPr>
      <w:r w:rsidRPr="0040294C">
        <w:t xml:space="preserve">Failure to provide a treatment plan shall result in the denial of services submitted for prior authorization. </w:t>
      </w:r>
    </w:p>
    <w:p w14:paraId="60BBD167" w14:textId="77777777" w:rsidR="00EF0533" w:rsidRDefault="00593895" w:rsidP="00DB4AE8">
      <w:pPr>
        <w:pStyle w:val="NormalWeb"/>
        <w:spacing w:before="7" w:beforeAutospacing="0" w:after="0" w:afterAutospacing="0" w:line="288" w:lineRule="atLeast"/>
        <w:ind w:left="216" w:right="720" w:firstLine="288"/>
      </w:pPr>
      <w:r w:rsidRPr="0040294C">
        <w:t xml:space="preserve">(f) Any requests for modifications of any authorized treatment plan or service shall </w:t>
      </w:r>
    </w:p>
    <w:p w14:paraId="12C1D079" w14:textId="77777777" w:rsidR="00EF0533" w:rsidRDefault="00EF0533" w:rsidP="00DB4AE8">
      <w:pPr>
        <w:pStyle w:val="NormalWeb"/>
        <w:spacing w:before="7" w:beforeAutospacing="0" w:after="0" w:afterAutospacing="0" w:line="288" w:lineRule="atLeast"/>
        <w:ind w:left="216" w:right="720" w:firstLine="288"/>
      </w:pPr>
      <w:r>
        <w:t xml:space="preserve">     </w:t>
      </w:r>
      <w:r w:rsidR="00593895" w:rsidRPr="0040294C">
        <w:t xml:space="preserve">include the reason and supporting documentation for </w:t>
      </w:r>
      <w:r w:rsidR="00802F71">
        <w:t xml:space="preserve">such requested </w:t>
      </w:r>
    </w:p>
    <w:p w14:paraId="77B3110C" w14:textId="77777777" w:rsidR="00EF0533" w:rsidRDefault="00EF0533" w:rsidP="00DB4AE8">
      <w:pPr>
        <w:pStyle w:val="NormalWeb"/>
        <w:spacing w:before="7" w:beforeAutospacing="0" w:after="0" w:afterAutospacing="0" w:line="288" w:lineRule="atLeast"/>
        <w:ind w:left="216" w:right="720" w:firstLine="288"/>
      </w:pPr>
      <w:r>
        <w:t xml:space="preserve">     </w:t>
      </w:r>
      <w:r w:rsidR="00802F71">
        <w:t>modification</w:t>
      </w:r>
      <w:r w:rsidR="00593895" w:rsidRPr="0040294C">
        <w:t xml:space="preserve">. The department or its designee reserves the right to modify </w:t>
      </w:r>
    </w:p>
    <w:p w14:paraId="7D32F7EF" w14:textId="77777777" w:rsidR="00EF0533" w:rsidRDefault="00EF0533" w:rsidP="00DB4AE8">
      <w:pPr>
        <w:pStyle w:val="NormalWeb"/>
        <w:spacing w:before="7" w:beforeAutospacing="0" w:after="0" w:afterAutospacing="0" w:line="288" w:lineRule="atLeast"/>
        <w:ind w:left="216" w:right="720" w:firstLine="288"/>
      </w:pPr>
      <w:r>
        <w:t xml:space="preserve">     </w:t>
      </w:r>
      <w:r w:rsidR="00593895" w:rsidRPr="0040294C">
        <w:t xml:space="preserve">treatment plans or dental services to the least expensive but appropriate </w:t>
      </w:r>
    </w:p>
    <w:p w14:paraId="6F78AF3F" w14:textId="77777777" w:rsidR="00EF0533" w:rsidRDefault="00EF0533" w:rsidP="00DB4AE8">
      <w:pPr>
        <w:pStyle w:val="NormalWeb"/>
        <w:spacing w:before="7" w:beforeAutospacing="0" w:after="0" w:afterAutospacing="0" w:line="288" w:lineRule="atLeast"/>
        <w:ind w:left="216" w:right="720" w:firstLine="288"/>
      </w:pPr>
      <w:r>
        <w:t xml:space="preserve">     </w:t>
      </w:r>
      <w:r w:rsidR="00593895" w:rsidRPr="0040294C">
        <w:t xml:space="preserve">treatments that will restore form or function as directed by a qualified licensed </w:t>
      </w:r>
    </w:p>
    <w:p w14:paraId="03AD0CE7" w14:textId="46EED488" w:rsidR="00593895" w:rsidRPr="0040294C" w:rsidRDefault="00EF0533" w:rsidP="00DB4AE8">
      <w:pPr>
        <w:pStyle w:val="NormalWeb"/>
        <w:spacing w:before="7" w:beforeAutospacing="0" w:after="0" w:afterAutospacing="0" w:line="288" w:lineRule="atLeast"/>
        <w:ind w:left="216" w:right="720" w:firstLine="288"/>
      </w:pPr>
      <w:r>
        <w:t xml:space="preserve">     </w:t>
      </w:r>
      <w:r w:rsidR="00593895" w:rsidRPr="0040294C">
        <w:t xml:space="preserve">dentist. </w:t>
      </w:r>
    </w:p>
    <w:p w14:paraId="1737CB70" w14:textId="77777777" w:rsidR="00EF0533" w:rsidRDefault="00593895" w:rsidP="00DB4AE8">
      <w:pPr>
        <w:pStyle w:val="NormalWeb"/>
        <w:spacing w:before="13" w:beforeAutospacing="0" w:after="0" w:afterAutospacing="0" w:line="276" w:lineRule="atLeast"/>
        <w:ind w:left="216" w:right="72" w:firstLine="216"/>
      </w:pPr>
      <w:r w:rsidRPr="0040294C">
        <w:t xml:space="preserve">(g) Any member denied prior authorization, in whole or in part, for any reason shall be </w:t>
      </w:r>
    </w:p>
    <w:p w14:paraId="2120B637" w14:textId="77777777" w:rsidR="00EF0533" w:rsidRDefault="00EF0533" w:rsidP="00DB4AE8">
      <w:pPr>
        <w:pStyle w:val="NormalWeb"/>
        <w:spacing w:before="13" w:beforeAutospacing="0" w:after="0" w:afterAutospacing="0" w:line="276" w:lineRule="atLeast"/>
        <w:ind w:left="216" w:right="72" w:firstLine="216"/>
      </w:pPr>
      <w:r>
        <w:t xml:space="preserve">      </w:t>
      </w:r>
      <w:r w:rsidR="00593895" w:rsidRPr="0040294C">
        <w:t xml:space="preserve">provided a written notice explaining the action and advising of the right to appeal such </w:t>
      </w:r>
    </w:p>
    <w:p w14:paraId="6B0E08CB" w14:textId="77777777" w:rsidR="00EF0533" w:rsidRDefault="00EF0533" w:rsidP="00EF0533">
      <w:pPr>
        <w:pStyle w:val="NormalWeb"/>
        <w:spacing w:before="0" w:beforeAutospacing="0" w:after="0" w:afterAutospacing="0"/>
        <w:ind w:left="216" w:right="72" w:firstLine="216"/>
      </w:pPr>
      <w:r>
        <w:t xml:space="preserve">      </w:t>
      </w:r>
      <w:r w:rsidR="00593895" w:rsidRPr="0040294C">
        <w:t xml:space="preserve">action through requesting an administrative hearing with the department in accordance </w:t>
      </w:r>
    </w:p>
    <w:p w14:paraId="20D4B6C3" w14:textId="24D7D0D6" w:rsidR="00593895" w:rsidRPr="0040294C" w:rsidRDefault="00EF0533" w:rsidP="00EF0533">
      <w:pPr>
        <w:pStyle w:val="NormalWeb"/>
        <w:spacing w:before="0" w:beforeAutospacing="0" w:after="0" w:afterAutospacing="0"/>
        <w:ind w:left="216" w:right="72" w:firstLine="216"/>
      </w:pPr>
      <w:r>
        <w:t xml:space="preserve">      </w:t>
      </w:r>
      <w:r w:rsidR="00593895" w:rsidRPr="0040294C">
        <w:t xml:space="preserve">with section 17b-60 of the Connecticut General Statutes. </w:t>
      </w:r>
    </w:p>
    <w:p w14:paraId="364C164E" w14:textId="77777777" w:rsidR="00EF0533" w:rsidRDefault="00EF0533" w:rsidP="00EF0533">
      <w:pPr>
        <w:pStyle w:val="NormalWeb"/>
        <w:spacing w:before="0" w:beforeAutospacing="0" w:after="0" w:afterAutospacing="0"/>
        <w:ind w:left="144"/>
        <w:rPr>
          <w:b/>
          <w:bCs/>
          <w:spacing w:val="8"/>
        </w:rPr>
      </w:pPr>
    </w:p>
    <w:p w14:paraId="1B741D33" w14:textId="3AADBD83" w:rsidR="00593895" w:rsidRPr="003067C7" w:rsidRDefault="00593895" w:rsidP="00EF0533">
      <w:pPr>
        <w:pStyle w:val="NormalWeb"/>
        <w:spacing w:before="0" w:beforeAutospacing="0" w:after="0" w:afterAutospacing="0"/>
        <w:ind w:left="144"/>
        <w:rPr>
          <w:b/>
          <w:bCs/>
        </w:rPr>
      </w:pPr>
      <w:r w:rsidRPr="003067C7">
        <w:rPr>
          <w:b/>
          <w:bCs/>
          <w:spacing w:val="8"/>
        </w:rPr>
        <w:t xml:space="preserve">(NEW) Sec. 17b-262-1015. Payment </w:t>
      </w:r>
    </w:p>
    <w:p w14:paraId="682C483F" w14:textId="0F99B4F7" w:rsidR="00DB4AE8" w:rsidRDefault="00593895" w:rsidP="00EF0533">
      <w:pPr>
        <w:pStyle w:val="NormalWeb"/>
        <w:numPr>
          <w:ilvl w:val="0"/>
          <w:numId w:val="64"/>
        </w:numPr>
        <w:spacing w:before="0" w:beforeAutospacing="0" w:after="0" w:afterAutospacing="0"/>
        <w:ind w:left="576" w:right="1080"/>
      </w:pPr>
      <w:r w:rsidRPr="0040294C">
        <w:t xml:space="preserve">The Commissioner shall establish the fees contained in the dental fee schedule annually. The fees shall be based on moderate and reasonable rates prevailing in the respective communities where the services are rendered. </w:t>
      </w:r>
    </w:p>
    <w:p w14:paraId="644DAFEB" w14:textId="55C7AC5D" w:rsidR="00593895" w:rsidRPr="0040294C" w:rsidRDefault="00593895" w:rsidP="00DB4AE8">
      <w:pPr>
        <w:pStyle w:val="NormalWeb"/>
        <w:numPr>
          <w:ilvl w:val="0"/>
          <w:numId w:val="64"/>
        </w:numPr>
        <w:spacing w:before="0" w:beforeAutospacing="0" w:after="0" w:afterAutospacing="0"/>
        <w:ind w:left="576" w:right="1080"/>
      </w:pPr>
      <w:r w:rsidRPr="00DB4AE8">
        <w:rPr>
          <w:spacing w:val="-1"/>
        </w:rPr>
        <w:t xml:space="preserve">Payments shall be made at the lower of: </w:t>
      </w:r>
    </w:p>
    <w:p w14:paraId="1C629F36" w14:textId="77777777" w:rsidR="00DB4AE8" w:rsidRDefault="00593895" w:rsidP="00DB4AE8">
      <w:pPr>
        <w:pStyle w:val="NormalWeb"/>
        <w:numPr>
          <w:ilvl w:val="0"/>
          <w:numId w:val="65"/>
        </w:numPr>
        <w:spacing w:before="6" w:beforeAutospacing="0" w:after="0" w:afterAutospacing="0" w:line="288" w:lineRule="atLeast"/>
      </w:pPr>
      <w:r w:rsidRPr="0040294C">
        <w:rPr>
          <w:spacing w:val="-1"/>
        </w:rPr>
        <w:t xml:space="preserve">The usual and customary charge to the public; </w:t>
      </w:r>
    </w:p>
    <w:p w14:paraId="71464412" w14:textId="77777777" w:rsidR="00DB4AE8" w:rsidRDefault="00593895" w:rsidP="00DB4AE8">
      <w:pPr>
        <w:pStyle w:val="NormalWeb"/>
        <w:numPr>
          <w:ilvl w:val="0"/>
          <w:numId w:val="65"/>
        </w:numPr>
        <w:spacing w:before="6" w:beforeAutospacing="0" w:after="0" w:afterAutospacing="0" w:line="288" w:lineRule="atLeast"/>
      </w:pPr>
      <w:r w:rsidRPr="0040294C">
        <w:t xml:space="preserve">The fee as contained in the dental fee schedule published by the department; or </w:t>
      </w:r>
    </w:p>
    <w:p w14:paraId="5814DA6A" w14:textId="43C82BD4" w:rsidR="00593895" w:rsidRPr="0040294C" w:rsidRDefault="00593895" w:rsidP="00DB4AE8">
      <w:pPr>
        <w:pStyle w:val="NormalWeb"/>
        <w:numPr>
          <w:ilvl w:val="0"/>
          <w:numId w:val="65"/>
        </w:numPr>
        <w:spacing w:before="0" w:beforeAutospacing="0" w:after="0" w:afterAutospacing="0"/>
      </w:pPr>
      <w:r w:rsidRPr="00DB4AE8">
        <w:rPr>
          <w:spacing w:val="-2"/>
        </w:rPr>
        <w:t xml:space="preserve">The amount billed by the provider. </w:t>
      </w:r>
    </w:p>
    <w:p w14:paraId="7B54CE6A" w14:textId="0C806CD8" w:rsidR="00593895" w:rsidRPr="00802F71" w:rsidRDefault="00593895" w:rsidP="00DB4AE8">
      <w:pPr>
        <w:pStyle w:val="NormalWeb"/>
        <w:numPr>
          <w:ilvl w:val="0"/>
          <w:numId w:val="64"/>
        </w:numPr>
        <w:spacing w:before="0" w:beforeAutospacing="0" w:after="0" w:afterAutospacing="0"/>
        <w:ind w:left="576" w:right="216"/>
      </w:pPr>
      <w:r w:rsidRPr="00802F71">
        <w:rPr>
          <w:spacing w:val="-7"/>
        </w:rPr>
        <w:t>A dental provider who is fully or partially salaried by a hospital, public or private institution, physicians' group, dental group, or clinic may not receive payment from the department unless the dental provider maintains an office for private practice at a separate and distinct location from the hospital, institution, physician</w:t>
      </w:r>
      <w:r w:rsidR="00802F71">
        <w:rPr>
          <w:spacing w:val="-7"/>
        </w:rPr>
        <w:t>s’</w:t>
      </w:r>
      <w:r w:rsidRPr="00802F71">
        <w:rPr>
          <w:spacing w:val="-7"/>
        </w:rPr>
        <w:t xml:space="preserve"> group</w:t>
      </w:r>
      <w:r w:rsidR="00802F71">
        <w:rPr>
          <w:spacing w:val="-7"/>
        </w:rPr>
        <w:t>, dental group,</w:t>
      </w:r>
      <w:r w:rsidRPr="00802F71">
        <w:rPr>
          <w:spacing w:val="-7"/>
        </w:rPr>
        <w:t xml:space="preserve"> or clinic in which the provider is employed. </w:t>
      </w:r>
    </w:p>
    <w:p w14:paraId="7F7FBE1A" w14:textId="16C02FE4" w:rsidR="00593895" w:rsidRPr="0040294C" w:rsidRDefault="00593895" w:rsidP="00DB4AE8">
      <w:pPr>
        <w:pStyle w:val="NormalWeb"/>
        <w:numPr>
          <w:ilvl w:val="0"/>
          <w:numId w:val="64"/>
        </w:numPr>
        <w:spacing w:before="14" w:beforeAutospacing="0" w:after="0" w:afterAutospacing="0" w:line="312" w:lineRule="atLeast"/>
        <w:ind w:left="576" w:right="144"/>
      </w:pPr>
      <w:r w:rsidRPr="0040294C">
        <w:t>Dentists who are solely hospital, institution, physician</w:t>
      </w:r>
      <w:r w:rsidR="00802F71">
        <w:t>s’</w:t>
      </w:r>
      <w:r w:rsidRPr="0040294C">
        <w:t xml:space="preserve"> group, dental group or clinic</w:t>
      </w:r>
      <w:r w:rsidR="00802F71">
        <w:t>-</w:t>
      </w:r>
      <w:r w:rsidRPr="0040294C">
        <w:t>based</w:t>
      </w:r>
      <w:r w:rsidR="00802F71">
        <w:t>,</w:t>
      </w:r>
      <w:r w:rsidRPr="0040294C">
        <w:t xml:space="preserve"> either on a full time or part time salary</w:t>
      </w:r>
      <w:r w:rsidR="00802F71">
        <w:t>,</w:t>
      </w:r>
      <w:r w:rsidRPr="0040294C">
        <w:t xml:space="preserve"> shall not be entitled to direct payment from the department for services rendered to Title XIX recipients. </w:t>
      </w:r>
    </w:p>
    <w:p w14:paraId="25FD9200" w14:textId="77777777" w:rsidR="003067C7" w:rsidRDefault="00593895" w:rsidP="00DB4AE8">
      <w:pPr>
        <w:pStyle w:val="NormalWeb"/>
        <w:numPr>
          <w:ilvl w:val="0"/>
          <w:numId w:val="64"/>
        </w:numPr>
        <w:spacing w:before="4" w:beforeAutospacing="0" w:after="0" w:afterAutospacing="0" w:line="312" w:lineRule="atLeast"/>
        <w:ind w:left="576" w:right="360"/>
      </w:pPr>
      <w:r w:rsidRPr="0040294C">
        <w:t xml:space="preserve">The department shall reimburse dental providers enrolled in the CMAP for services provided to members by dental residents or dental students working under the supervision of a licensed dentist. </w:t>
      </w:r>
    </w:p>
    <w:p w14:paraId="1E1599D9" w14:textId="5AC72C5B" w:rsidR="00593895" w:rsidRPr="003067C7" w:rsidRDefault="00593895" w:rsidP="00DB4AE8">
      <w:pPr>
        <w:pStyle w:val="NormalWeb"/>
        <w:numPr>
          <w:ilvl w:val="0"/>
          <w:numId w:val="64"/>
        </w:numPr>
        <w:spacing w:before="4" w:beforeAutospacing="0" w:after="0" w:afterAutospacing="0" w:line="312" w:lineRule="atLeast"/>
        <w:ind w:left="576" w:right="360"/>
      </w:pPr>
      <w:r w:rsidRPr="003067C7">
        <w:t xml:space="preserve">The department or its designee may refer a member for an evaluation or radiographically or clinically evaluate any dental procedure or treatment provided to the member to ensure the appropriate treatment was performed in accordance with the prevailing standard of care. The department may recoup the fee rendered for any service that was not performed or if substandard care was rendered to a member. </w:t>
      </w:r>
    </w:p>
    <w:p w14:paraId="0BD6B27B" w14:textId="77777777" w:rsidR="00EF0533" w:rsidRDefault="00EF0533">
      <w:pPr>
        <w:pStyle w:val="NormalWeb"/>
        <w:spacing w:before="266" w:beforeAutospacing="0" w:after="0" w:afterAutospacing="0" w:line="289" w:lineRule="atLeast"/>
        <w:ind w:left="360"/>
        <w:rPr>
          <w:b/>
          <w:bCs/>
          <w:spacing w:val="-1"/>
        </w:rPr>
      </w:pPr>
    </w:p>
    <w:p w14:paraId="269689CB" w14:textId="77777777" w:rsidR="00EF0533" w:rsidRDefault="00EF0533" w:rsidP="00EF0533">
      <w:pPr>
        <w:pStyle w:val="NormalWeb"/>
        <w:spacing w:before="0" w:beforeAutospacing="0" w:after="0" w:afterAutospacing="0"/>
        <w:ind w:left="360"/>
        <w:rPr>
          <w:b/>
          <w:bCs/>
          <w:spacing w:val="-1"/>
        </w:rPr>
      </w:pPr>
    </w:p>
    <w:p w14:paraId="3DBBDF84" w14:textId="539C19CC" w:rsidR="00593895" w:rsidRDefault="00593895" w:rsidP="00EF0533">
      <w:pPr>
        <w:pStyle w:val="NormalWeb"/>
        <w:spacing w:before="0" w:beforeAutospacing="0" w:after="0" w:afterAutospacing="0"/>
        <w:ind w:left="360"/>
        <w:rPr>
          <w:b/>
          <w:bCs/>
        </w:rPr>
      </w:pPr>
      <w:r w:rsidRPr="003067C7">
        <w:rPr>
          <w:b/>
          <w:bCs/>
          <w:spacing w:val="-1"/>
        </w:rPr>
        <w:lastRenderedPageBreak/>
        <w:t>(</w:t>
      </w:r>
      <w:r w:rsidRPr="003067C7">
        <w:rPr>
          <w:b/>
          <w:bCs/>
        </w:rPr>
        <w:t xml:space="preserve">NEW) Sec. 17b-262-1016. Billing </w:t>
      </w:r>
    </w:p>
    <w:p w14:paraId="378B19E7" w14:textId="65F9EE3B" w:rsidR="00DB4AE8" w:rsidRPr="00DB4AE8" w:rsidRDefault="00593895" w:rsidP="00EF0533">
      <w:pPr>
        <w:pStyle w:val="NormalWeb"/>
        <w:numPr>
          <w:ilvl w:val="0"/>
          <w:numId w:val="66"/>
        </w:numPr>
        <w:spacing w:before="0" w:beforeAutospacing="0" w:after="0" w:afterAutospacing="0"/>
        <w:ind w:left="576" w:right="648"/>
      </w:pPr>
      <w:r w:rsidRPr="00DB4AE8">
        <w:t>All dental services performed on behalf of members that do not require prior authorization or post</w:t>
      </w:r>
      <w:r w:rsidR="00802F71">
        <w:t>-</w:t>
      </w:r>
      <w:r w:rsidRPr="00DB4AE8">
        <w:t xml:space="preserve">procedure review shall be recorded in the member's permanent record and submitted to the department's claims processing agent either electronically or in hard copy. </w:t>
      </w:r>
    </w:p>
    <w:p w14:paraId="01CFA7CD" w14:textId="77777777" w:rsidR="00DB4AE8" w:rsidRDefault="00593895" w:rsidP="00DB4AE8">
      <w:pPr>
        <w:pStyle w:val="NormalWeb"/>
        <w:numPr>
          <w:ilvl w:val="0"/>
          <w:numId w:val="66"/>
        </w:numPr>
        <w:spacing w:before="0" w:beforeAutospacing="0" w:after="0" w:afterAutospacing="0"/>
        <w:ind w:left="576" w:right="648"/>
      </w:pPr>
      <w:r w:rsidRPr="00DB4AE8">
        <w:t xml:space="preserve">The provider shall submit to the department or its designee the amount billed to the department that represents the provider's usual and customary charge for the </w:t>
      </w:r>
      <w:r w:rsidRPr="003067C7">
        <w:t xml:space="preserve">services delivered. </w:t>
      </w:r>
    </w:p>
    <w:p w14:paraId="1210500F" w14:textId="77777777" w:rsidR="00DB4AE8" w:rsidRDefault="00593895" w:rsidP="00DB4AE8">
      <w:pPr>
        <w:pStyle w:val="NormalWeb"/>
        <w:numPr>
          <w:ilvl w:val="0"/>
          <w:numId w:val="66"/>
        </w:numPr>
        <w:spacing w:before="0" w:beforeAutospacing="0" w:after="0" w:afterAutospacing="0"/>
        <w:ind w:left="576" w:right="648"/>
      </w:pPr>
      <w:r w:rsidRPr="003067C7">
        <w:t xml:space="preserve">If the provider does not charge usual and customary fees and retroactive mass adjustment is made, the department shall not compensate a provider for the difference between the adjustment and the fee billed. </w:t>
      </w:r>
    </w:p>
    <w:p w14:paraId="1A4E23DD" w14:textId="5424A399" w:rsidR="00593895" w:rsidRPr="003067C7" w:rsidRDefault="00593895" w:rsidP="00DB4AE8">
      <w:pPr>
        <w:pStyle w:val="NormalWeb"/>
        <w:numPr>
          <w:ilvl w:val="0"/>
          <w:numId w:val="66"/>
        </w:numPr>
        <w:spacing w:before="0" w:beforeAutospacing="0" w:after="0" w:afterAutospacing="0"/>
        <w:ind w:left="576" w:right="648"/>
      </w:pPr>
      <w:r w:rsidRPr="003067C7">
        <w:t xml:space="preserve">Timely </w:t>
      </w:r>
      <w:r w:rsidR="00802F71">
        <w:t>f</w:t>
      </w:r>
      <w:r w:rsidRPr="003067C7">
        <w:t>iling for dental claims</w:t>
      </w:r>
      <w:r w:rsidR="00802F71">
        <w:t>,</w:t>
      </w:r>
      <w:r w:rsidRPr="003067C7">
        <w:t xml:space="preserve"> including orthodontic services</w:t>
      </w:r>
      <w:r w:rsidR="00802F71">
        <w:t>,</w:t>
      </w:r>
      <w:r w:rsidRPr="003067C7">
        <w:t xml:space="preserve"> shall be </w:t>
      </w:r>
      <w:r w:rsidR="00802F71">
        <w:t>one hundred and twenty</w:t>
      </w:r>
      <w:r w:rsidRPr="003067C7">
        <w:t xml:space="preserve"> days from the date of service. </w:t>
      </w:r>
    </w:p>
    <w:p w14:paraId="3534D6EA" w14:textId="77777777" w:rsidR="00EF0533" w:rsidRDefault="00EF0533" w:rsidP="00EF0533">
      <w:pPr>
        <w:pStyle w:val="NormalWeb"/>
        <w:spacing w:before="0" w:beforeAutospacing="0" w:after="0" w:afterAutospacing="0"/>
        <w:ind w:left="288"/>
        <w:rPr>
          <w:b/>
          <w:bCs/>
          <w:spacing w:val="8"/>
        </w:rPr>
      </w:pPr>
    </w:p>
    <w:p w14:paraId="063706AD" w14:textId="6389B6C0" w:rsidR="00DB4AE8" w:rsidRDefault="00593895" w:rsidP="00EF0533">
      <w:pPr>
        <w:pStyle w:val="NormalWeb"/>
        <w:spacing w:before="0" w:beforeAutospacing="0" w:after="0" w:afterAutospacing="0"/>
        <w:ind w:left="288"/>
        <w:rPr>
          <w:b/>
          <w:bCs/>
        </w:rPr>
      </w:pPr>
      <w:r w:rsidRPr="003067C7">
        <w:rPr>
          <w:b/>
          <w:bCs/>
          <w:spacing w:val="8"/>
        </w:rPr>
        <w:t xml:space="preserve">(NEW) Sec. 17b-262-1017. Marketing Guidelines </w:t>
      </w:r>
    </w:p>
    <w:p w14:paraId="07F501C5" w14:textId="77777777" w:rsidR="00EF0533" w:rsidRDefault="00593895" w:rsidP="00EF0533">
      <w:pPr>
        <w:pStyle w:val="NormalWeb"/>
        <w:spacing w:before="0" w:beforeAutospacing="0" w:after="0" w:afterAutospacing="0"/>
        <w:ind w:left="288"/>
      </w:pPr>
      <w:r w:rsidRPr="0040294C">
        <w:t xml:space="preserve">(a) Prohibited marketing activities. Any dental provider, including a dentist, dental clinic, </w:t>
      </w:r>
    </w:p>
    <w:p w14:paraId="2ECD4AF8" w14:textId="1AC757B1" w:rsidR="00EF0533" w:rsidRDefault="00EF0533" w:rsidP="00EF0533">
      <w:pPr>
        <w:pStyle w:val="NormalWeb"/>
        <w:spacing w:before="0" w:beforeAutospacing="0" w:after="0" w:afterAutospacing="0"/>
        <w:ind w:left="288"/>
      </w:pPr>
      <w:r>
        <w:t xml:space="preserve">      </w:t>
      </w:r>
      <w:r w:rsidR="00593895" w:rsidRPr="0040294C">
        <w:t xml:space="preserve">mobile dental clinic </w:t>
      </w:r>
      <w:r w:rsidR="00802F71">
        <w:t>or</w:t>
      </w:r>
      <w:r w:rsidR="00593895" w:rsidRPr="0040294C">
        <w:t xml:space="preserve"> SBHC, participating in the CMAP shall not engage in any</w:t>
      </w:r>
    </w:p>
    <w:p w14:paraId="7C52533B" w14:textId="77777777" w:rsidR="00EF0533" w:rsidRDefault="00EF0533" w:rsidP="00EF0533">
      <w:pPr>
        <w:pStyle w:val="NormalWeb"/>
        <w:spacing w:before="0" w:beforeAutospacing="0" w:after="0" w:afterAutospacing="0"/>
        <w:ind w:left="288"/>
      </w:pPr>
      <w:r>
        <w:t xml:space="preserve">     </w:t>
      </w:r>
      <w:r w:rsidR="00593895" w:rsidRPr="0040294C">
        <w:t xml:space="preserve"> marketing activity, including any dissemination of material or other attempt to </w:t>
      </w:r>
    </w:p>
    <w:p w14:paraId="3CB7AA7E" w14:textId="07451550" w:rsidR="00593895" w:rsidRPr="00DB4AE8" w:rsidRDefault="00EF0533" w:rsidP="00EF0533">
      <w:pPr>
        <w:pStyle w:val="NormalWeb"/>
        <w:spacing w:before="0" w:beforeAutospacing="0" w:after="0" w:afterAutospacing="0"/>
        <w:ind w:left="288"/>
        <w:rPr>
          <w:b/>
          <w:bCs/>
        </w:rPr>
      </w:pPr>
      <w:r>
        <w:t xml:space="preserve">      </w:t>
      </w:r>
      <w:r w:rsidR="00593895" w:rsidRPr="0040294C">
        <w:t xml:space="preserve">communicate, that: </w:t>
      </w:r>
    </w:p>
    <w:p w14:paraId="6181BF5E" w14:textId="692A63E4" w:rsidR="00DB4AE8" w:rsidRDefault="00593895" w:rsidP="00DB4AE8">
      <w:pPr>
        <w:pStyle w:val="NormalWeb"/>
        <w:numPr>
          <w:ilvl w:val="0"/>
          <w:numId w:val="67"/>
        </w:numPr>
        <w:spacing w:before="17" w:beforeAutospacing="0" w:after="0" w:afterAutospacing="0" w:line="256" w:lineRule="atLeast"/>
        <w:ind w:left="1800" w:right="1080"/>
      </w:pPr>
      <w:r w:rsidRPr="0040294C">
        <w:t xml:space="preserve">Involves unsolicited personal contact, including door-to-door solicitation, solicitation at a childcare facility or other type of facility, direct mail, or telephone, with a Medicaid member or a parent whose child is enrolled in the CMAP; </w:t>
      </w:r>
    </w:p>
    <w:p w14:paraId="23BE6CE7" w14:textId="77777777" w:rsidR="00DB4AE8" w:rsidRDefault="00593895" w:rsidP="00DB4AE8">
      <w:pPr>
        <w:pStyle w:val="NormalWeb"/>
        <w:numPr>
          <w:ilvl w:val="0"/>
          <w:numId w:val="67"/>
        </w:numPr>
        <w:spacing w:before="17" w:beforeAutospacing="0" w:after="0" w:afterAutospacing="0" w:line="256" w:lineRule="atLeast"/>
        <w:ind w:left="1800" w:right="1080"/>
      </w:pPr>
      <w:r w:rsidRPr="0040294C">
        <w:t xml:space="preserve">Is directed at the member or parent solely because the member or the parent's child is receiving benefits under the CMAP; and </w:t>
      </w:r>
    </w:p>
    <w:p w14:paraId="430093ED" w14:textId="166109B7" w:rsidR="00593895" w:rsidRPr="0040294C" w:rsidRDefault="00593895" w:rsidP="00DB4AE8">
      <w:pPr>
        <w:pStyle w:val="NormalWeb"/>
        <w:numPr>
          <w:ilvl w:val="0"/>
          <w:numId w:val="67"/>
        </w:numPr>
        <w:spacing w:before="17" w:beforeAutospacing="0" w:after="0" w:afterAutospacing="0" w:line="256" w:lineRule="atLeast"/>
        <w:ind w:left="1800" w:right="1080"/>
      </w:pPr>
      <w:r w:rsidRPr="0040294C">
        <w:t xml:space="preserve">Is intended to influence the member's or parent's choice of provider. </w:t>
      </w:r>
    </w:p>
    <w:p w14:paraId="7EBB6402" w14:textId="77777777" w:rsidR="00EF0533" w:rsidRDefault="00593895" w:rsidP="00DB4AE8">
      <w:pPr>
        <w:pStyle w:val="NormalWeb"/>
        <w:spacing w:before="0" w:beforeAutospacing="0" w:after="0" w:afterAutospacing="0" w:line="252" w:lineRule="atLeast"/>
        <w:ind w:left="216" w:right="1368" w:firstLine="432"/>
      </w:pPr>
      <w:r w:rsidRPr="0040294C">
        <w:t xml:space="preserve">(b) Permissible marketing activities by dental providers participating in the </w:t>
      </w:r>
    </w:p>
    <w:p w14:paraId="530B7D2B" w14:textId="77777777" w:rsidR="00EF0533" w:rsidRDefault="00EF0533" w:rsidP="00DB4AE8">
      <w:pPr>
        <w:pStyle w:val="NormalWeb"/>
        <w:spacing w:before="0" w:beforeAutospacing="0" w:after="0" w:afterAutospacing="0" w:line="252" w:lineRule="atLeast"/>
        <w:ind w:left="216" w:right="1368" w:firstLine="432"/>
      </w:pPr>
      <w:r>
        <w:t xml:space="preserve">     </w:t>
      </w:r>
      <w:r w:rsidR="00593895" w:rsidRPr="0040294C">
        <w:t xml:space="preserve">CMAP. Nothing in this </w:t>
      </w:r>
      <w:r w:rsidR="00192A6B">
        <w:t>section</w:t>
      </w:r>
      <w:r w:rsidR="00192A6B" w:rsidRPr="0040294C">
        <w:t xml:space="preserve"> </w:t>
      </w:r>
      <w:r w:rsidR="00593895" w:rsidRPr="0040294C">
        <w:t xml:space="preserve">prohibits a dental provider participating </w:t>
      </w:r>
    </w:p>
    <w:p w14:paraId="0837B97A" w14:textId="56C58FA4" w:rsidR="00593895" w:rsidRPr="0040294C" w:rsidRDefault="00EF0533" w:rsidP="00DB4AE8">
      <w:pPr>
        <w:pStyle w:val="NormalWeb"/>
        <w:spacing w:before="0" w:beforeAutospacing="0" w:after="0" w:afterAutospacing="0" w:line="252" w:lineRule="atLeast"/>
        <w:ind w:left="216" w:right="1368" w:firstLine="432"/>
      </w:pPr>
      <w:r>
        <w:t xml:space="preserve">     </w:t>
      </w:r>
      <w:r w:rsidR="00593895" w:rsidRPr="0040294C">
        <w:t xml:space="preserve">in the CMAP from: </w:t>
      </w:r>
    </w:p>
    <w:p w14:paraId="5CD330A5" w14:textId="77777777" w:rsidR="00593895" w:rsidRPr="0040294C" w:rsidRDefault="00593895" w:rsidP="00DB4AE8">
      <w:pPr>
        <w:pStyle w:val="NormalWeb"/>
        <w:spacing w:before="0" w:beforeAutospacing="0" w:after="0" w:afterAutospacing="0" w:line="253" w:lineRule="atLeast"/>
        <w:ind w:left="1728" w:right="1224" w:hanging="288"/>
      </w:pPr>
      <w:r w:rsidRPr="0040294C">
        <w:t xml:space="preserve">(1) Engaging in a marketing activity, including any dissemination of material or other attempt to communicate, that is intended to influence the choice of provider by a Medicaid client or a parent whose child is enrolled in the Medicaid program, if the marketing activity: </w:t>
      </w:r>
    </w:p>
    <w:p w14:paraId="6C1D95FB" w14:textId="77777777" w:rsidR="00DB4AE8" w:rsidRDefault="00593895" w:rsidP="00DB4AE8">
      <w:pPr>
        <w:pStyle w:val="NormalWeb"/>
        <w:numPr>
          <w:ilvl w:val="0"/>
          <w:numId w:val="68"/>
        </w:numPr>
        <w:spacing w:before="0" w:beforeAutospacing="0" w:after="0" w:afterAutospacing="0" w:line="278" w:lineRule="atLeast"/>
        <w:ind w:left="2520" w:right="216"/>
      </w:pPr>
      <w:r w:rsidRPr="0040294C">
        <w:t xml:space="preserve">Is conducted at a community-sponsored educational event, health fair, outreach activity, or other similar community or nonprofit event in which the provider participates and does not involve unsolicited personal contact or promotion of the provider's practice that is not used as part of health education; or </w:t>
      </w:r>
    </w:p>
    <w:p w14:paraId="739F8A81" w14:textId="7C4487E0" w:rsidR="00593895" w:rsidRPr="0040294C" w:rsidRDefault="00593895" w:rsidP="00DB4AE8">
      <w:pPr>
        <w:pStyle w:val="NormalWeb"/>
        <w:numPr>
          <w:ilvl w:val="0"/>
          <w:numId w:val="68"/>
        </w:numPr>
        <w:spacing w:before="0" w:beforeAutospacing="0" w:after="0" w:afterAutospacing="0" w:line="278" w:lineRule="atLeast"/>
        <w:ind w:left="2520" w:right="216"/>
      </w:pPr>
      <w:r w:rsidRPr="00DB4AE8">
        <w:rPr>
          <w:spacing w:val="-1"/>
        </w:rPr>
        <w:t xml:space="preserve">Involves only the general dissemination of information, including by television, radio, newspaper, or billboard advertisement, and does not involve unsolicited personal contact. </w:t>
      </w:r>
    </w:p>
    <w:p w14:paraId="6F50BB2B" w14:textId="13824F21" w:rsidR="00674545" w:rsidRDefault="00192A6B" w:rsidP="00B718D8">
      <w:pPr>
        <w:pStyle w:val="NormalWeb"/>
        <w:spacing w:before="0" w:beforeAutospacing="0" w:after="0" w:afterAutospacing="0" w:line="280" w:lineRule="atLeast"/>
        <w:ind w:left="1440" w:right="216"/>
        <w:jc w:val="both"/>
      </w:pPr>
      <w:r>
        <w:t xml:space="preserve">(2) </w:t>
      </w:r>
      <w:r w:rsidR="00593895" w:rsidRPr="0040294C">
        <w:t xml:space="preserve">As permitted under the dental provider's contract, engaging in the </w:t>
      </w:r>
    </w:p>
    <w:p w14:paraId="4A916C0D" w14:textId="6F857E71" w:rsidR="00593895" w:rsidRPr="0040294C" w:rsidRDefault="00593895" w:rsidP="00674545">
      <w:pPr>
        <w:pStyle w:val="NormalWeb"/>
        <w:spacing w:before="0" w:beforeAutospacing="0" w:after="0" w:afterAutospacing="0" w:line="280" w:lineRule="atLeast"/>
        <w:ind w:left="1800" w:right="216"/>
        <w:jc w:val="both"/>
      </w:pPr>
      <w:r w:rsidRPr="0040294C">
        <w:lastRenderedPageBreak/>
        <w:t xml:space="preserve">dissemination of material or another attempt to communicate with a Medicaid member or a parent whose child is enrolled in the CMAP, including communication in person or by direct mail or telephone, for the purpose of: </w:t>
      </w:r>
    </w:p>
    <w:p w14:paraId="2BA263A9" w14:textId="77777777" w:rsidR="00DB4AE8" w:rsidRDefault="00593895" w:rsidP="00DB4AE8">
      <w:pPr>
        <w:pStyle w:val="NormalWeb"/>
        <w:numPr>
          <w:ilvl w:val="0"/>
          <w:numId w:val="69"/>
        </w:numPr>
        <w:spacing w:before="0" w:beforeAutospacing="0" w:after="0" w:afterAutospacing="0" w:line="273" w:lineRule="atLeast"/>
        <w:ind w:left="2520"/>
      </w:pPr>
      <w:r w:rsidRPr="0040294C">
        <w:t xml:space="preserve">Providing an appointment reminder; </w:t>
      </w:r>
    </w:p>
    <w:p w14:paraId="2670A303" w14:textId="77777777" w:rsidR="00DB4AE8" w:rsidRDefault="00593895" w:rsidP="00DB4AE8">
      <w:pPr>
        <w:pStyle w:val="NormalWeb"/>
        <w:numPr>
          <w:ilvl w:val="0"/>
          <w:numId w:val="69"/>
        </w:numPr>
        <w:spacing w:before="0" w:beforeAutospacing="0" w:after="0" w:afterAutospacing="0" w:line="273" w:lineRule="atLeast"/>
        <w:ind w:left="2520"/>
      </w:pPr>
      <w:r w:rsidRPr="0040294C">
        <w:t xml:space="preserve">Distributing promotional health materials; </w:t>
      </w:r>
    </w:p>
    <w:p w14:paraId="54D73E2C" w14:textId="77777777" w:rsidR="00DB4AE8" w:rsidRDefault="00593895" w:rsidP="00DB4AE8">
      <w:pPr>
        <w:pStyle w:val="NormalWeb"/>
        <w:numPr>
          <w:ilvl w:val="0"/>
          <w:numId w:val="69"/>
        </w:numPr>
        <w:spacing w:before="0" w:beforeAutospacing="0" w:after="0" w:afterAutospacing="0" w:line="273" w:lineRule="atLeast"/>
        <w:ind w:left="2520"/>
      </w:pPr>
      <w:r w:rsidRPr="0040294C">
        <w:t xml:space="preserve">Providing information about the types of services offered by the provider; or </w:t>
      </w:r>
    </w:p>
    <w:p w14:paraId="3C42AF56" w14:textId="478BAF77" w:rsidR="00593895" w:rsidRPr="0040294C" w:rsidRDefault="00593895" w:rsidP="00DB4AE8">
      <w:pPr>
        <w:pStyle w:val="NormalWeb"/>
        <w:numPr>
          <w:ilvl w:val="0"/>
          <w:numId w:val="69"/>
        </w:numPr>
        <w:spacing w:before="0" w:beforeAutospacing="0" w:after="0" w:afterAutospacing="0" w:line="273" w:lineRule="atLeast"/>
        <w:ind w:left="2520"/>
      </w:pPr>
      <w:r w:rsidRPr="0040294C">
        <w:t xml:space="preserve">Coordinating patient care. </w:t>
      </w:r>
    </w:p>
    <w:p w14:paraId="620B018A" w14:textId="5B46F036" w:rsidR="00674545" w:rsidRDefault="00593895" w:rsidP="00674545">
      <w:pPr>
        <w:pStyle w:val="NormalWeb"/>
        <w:numPr>
          <w:ilvl w:val="0"/>
          <w:numId w:val="63"/>
        </w:numPr>
        <w:spacing w:before="0" w:beforeAutospacing="0" w:after="0" w:afterAutospacing="0" w:line="276" w:lineRule="atLeast"/>
        <w:ind w:right="432"/>
        <w:jc w:val="both"/>
      </w:pPr>
      <w:r w:rsidRPr="0040294C">
        <w:t xml:space="preserve">Engaging in a marketing activity that has been submitted for review and </w:t>
      </w:r>
    </w:p>
    <w:p w14:paraId="654D407F" w14:textId="78656FF3" w:rsidR="00593895" w:rsidRPr="0040294C" w:rsidRDefault="00593895" w:rsidP="00674545">
      <w:pPr>
        <w:pStyle w:val="NormalWeb"/>
        <w:spacing w:before="0" w:beforeAutospacing="0" w:after="0" w:afterAutospacing="0" w:line="276" w:lineRule="atLeast"/>
        <w:ind w:left="1800" w:right="432"/>
        <w:jc w:val="both"/>
      </w:pPr>
      <w:r w:rsidRPr="0040294C">
        <w:t xml:space="preserve">obtained a notice of prior authorization from the </w:t>
      </w:r>
      <w:r w:rsidR="00192A6B">
        <w:t>d</w:t>
      </w:r>
      <w:r w:rsidRPr="0040294C">
        <w:t xml:space="preserve">epartment under subsection (c) of this section. </w:t>
      </w:r>
    </w:p>
    <w:p w14:paraId="35B5B676" w14:textId="77777777" w:rsidR="00EF0533" w:rsidRDefault="00593895" w:rsidP="00674545">
      <w:pPr>
        <w:pStyle w:val="NormalWeb"/>
        <w:spacing w:before="0" w:beforeAutospacing="0" w:after="0" w:afterAutospacing="0" w:line="277" w:lineRule="atLeast"/>
        <w:ind w:left="216" w:right="360" w:firstLine="432"/>
      </w:pPr>
      <w:r w:rsidRPr="0040294C">
        <w:t xml:space="preserve">(c) Review and prior authorization. A dental provider participating in the CMAP may </w:t>
      </w:r>
    </w:p>
    <w:p w14:paraId="2495767D" w14:textId="77777777" w:rsidR="00EF0533" w:rsidRDefault="00EF0533" w:rsidP="00674545">
      <w:pPr>
        <w:pStyle w:val="NormalWeb"/>
        <w:spacing w:before="0" w:beforeAutospacing="0" w:after="0" w:afterAutospacing="0" w:line="277" w:lineRule="atLeast"/>
        <w:ind w:left="216" w:right="360" w:firstLine="432"/>
      </w:pPr>
      <w:r>
        <w:t xml:space="preserve">      </w:t>
      </w:r>
      <w:r w:rsidR="00593895" w:rsidRPr="0040294C">
        <w:t xml:space="preserve">submit proposed marketing materials to the department </w:t>
      </w:r>
      <w:r w:rsidR="003E57A4" w:rsidRPr="0040294C">
        <w:t xml:space="preserve">or its designee </w:t>
      </w:r>
      <w:r w:rsidR="00593895" w:rsidRPr="0040294C">
        <w:t xml:space="preserve">for review </w:t>
      </w:r>
    </w:p>
    <w:p w14:paraId="72C4BC16" w14:textId="77777777" w:rsidR="00EF0533" w:rsidRDefault="00EF0533" w:rsidP="00674545">
      <w:pPr>
        <w:pStyle w:val="NormalWeb"/>
        <w:spacing w:before="0" w:beforeAutospacing="0" w:after="0" w:afterAutospacing="0" w:line="277" w:lineRule="atLeast"/>
        <w:ind w:left="216" w:right="360" w:firstLine="432"/>
      </w:pPr>
      <w:r>
        <w:t xml:space="preserve">      </w:t>
      </w:r>
      <w:r w:rsidR="00593895" w:rsidRPr="0040294C">
        <w:t xml:space="preserve">and prior authorization to ensure that the materials are in compliance with this </w:t>
      </w:r>
    </w:p>
    <w:p w14:paraId="04318CD8" w14:textId="77777777" w:rsidR="00EF0533" w:rsidRDefault="00EF0533" w:rsidP="00674545">
      <w:pPr>
        <w:pStyle w:val="NormalWeb"/>
        <w:spacing w:before="0" w:beforeAutospacing="0" w:after="0" w:afterAutospacing="0" w:line="277" w:lineRule="atLeast"/>
        <w:ind w:left="216" w:right="360" w:firstLine="432"/>
      </w:pPr>
      <w:r>
        <w:t xml:space="preserve">      </w:t>
      </w:r>
      <w:r w:rsidR="00192A6B">
        <w:t>section</w:t>
      </w:r>
      <w:r w:rsidR="00593895" w:rsidRPr="0040294C">
        <w:t xml:space="preserve">. The department may grant or deny a provider's request for prior </w:t>
      </w:r>
    </w:p>
    <w:p w14:paraId="5FB02233" w14:textId="172CAEBB" w:rsidR="00593895" w:rsidRPr="0040294C" w:rsidRDefault="00EF0533" w:rsidP="00674545">
      <w:pPr>
        <w:pStyle w:val="NormalWeb"/>
        <w:spacing w:before="0" w:beforeAutospacing="0" w:after="0" w:afterAutospacing="0" w:line="277" w:lineRule="atLeast"/>
        <w:ind w:left="216" w:right="360" w:firstLine="432"/>
      </w:pPr>
      <w:r>
        <w:t xml:space="preserve">      </w:t>
      </w:r>
      <w:r w:rsidR="00593895" w:rsidRPr="0040294C">
        <w:t xml:space="preserve">authorization in accordance with the following: </w:t>
      </w:r>
    </w:p>
    <w:p w14:paraId="7A24D3BF" w14:textId="77777777" w:rsidR="00674545" w:rsidRDefault="00674545" w:rsidP="00674545">
      <w:pPr>
        <w:pStyle w:val="NormalWeb"/>
        <w:spacing w:before="0" w:beforeAutospacing="0" w:after="0" w:afterAutospacing="0" w:line="284" w:lineRule="atLeast"/>
        <w:ind w:left="1440" w:right="432"/>
        <w:jc w:val="both"/>
      </w:pPr>
      <w:r>
        <w:t xml:space="preserve">(1) </w:t>
      </w:r>
      <w:r w:rsidRPr="0040294C">
        <w:t xml:space="preserve">The department or its designee shall review materials submitted for </w:t>
      </w:r>
    </w:p>
    <w:p w14:paraId="71DC386D" w14:textId="77777777" w:rsidR="00674545" w:rsidRDefault="00674545" w:rsidP="00674545">
      <w:pPr>
        <w:pStyle w:val="NormalWeb"/>
        <w:spacing w:before="0" w:beforeAutospacing="0" w:after="0" w:afterAutospacing="0" w:line="284" w:lineRule="atLeast"/>
        <w:ind w:left="1440" w:right="432" w:firstLine="216"/>
        <w:jc w:val="both"/>
      </w:pPr>
      <w:r>
        <w:t xml:space="preserve">  </w:t>
      </w:r>
      <w:r w:rsidRPr="0040294C">
        <w:t xml:space="preserve">approval and respond to review requests from the provider or provider's </w:t>
      </w:r>
    </w:p>
    <w:p w14:paraId="78D0CC6B" w14:textId="55660CC9" w:rsidR="00674545" w:rsidRDefault="00674545" w:rsidP="00674545">
      <w:pPr>
        <w:pStyle w:val="NormalWeb"/>
        <w:spacing w:before="0" w:beforeAutospacing="0" w:after="0" w:afterAutospacing="0" w:line="284" w:lineRule="atLeast"/>
        <w:ind w:left="1440" w:right="432" w:firstLine="216"/>
        <w:jc w:val="both"/>
      </w:pPr>
      <w:r>
        <w:t xml:space="preserve">  </w:t>
      </w:r>
      <w:r w:rsidRPr="0040294C">
        <w:t xml:space="preserve">offices </w:t>
      </w:r>
      <w:r w:rsidR="00192A6B">
        <w:t>not later than</w:t>
      </w:r>
      <w:r w:rsidR="00192A6B" w:rsidRPr="0040294C">
        <w:t xml:space="preserve"> </w:t>
      </w:r>
      <w:r w:rsidRPr="0040294C">
        <w:t>sixty days</w:t>
      </w:r>
      <w:r w:rsidR="00192A6B">
        <w:t xml:space="preserve"> after</w:t>
      </w:r>
      <w:r w:rsidRPr="0040294C">
        <w:t xml:space="preserve"> the receipt of the material; </w:t>
      </w:r>
    </w:p>
    <w:p w14:paraId="6482D875" w14:textId="6266F652" w:rsidR="00674545" w:rsidRDefault="00593895" w:rsidP="00674545">
      <w:pPr>
        <w:pStyle w:val="NormalWeb"/>
        <w:numPr>
          <w:ilvl w:val="1"/>
          <w:numId w:val="69"/>
        </w:numPr>
        <w:spacing w:before="0" w:beforeAutospacing="0" w:after="0" w:afterAutospacing="0" w:line="284" w:lineRule="atLeast"/>
        <w:ind w:left="1800" w:right="432"/>
        <w:jc w:val="both"/>
      </w:pPr>
      <w:r w:rsidRPr="0040294C">
        <w:t xml:space="preserve">If the department or its designee does not respond to materials submitted </w:t>
      </w:r>
    </w:p>
    <w:p w14:paraId="2C856891" w14:textId="47055037" w:rsidR="00674545" w:rsidRDefault="00593895" w:rsidP="00674545">
      <w:pPr>
        <w:pStyle w:val="NormalWeb"/>
        <w:spacing w:before="0" w:beforeAutospacing="0" w:after="0" w:afterAutospacing="0" w:line="284" w:lineRule="atLeast"/>
        <w:ind w:left="1800" w:right="432"/>
        <w:jc w:val="both"/>
      </w:pPr>
      <w:r w:rsidRPr="0040294C">
        <w:t xml:space="preserve">for approval </w:t>
      </w:r>
      <w:r w:rsidR="00192A6B">
        <w:t xml:space="preserve">not later than </w:t>
      </w:r>
      <w:r w:rsidRPr="0040294C">
        <w:t>sixty days</w:t>
      </w:r>
      <w:r w:rsidR="00192A6B">
        <w:t xml:space="preserve"> after submission</w:t>
      </w:r>
      <w:r w:rsidRPr="0040294C">
        <w:t xml:space="preserve">, the provider, provider group, facility or its representative may use the materials as presented; and </w:t>
      </w:r>
    </w:p>
    <w:p w14:paraId="121C2619" w14:textId="6C34A075" w:rsidR="00593895" w:rsidRPr="0040294C" w:rsidRDefault="00593895" w:rsidP="00674545">
      <w:pPr>
        <w:pStyle w:val="NormalWeb"/>
        <w:numPr>
          <w:ilvl w:val="1"/>
          <w:numId w:val="69"/>
        </w:numPr>
        <w:spacing w:before="0" w:beforeAutospacing="0" w:after="0" w:afterAutospacing="0" w:line="284" w:lineRule="atLeast"/>
        <w:ind w:left="1800" w:right="432"/>
        <w:jc w:val="both"/>
      </w:pPr>
      <w:r w:rsidRPr="0040294C">
        <w:t xml:space="preserve">The department may request revisions or recall any materials that advertise or represent CMAP in advertisements or specific materials at any time. </w:t>
      </w:r>
    </w:p>
    <w:p w14:paraId="385DB3B8" w14:textId="77777777" w:rsidR="00411805" w:rsidRDefault="00411805" w:rsidP="00411805">
      <w:pPr>
        <w:pStyle w:val="NormalWeb"/>
        <w:spacing w:before="0" w:beforeAutospacing="0" w:after="0" w:afterAutospacing="0"/>
        <w:ind w:left="144"/>
      </w:pPr>
    </w:p>
    <w:p w14:paraId="072FCC3E" w14:textId="2837ED17" w:rsidR="00411805" w:rsidRDefault="00EF0533" w:rsidP="00B718D8">
      <w:pPr>
        <w:pStyle w:val="NormalWeb"/>
        <w:spacing w:before="0" w:beforeAutospacing="0" w:after="0" w:afterAutospacing="0"/>
        <w:ind w:left="144"/>
      </w:pPr>
      <w:r>
        <w:br w:type="column"/>
      </w:r>
      <w:r w:rsidR="00593895" w:rsidRPr="0040294C">
        <w:lastRenderedPageBreak/>
        <w:t>Section 2. Section</w:t>
      </w:r>
      <w:r w:rsidR="00A60179">
        <w:t>s</w:t>
      </w:r>
      <w:r w:rsidR="00593895" w:rsidRPr="0040294C">
        <w:t xml:space="preserve"> 17-134d-35</w:t>
      </w:r>
      <w:r w:rsidR="00A60179">
        <w:t xml:space="preserve">, </w:t>
      </w:r>
      <w:r w:rsidR="00411805" w:rsidRPr="0040294C">
        <w:t>17</w:t>
      </w:r>
      <w:r w:rsidR="00411805">
        <w:t xml:space="preserve">b-262-693 to 17b-262-700, inclusive, </w:t>
      </w:r>
      <w:r w:rsidR="00A60179">
        <w:t xml:space="preserve">and </w:t>
      </w:r>
      <w:r w:rsidR="00411805" w:rsidRPr="0040294C">
        <w:t>17</w:t>
      </w:r>
      <w:r w:rsidR="00411805">
        <w:t xml:space="preserve">b-262-862 to 17b-262-866, inclusive, of the </w:t>
      </w:r>
      <w:r w:rsidR="00411805" w:rsidRPr="0040294C">
        <w:t xml:space="preserve">Regulations of Connecticut State Agencies </w:t>
      </w:r>
      <w:r w:rsidR="00A60179">
        <w:t>are</w:t>
      </w:r>
      <w:r w:rsidR="00411805" w:rsidRPr="0040294C">
        <w:t xml:space="preserve"> repealed.</w:t>
      </w:r>
    </w:p>
    <w:p w14:paraId="09C7A9D4" w14:textId="77777777" w:rsidR="00411805" w:rsidRDefault="00411805" w:rsidP="00411805">
      <w:pPr>
        <w:pStyle w:val="NormalWeb"/>
        <w:spacing w:before="304" w:beforeAutospacing="0" w:after="6013" w:afterAutospacing="0" w:line="280" w:lineRule="atLeast"/>
        <w:ind w:left="144"/>
      </w:pPr>
    </w:p>
    <w:p w14:paraId="068CE28B" w14:textId="77777777" w:rsidR="00411805" w:rsidRDefault="00411805">
      <w:pPr>
        <w:pStyle w:val="NormalWeb"/>
        <w:spacing w:before="304" w:beforeAutospacing="0" w:after="6013" w:afterAutospacing="0" w:line="280" w:lineRule="atLeast"/>
        <w:ind w:left="144"/>
      </w:pPr>
    </w:p>
    <w:p w14:paraId="4929FD04" w14:textId="77777777" w:rsidR="00A20C60" w:rsidRDefault="00A20C60" w:rsidP="00A20C60">
      <w:pPr>
        <w:pStyle w:val="NormalWeb"/>
        <w:spacing w:before="0" w:beforeAutospacing="0" w:after="0" w:afterAutospacing="0"/>
        <w:ind w:left="144"/>
        <w:rPr>
          <w:b/>
          <w:bCs/>
          <w:u w:val="single"/>
        </w:rPr>
      </w:pPr>
      <w:r>
        <w:br w:type="column"/>
      </w:r>
      <w:bookmarkStart w:id="3" w:name="655361"/>
      <w:bookmarkEnd w:id="3"/>
      <w:r w:rsidRPr="00A20C60">
        <w:rPr>
          <w:b/>
          <w:bCs/>
          <w:u w:val="single"/>
        </w:rPr>
        <w:lastRenderedPageBreak/>
        <w:t>St</w:t>
      </w:r>
      <w:r w:rsidR="00593895" w:rsidRPr="00A20C60">
        <w:rPr>
          <w:b/>
          <w:bCs/>
          <w:u w:val="single"/>
        </w:rPr>
        <w:t>atement of Pur</w:t>
      </w:r>
      <w:r w:rsidR="002777B2" w:rsidRPr="00A20C60">
        <w:rPr>
          <w:b/>
          <w:bCs/>
          <w:u w:val="single"/>
        </w:rPr>
        <w:t>p</w:t>
      </w:r>
      <w:r w:rsidR="00593895" w:rsidRPr="00A20C60">
        <w:rPr>
          <w:b/>
          <w:bCs/>
          <w:u w:val="single"/>
        </w:rPr>
        <w:t xml:space="preserve">ose </w:t>
      </w:r>
    </w:p>
    <w:p w14:paraId="3652E045" w14:textId="77777777" w:rsidR="00A20C60" w:rsidRDefault="00A20C60" w:rsidP="00A20C60">
      <w:pPr>
        <w:pStyle w:val="NormalWeb"/>
        <w:spacing w:before="0" w:beforeAutospacing="0" w:after="0" w:afterAutospacing="0"/>
        <w:ind w:left="144"/>
        <w:rPr>
          <w:spacing w:val="-1"/>
        </w:rPr>
      </w:pPr>
    </w:p>
    <w:p w14:paraId="4E2C781C" w14:textId="73132491" w:rsidR="00593895" w:rsidRDefault="00A20C60" w:rsidP="00A20C60">
      <w:pPr>
        <w:pStyle w:val="NormalWeb"/>
        <w:spacing w:before="0" w:beforeAutospacing="0" w:after="0" w:afterAutospacing="0"/>
        <w:ind w:left="144"/>
      </w:pPr>
      <w:r>
        <w:rPr>
          <w:spacing w:val="-1"/>
        </w:rPr>
        <w:t>T</w:t>
      </w:r>
      <w:r w:rsidR="00593895" w:rsidRPr="0040294C">
        <w:rPr>
          <w:spacing w:val="-1"/>
        </w:rPr>
        <w:t xml:space="preserve">he purpose of the proposed regulation is to establish, in regulation form, the requirements governing </w:t>
      </w:r>
      <w:r w:rsidR="00593895" w:rsidRPr="0040294C">
        <w:t xml:space="preserve">payment of dental services </w:t>
      </w:r>
      <w:r w:rsidR="00A60179">
        <w:t>on behalf of</w:t>
      </w:r>
      <w:r w:rsidR="00A60179" w:rsidRPr="0040294C">
        <w:t xml:space="preserve"> </w:t>
      </w:r>
      <w:r w:rsidR="00593895" w:rsidRPr="0040294C">
        <w:t xml:space="preserve">individuals covered by the Connecticut Medical Assistance programs. </w:t>
      </w:r>
    </w:p>
    <w:p w14:paraId="757C09B6" w14:textId="77777777" w:rsidR="00A20C60" w:rsidRPr="0040294C" w:rsidRDefault="00A20C60" w:rsidP="00A20C60">
      <w:pPr>
        <w:pStyle w:val="NormalWeb"/>
        <w:spacing w:before="0" w:beforeAutospacing="0" w:after="0" w:afterAutospacing="0"/>
        <w:ind w:left="144"/>
      </w:pPr>
    </w:p>
    <w:p w14:paraId="13C90004" w14:textId="1B9367CA" w:rsidR="00A20C60" w:rsidRDefault="003067C7" w:rsidP="00D520A9">
      <w:pPr>
        <w:pStyle w:val="NormalWeb"/>
        <w:numPr>
          <w:ilvl w:val="0"/>
          <w:numId w:val="70"/>
        </w:numPr>
        <w:spacing w:before="0" w:beforeAutospacing="0" w:after="0" w:afterAutospacing="0"/>
        <w:ind w:right="360"/>
      </w:pPr>
      <w:r>
        <w:t xml:space="preserve"> </w:t>
      </w:r>
      <w:r w:rsidR="00593895" w:rsidRPr="0040294C">
        <w:t>The problems, issues, or circumstances that the regulation proposes to address: The current policy, found in the Department's Medical Services Policy Manual</w:t>
      </w:r>
      <w:r w:rsidR="00F32F8E">
        <w:t>,</w:t>
      </w:r>
      <w:r w:rsidR="00593895" w:rsidRPr="0040294C">
        <w:t xml:space="preserve"> is outdated and requires both technical and substantive changes to accurately reflect current policy and practice. </w:t>
      </w:r>
    </w:p>
    <w:p w14:paraId="68D7F02F" w14:textId="77777777" w:rsidR="00A20C60" w:rsidRDefault="00A20C60" w:rsidP="00D520A9">
      <w:pPr>
        <w:pStyle w:val="NormalWeb"/>
        <w:numPr>
          <w:ilvl w:val="0"/>
          <w:numId w:val="70"/>
        </w:numPr>
        <w:spacing w:before="0" w:beforeAutospacing="0" w:after="0" w:afterAutospacing="0"/>
        <w:ind w:right="360"/>
      </w:pPr>
      <w:r>
        <w:t xml:space="preserve"> </w:t>
      </w:r>
      <w:r w:rsidR="00593895" w:rsidRPr="0040294C">
        <w:t xml:space="preserve">The main provisions of the regulation: 1) Define necessary terms; (2) describe the services covered, service limitations, required provider qualifications and services not covered; (3) describe prior authorization requirements; (4) identify billing and payment rules; (5) describe documentation requirements; and (6) provide guidelines for marketing. </w:t>
      </w:r>
    </w:p>
    <w:p w14:paraId="0041D58F" w14:textId="3582753A" w:rsidR="00593895" w:rsidRPr="003067C7" w:rsidRDefault="00593895" w:rsidP="00D520A9">
      <w:pPr>
        <w:pStyle w:val="NormalWeb"/>
        <w:numPr>
          <w:ilvl w:val="0"/>
          <w:numId w:val="70"/>
        </w:numPr>
        <w:spacing w:before="0" w:beforeAutospacing="0" w:after="0" w:afterAutospacing="0"/>
        <w:ind w:right="360"/>
      </w:pPr>
      <w:r w:rsidRPr="0040294C">
        <w:t xml:space="preserve">The legal effects of the regulation, including all the ways that the regulation would change existing regulations or other laws: The legal effect of the regulation is to put in regulation form the department's current policies and procedures regarding the payment of dental services provided to members of the Connecticut Medical Assistant Program. </w:t>
      </w:r>
    </w:p>
    <w:sectPr w:rsidR="00593895" w:rsidRPr="003067C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B4B671" w14:textId="77777777" w:rsidR="0037274D" w:rsidRDefault="0037274D" w:rsidP="0040294C">
      <w:pPr>
        <w:spacing w:after="0" w:line="240" w:lineRule="auto"/>
      </w:pPr>
      <w:r>
        <w:separator/>
      </w:r>
    </w:p>
  </w:endnote>
  <w:endnote w:type="continuationSeparator" w:id="0">
    <w:p w14:paraId="1C37B7F8" w14:textId="77777777" w:rsidR="0037274D" w:rsidRDefault="0037274D" w:rsidP="00402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2453423"/>
      <w:docPartObj>
        <w:docPartGallery w:val="Page Numbers (Bottom of Page)"/>
        <w:docPartUnique/>
      </w:docPartObj>
    </w:sdtPr>
    <w:sdtEndPr>
      <w:rPr>
        <w:noProof/>
      </w:rPr>
    </w:sdtEndPr>
    <w:sdtContent>
      <w:p w14:paraId="29EF4E30" w14:textId="4116B5E6" w:rsidR="0040294C" w:rsidRDefault="0040294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BDFA8A" w14:textId="77777777" w:rsidR="0040294C" w:rsidRDefault="004029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2E06DF" w14:textId="77777777" w:rsidR="0037274D" w:rsidRDefault="0037274D" w:rsidP="0040294C">
      <w:pPr>
        <w:spacing w:after="0" w:line="240" w:lineRule="auto"/>
      </w:pPr>
      <w:r>
        <w:separator/>
      </w:r>
    </w:p>
  </w:footnote>
  <w:footnote w:type="continuationSeparator" w:id="0">
    <w:p w14:paraId="69E2A03B" w14:textId="77777777" w:rsidR="0037274D" w:rsidRDefault="0037274D" w:rsidP="004029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F4F98"/>
    <w:multiLevelType w:val="multilevel"/>
    <w:tmpl w:val="EC040D56"/>
    <w:styleLink w:val="CurrentList1"/>
    <w:lvl w:ilvl="0">
      <w:start w:val="1"/>
      <w:numFmt w:val="decimal"/>
      <w:lvlText w:val="(%1)"/>
      <w:lvlJc w:val="left"/>
      <w:pPr>
        <w:tabs>
          <w:tab w:val="num" w:pos="1800"/>
        </w:tabs>
        <w:ind w:left="1800" w:hanging="360"/>
      </w:pPr>
      <w:rPr>
        <w:rFonts w:ascii="Times New Roman" w:eastAsiaTheme="minorEastAsia" w:hAnsi="Times New Roman" w:cs="Times New Roman"/>
      </w:rPr>
    </w:lvl>
    <w:lvl w:ilvl="1">
      <w:start w:val="1"/>
      <w:numFmt w:val="decimal"/>
      <w:lvlText w:val="%2."/>
      <w:lvlJc w:val="left"/>
      <w:pPr>
        <w:tabs>
          <w:tab w:val="num" w:pos="2520"/>
        </w:tabs>
        <w:ind w:left="2520" w:hanging="360"/>
      </w:pPr>
    </w:lvl>
    <w:lvl w:ilvl="2">
      <w:start w:val="1"/>
      <w:numFmt w:val="decimal"/>
      <w:lvlText w:val="%3."/>
      <w:lvlJc w:val="left"/>
      <w:pPr>
        <w:tabs>
          <w:tab w:val="num" w:pos="3240"/>
        </w:tabs>
        <w:ind w:left="3240" w:hanging="360"/>
      </w:pPr>
    </w:lvl>
    <w:lvl w:ilvl="3">
      <w:start w:val="1"/>
      <w:numFmt w:val="decimal"/>
      <w:lvlText w:val="%4."/>
      <w:lvlJc w:val="left"/>
      <w:pPr>
        <w:tabs>
          <w:tab w:val="num" w:pos="3960"/>
        </w:tabs>
        <w:ind w:left="3960" w:hanging="360"/>
      </w:pPr>
    </w:lvl>
    <w:lvl w:ilvl="4">
      <w:start w:val="1"/>
      <w:numFmt w:val="decimal"/>
      <w:lvlText w:val="%5."/>
      <w:lvlJc w:val="left"/>
      <w:pPr>
        <w:tabs>
          <w:tab w:val="num" w:pos="4680"/>
        </w:tabs>
        <w:ind w:left="4680" w:hanging="360"/>
      </w:pPr>
    </w:lvl>
    <w:lvl w:ilvl="5">
      <w:start w:val="1"/>
      <w:numFmt w:val="decimal"/>
      <w:lvlText w:val="%6."/>
      <w:lvlJc w:val="left"/>
      <w:pPr>
        <w:tabs>
          <w:tab w:val="num" w:pos="5400"/>
        </w:tabs>
        <w:ind w:left="5400" w:hanging="360"/>
      </w:pPr>
    </w:lvl>
    <w:lvl w:ilvl="6">
      <w:start w:val="1"/>
      <w:numFmt w:val="decimal"/>
      <w:lvlText w:val="%7."/>
      <w:lvlJc w:val="left"/>
      <w:pPr>
        <w:tabs>
          <w:tab w:val="num" w:pos="6120"/>
        </w:tabs>
        <w:ind w:left="6120" w:hanging="360"/>
      </w:pPr>
    </w:lvl>
    <w:lvl w:ilvl="7">
      <w:start w:val="1"/>
      <w:numFmt w:val="decimal"/>
      <w:lvlText w:val="%8."/>
      <w:lvlJc w:val="left"/>
      <w:pPr>
        <w:tabs>
          <w:tab w:val="num" w:pos="6840"/>
        </w:tabs>
        <w:ind w:left="6840" w:hanging="360"/>
      </w:pPr>
    </w:lvl>
    <w:lvl w:ilvl="8">
      <w:start w:val="1"/>
      <w:numFmt w:val="decimal"/>
      <w:lvlText w:val="%9."/>
      <w:lvlJc w:val="left"/>
      <w:pPr>
        <w:tabs>
          <w:tab w:val="num" w:pos="7560"/>
        </w:tabs>
        <w:ind w:left="7560" w:hanging="360"/>
      </w:pPr>
    </w:lvl>
  </w:abstractNum>
  <w:abstractNum w:abstractNumId="1" w15:restartNumberingAfterBreak="0">
    <w:nsid w:val="0766727F"/>
    <w:multiLevelType w:val="multilevel"/>
    <w:tmpl w:val="C9264772"/>
    <w:lvl w:ilvl="0">
      <w:start w:val="1"/>
      <w:numFmt w:val="decimal"/>
      <w:lvlText w:val="(%1)"/>
      <w:lvlJc w:val="left"/>
      <w:pPr>
        <w:tabs>
          <w:tab w:val="num" w:pos="1800"/>
        </w:tabs>
        <w:ind w:left="1800" w:hanging="360"/>
      </w:pPr>
      <w:rPr>
        <w:rFonts w:ascii="Times New Roman" w:eastAsiaTheme="minorEastAsia" w:hAnsi="Times New Roman" w:cs="Times New Roman"/>
      </w:rPr>
    </w:lvl>
    <w:lvl w:ilvl="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2" w15:restartNumberingAfterBreak="0">
    <w:nsid w:val="085D79AD"/>
    <w:multiLevelType w:val="multilevel"/>
    <w:tmpl w:val="A4D28A00"/>
    <w:lvl w:ilvl="0">
      <w:start w:val="1"/>
      <w:numFmt w:val="lowerRoman"/>
      <w:lvlText w:val="(%1)"/>
      <w:lvlJc w:val="right"/>
      <w:pPr>
        <w:tabs>
          <w:tab w:val="num" w:pos="2520"/>
        </w:tabs>
        <w:ind w:left="2520" w:hanging="360"/>
      </w:pPr>
      <w:rPr>
        <w:rFonts w:ascii="Times New Roman" w:eastAsiaTheme="minorEastAsia" w:hAnsi="Times New Roman" w:cs="Times New Roman"/>
      </w:rPr>
    </w:lvl>
    <w:lvl w:ilvl="1">
      <w:start w:val="1"/>
      <w:numFmt w:val="upperLetter"/>
      <w:lvlText w:val="(%2)"/>
      <w:lvlJc w:val="left"/>
      <w:pPr>
        <w:ind w:left="3270" w:hanging="390"/>
      </w:pPr>
      <w:rPr>
        <w:rFonts w:hint="default"/>
      </w:rPr>
    </w:lvl>
    <w:lvl w:ilvl="2" w:tentative="1">
      <w:start w:val="1"/>
      <w:numFmt w:val="lowerRoman"/>
      <w:lvlText w:val="%3."/>
      <w:lvlJc w:val="right"/>
      <w:pPr>
        <w:tabs>
          <w:tab w:val="num" w:pos="3960"/>
        </w:tabs>
        <w:ind w:left="3960" w:hanging="360"/>
      </w:pPr>
    </w:lvl>
    <w:lvl w:ilvl="3" w:tentative="1">
      <w:start w:val="1"/>
      <w:numFmt w:val="lowerRoman"/>
      <w:lvlText w:val="%4."/>
      <w:lvlJc w:val="right"/>
      <w:pPr>
        <w:tabs>
          <w:tab w:val="num" w:pos="4680"/>
        </w:tabs>
        <w:ind w:left="4680" w:hanging="360"/>
      </w:pPr>
    </w:lvl>
    <w:lvl w:ilvl="4" w:tentative="1">
      <w:start w:val="1"/>
      <w:numFmt w:val="lowerRoman"/>
      <w:lvlText w:val="%5."/>
      <w:lvlJc w:val="right"/>
      <w:pPr>
        <w:tabs>
          <w:tab w:val="num" w:pos="5400"/>
        </w:tabs>
        <w:ind w:left="5400" w:hanging="360"/>
      </w:pPr>
    </w:lvl>
    <w:lvl w:ilvl="5" w:tentative="1">
      <w:start w:val="1"/>
      <w:numFmt w:val="lowerRoman"/>
      <w:lvlText w:val="%6."/>
      <w:lvlJc w:val="right"/>
      <w:pPr>
        <w:tabs>
          <w:tab w:val="num" w:pos="6120"/>
        </w:tabs>
        <w:ind w:left="6120" w:hanging="360"/>
      </w:pPr>
    </w:lvl>
    <w:lvl w:ilvl="6" w:tentative="1">
      <w:start w:val="1"/>
      <w:numFmt w:val="lowerRoman"/>
      <w:lvlText w:val="%7."/>
      <w:lvlJc w:val="right"/>
      <w:pPr>
        <w:tabs>
          <w:tab w:val="num" w:pos="6840"/>
        </w:tabs>
        <w:ind w:left="6840" w:hanging="360"/>
      </w:pPr>
    </w:lvl>
    <w:lvl w:ilvl="7" w:tentative="1">
      <w:start w:val="1"/>
      <w:numFmt w:val="lowerRoman"/>
      <w:lvlText w:val="%8."/>
      <w:lvlJc w:val="right"/>
      <w:pPr>
        <w:tabs>
          <w:tab w:val="num" w:pos="7560"/>
        </w:tabs>
        <w:ind w:left="7560" w:hanging="360"/>
      </w:pPr>
    </w:lvl>
    <w:lvl w:ilvl="8" w:tentative="1">
      <w:start w:val="1"/>
      <w:numFmt w:val="lowerRoman"/>
      <w:lvlText w:val="%9."/>
      <w:lvlJc w:val="right"/>
      <w:pPr>
        <w:tabs>
          <w:tab w:val="num" w:pos="8280"/>
        </w:tabs>
        <w:ind w:left="8280" w:hanging="360"/>
      </w:pPr>
    </w:lvl>
  </w:abstractNum>
  <w:abstractNum w:abstractNumId="3" w15:restartNumberingAfterBreak="0">
    <w:nsid w:val="08D034CE"/>
    <w:multiLevelType w:val="hybridMultilevel"/>
    <w:tmpl w:val="02860F4E"/>
    <w:lvl w:ilvl="0" w:tplc="F1DC3502">
      <w:start w:val="12"/>
      <w:numFmt w:val="decimal"/>
      <w:lvlText w:val="(%1)"/>
      <w:lvlJc w:val="left"/>
      <w:pPr>
        <w:ind w:left="2560" w:hanging="40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95F2EEC"/>
    <w:multiLevelType w:val="multilevel"/>
    <w:tmpl w:val="558C5692"/>
    <w:lvl w:ilvl="0">
      <w:start w:val="1"/>
      <w:numFmt w:val="upperLetter"/>
      <w:lvlText w:val="(%1)"/>
      <w:lvlJc w:val="left"/>
      <w:pPr>
        <w:tabs>
          <w:tab w:val="num" w:pos="2304"/>
        </w:tabs>
        <w:ind w:left="2304" w:hanging="360"/>
      </w:pPr>
      <w:rPr>
        <w:rFonts w:ascii="Times New Roman" w:eastAsiaTheme="minorEastAsia" w:hAnsi="Times New Roman" w:cs="Times New Roman"/>
      </w:rPr>
    </w:lvl>
    <w:lvl w:ilvl="1" w:tentative="1">
      <w:start w:val="1"/>
      <w:numFmt w:val="upperLetter"/>
      <w:lvlText w:val="%2."/>
      <w:lvlJc w:val="left"/>
      <w:pPr>
        <w:tabs>
          <w:tab w:val="num" w:pos="3024"/>
        </w:tabs>
        <w:ind w:left="3024" w:hanging="360"/>
      </w:pPr>
    </w:lvl>
    <w:lvl w:ilvl="2" w:tentative="1">
      <w:start w:val="1"/>
      <w:numFmt w:val="upperLetter"/>
      <w:lvlText w:val="%3."/>
      <w:lvlJc w:val="left"/>
      <w:pPr>
        <w:tabs>
          <w:tab w:val="num" w:pos="3744"/>
        </w:tabs>
        <w:ind w:left="3744" w:hanging="360"/>
      </w:pPr>
    </w:lvl>
    <w:lvl w:ilvl="3" w:tentative="1">
      <w:start w:val="1"/>
      <w:numFmt w:val="upperLetter"/>
      <w:lvlText w:val="%4."/>
      <w:lvlJc w:val="left"/>
      <w:pPr>
        <w:tabs>
          <w:tab w:val="num" w:pos="4464"/>
        </w:tabs>
        <w:ind w:left="4464" w:hanging="360"/>
      </w:pPr>
    </w:lvl>
    <w:lvl w:ilvl="4" w:tentative="1">
      <w:start w:val="1"/>
      <w:numFmt w:val="upperLetter"/>
      <w:lvlText w:val="%5."/>
      <w:lvlJc w:val="left"/>
      <w:pPr>
        <w:tabs>
          <w:tab w:val="num" w:pos="5184"/>
        </w:tabs>
        <w:ind w:left="5184" w:hanging="360"/>
      </w:pPr>
    </w:lvl>
    <w:lvl w:ilvl="5" w:tentative="1">
      <w:start w:val="1"/>
      <w:numFmt w:val="upperLetter"/>
      <w:lvlText w:val="%6."/>
      <w:lvlJc w:val="left"/>
      <w:pPr>
        <w:tabs>
          <w:tab w:val="num" w:pos="5904"/>
        </w:tabs>
        <w:ind w:left="5904" w:hanging="360"/>
      </w:pPr>
    </w:lvl>
    <w:lvl w:ilvl="6" w:tentative="1">
      <w:start w:val="1"/>
      <w:numFmt w:val="upperLetter"/>
      <w:lvlText w:val="%7."/>
      <w:lvlJc w:val="left"/>
      <w:pPr>
        <w:tabs>
          <w:tab w:val="num" w:pos="6624"/>
        </w:tabs>
        <w:ind w:left="6624" w:hanging="360"/>
      </w:pPr>
    </w:lvl>
    <w:lvl w:ilvl="7" w:tentative="1">
      <w:start w:val="1"/>
      <w:numFmt w:val="upperLetter"/>
      <w:lvlText w:val="%8."/>
      <w:lvlJc w:val="left"/>
      <w:pPr>
        <w:tabs>
          <w:tab w:val="num" w:pos="7344"/>
        </w:tabs>
        <w:ind w:left="7344" w:hanging="360"/>
      </w:pPr>
    </w:lvl>
    <w:lvl w:ilvl="8" w:tentative="1">
      <w:start w:val="1"/>
      <w:numFmt w:val="upperLetter"/>
      <w:lvlText w:val="%9."/>
      <w:lvlJc w:val="left"/>
      <w:pPr>
        <w:tabs>
          <w:tab w:val="num" w:pos="8064"/>
        </w:tabs>
        <w:ind w:left="8064" w:hanging="360"/>
      </w:pPr>
    </w:lvl>
  </w:abstractNum>
  <w:abstractNum w:abstractNumId="5" w15:restartNumberingAfterBreak="0">
    <w:nsid w:val="0A02158D"/>
    <w:multiLevelType w:val="multilevel"/>
    <w:tmpl w:val="026678AA"/>
    <w:lvl w:ilvl="0">
      <w:start w:val="1"/>
      <w:numFmt w:val="upperLetter"/>
      <w:lvlText w:val="(%1)"/>
      <w:lvlJc w:val="left"/>
      <w:pPr>
        <w:tabs>
          <w:tab w:val="num" w:pos="2520"/>
        </w:tabs>
        <w:ind w:left="2520" w:hanging="360"/>
      </w:pPr>
      <w:rPr>
        <w:rFonts w:ascii="Times New Roman" w:eastAsiaTheme="minorEastAsia" w:hAnsi="Times New Roman" w:cs="Times New Roman"/>
      </w:rPr>
    </w:lvl>
    <w:lvl w:ilvl="1">
      <w:start w:val="1"/>
      <w:numFmt w:val="upperLetter"/>
      <w:lvlText w:val="%2."/>
      <w:lvlJc w:val="left"/>
      <w:pPr>
        <w:tabs>
          <w:tab w:val="num" w:pos="3240"/>
        </w:tabs>
        <w:ind w:left="3240" w:hanging="360"/>
      </w:pPr>
    </w:lvl>
    <w:lvl w:ilvl="2" w:tentative="1">
      <w:start w:val="1"/>
      <w:numFmt w:val="upperLetter"/>
      <w:lvlText w:val="%3."/>
      <w:lvlJc w:val="left"/>
      <w:pPr>
        <w:tabs>
          <w:tab w:val="num" w:pos="3960"/>
        </w:tabs>
        <w:ind w:left="3960" w:hanging="360"/>
      </w:pPr>
    </w:lvl>
    <w:lvl w:ilvl="3" w:tentative="1">
      <w:start w:val="1"/>
      <w:numFmt w:val="upperLetter"/>
      <w:lvlText w:val="%4."/>
      <w:lvlJc w:val="left"/>
      <w:pPr>
        <w:tabs>
          <w:tab w:val="num" w:pos="4680"/>
        </w:tabs>
        <w:ind w:left="4680" w:hanging="360"/>
      </w:pPr>
    </w:lvl>
    <w:lvl w:ilvl="4" w:tentative="1">
      <w:start w:val="1"/>
      <w:numFmt w:val="upperLetter"/>
      <w:lvlText w:val="%5."/>
      <w:lvlJc w:val="left"/>
      <w:pPr>
        <w:tabs>
          <w:tab w:val="num" w:pos="5400"/>
        </w:tabs>
        <w:ind w:left="5400" w:hanging="360"/>
      </w:pPr>
    </w:lvl>
    <w:lvl w:ilvl="5" w:tentative="1">
      <w:start w:val="1"/>
      <w:numFmt w:val="upperLetter"/>
      <w:lvlText w:val="%6."/>
      <w:lvlJc w:val="left"/>
      <w:pPr>
        <w:tabs>
          <w:tab w:val="num" w:pos="6120"/>
        </w:tabs>
        <w:ind w:left="6120" w:hanging="360"/>
      </w:pPr>
    </w:lvl>
    <w:lvl w:ilvl="6" w:tentative="1">
      <w:start w:val="1"/>
      <w:numFmt w:val="upperLetter"/>
      <w:lvlText w:val="%7."/>
      <w:lvlJc w:val="left"/>
      <w:pPr>
        <w:tabs>
          <w:tab w:val="num" w:pos="6840"/>
        </w:tabs>
        <w:ind w:left="6840" w:hanging="360"/>
      </w:pPr>
    </w:lvl>
    <w:lvl w:ilvl="7" w:tentative="1">
      <w:start w:val="1"/>
      <w:numFmt w:val="upperLetter"/>
      <w:lvlText w:val="%8."/>
      <w:lvlJc w:val="left"/>
      <w:pPr>
        <w:tabs>
          <w:tab w:val="num" w:pos="7560"/>
        </w:tabs>
        <w:ind w:left="7560" w:hanging="360"/>
      </w:pPr>
    </w:lvl>
    <w:lvl w:ilvl="8" w:tentative="1">
      <w:start w:val="1"/>
      <w:numFmt w:val="upperLetter"/>
      <w:lvlText w:val="%9."/>
      <w:lvlJc w:val="left"/>
      <w:pPr>
        <w:tabs>
          <w:tab w:val="num" w:pos="8280"/>
        </w:tabs>
        <w:ind w:left="8280" w:hanging="360"/>
      </w:pPr>
    </w:lvl>
  </w:abstractNum>
  <w:abstractNum w:abstractNumId="6" w15:restartNumberingAfterBreak="0">
    <w:nsid w:val="0A6858BE"/>
    <w:multiLevelType w:val="multilevel"/>
    <w:tmpl w:val="14E02B94"/>
    <w:lvl w:ilvl="0">
      <w:start w:val="1"/>
      <w:numFmt w:val="upperLetter"/>
      <w:lvlText w:val="(%1)"/>
      <w:lvlJc w:val="left"/>
      <w:pPr>
        <w:tabs>
          <w:tab w:val="num" w:pos="2520"/>
        </w:tabs>
        <w:ind w:left="2520" w:hanging="360"/>
      </w:pPr>
      <w:rPr>
        <w:rFonts w:ascii="Times New Roman" w:eastAsiaTheme="minorEastAsia" w:hAnsi="Times New Roman" w:cs="Times New Roman"/>
      </w:rPr>
    </w:lvl>
    <w:lvl w:ilvl="1" w:tentative="1">
      <w:start w:val="1"/>
      <w:numFmt w:val="upperLetter"/>
      <w:lvlText w:val="%2."/>
      <w:lvlJc w:val="left"/>
      <w:pPr>
        <w:tabs>
          <w:tab w:val="num" w:pos="3240"/>
        </w:tabs>
        <w:ind w:left="3240" w:hanging="360"/>
      </w:pPr>
    </w:lvl>
    <w:lvl w:ilvl="2" w:tentative="1">
      <w:start w:val="1"/>
      <w:numFmt w:val="upperLetter"/>
      <w:lvlText w:val="%3."/>
      <w:lvlJc w:val="left"/>
      <w:pPr>
        <w:tabs>
          <w:tab w:val="num" w:pos="3960"/>
        </w:tabs>
        <w:ind w:left="3960" w:hanging="360"/>
      </w:pPr>
    </w:lvl>
    <w:lvl w:ilvl="3" w:tentative="1">
      <w:start w:val="1"/>
      <w:numFmt w:val="upperLetter"/>
      <w:lvlText w:val="%4."/>
      <w:lvlJc w:val="left"/>
      <w:pPr>
        <w:tabs>
          <w:tab w:val="num" w:pos="4680"/>
        </w:tabs>
        <w:ind w:left="4680" w:hanging="360"/>
      </w:pPr>
    </w:lvl>
    <w:lvl w:ilvl="4" w:tentative="1">
      <w:start w:val="1"/>
      <w:numFmt w:val="upperLetter"/>
      <w:lvlText w:val="%5."/>
      <w:lvlJc w:val="left"/>
      <w:pPr>
        <w:tabs>
          <w:tab w:val="num" w:pos="5400"/>
        </w:tabs>
        <w:ind w:left="5400" w:hanging="360"/>
      </w:pPr>
    </w:lvl>
    <w:lvl w:ilvl="5" w:tentative="1">
      <w:start w:val="1"/>
      <w:numFmt w:val="upperLetter"/>
      <w:lvlText w:val="%6."/>
      <w:lvlJc w:val="left"/>
      <w:pPr>
        <w:tabs>
          <w:tab w:val="num" w:pos="6120"/>
        </w:tabs>
        <w:ind w:left="6120" w:hanging="360"/>
      </w:pPr>
    </w:lvl>
    <w:lvl w:ilvl="6" w:tentative="1">
      <w:start w:val="1"/>
      <w:numFmt w:val="upperLetter"/>
      <w:lvlText w:val="%7."/>
      <w:lvlJc w:val="left"/>
      <w:pPr>
        <w:tabs>
          <w:tab w:val="num" w:pos="6840"/>
        </w:tabs>
        <w:ind w:left="6840" w:hanging="360"/>
      </w:pPr>
    </w:lvl>
    <w:lvl w:ilvl="7" w:tentative="1">
      <w:start w:val="1"/>
      <w:numFmt w:val="upperLetter"/>
      <w:lvlText w:val="%8."/>
      <w:lvlJc w:val="left"/>
      <w:pPr>
        <w:tabs>
          <w:tab w:val="num" w:pos="7560"/>
        </w:tabs>
        <w:ind w:left="7560" w:hanging="360"/>
      </w:pPr>
    </w:lvl>
    <w:lvl w:ilvl="8" w:tentative="1">
      <w:start w:val="1"/>
      <w:numFmt w:val="upperLetter"/>
      <w:lvlText w:val="%9."/>
      <w:lvlJc w:val="left"/>
      <w:pPr>
        <w:tabs>
          <w:tab w:val="num" w:pos="8280"/>
        </w:tabs>
        <w:ind w:left="8280" w:hanging="360"/>
      </w:pPr>
    </w:lvl>
  </w:abstractNum>
  <w:abstractNum w:abstractNumId="7" w15:restartNumberingAfterBreak="0">
    <w:nsid w:val="0B823A14"/>
    <w:multiLevelType w:val="multilevel"/>
    <w:tmpl w:val="F64A395C"/>
    <w:lvl w:ilvl="0">
      <w:start w:val="1"/>
      <w:numFmt w:val="decimal"/>
      <w:lvlText w:val="(%1)"/>
      <w:lvlJc w:val="left"/>
      <w:pPr>
        <w:tabs>
          <w:tab w:val="num" w:pos="1800"/>
        </w:tabs>
        <w:ind w:left="1800" w:hanging="360"/>
      </w:pPr>
      <w:rPr>
        <w:rFonts w:ascii="Times New Roman" w:eastAsiaTheme="minorEastAsia" w:hAnsi="Times New Roman" w:cs="Times New Roman"/>
      </w:r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8" w15:restartNumberingAfterBreak="0">
    <w:nsid w:val="0D95381E"/>
    <w:multiLevelType w:val="multilevel"/>
    <w:tmpl w:val="285A6896"/>
    <w:lvl w:ilvl="0">
      <w:start w:val="1"/>
      <w:numFmt w:val="upperLetter"/>
      <w:lvlText w:val="(%1)"/>
      <w:lvlJc w:val="left"/>
      <w:pPr>
        <w:tabs>
          <w:tab w:val="num" w:pos="720"/>
        </w:tabs>
        <w:ind w:left="720" w:hanging="360"/>
      </w:pPr>
      <w:rPr>
        <w:rFonts w:ascii="Times New Roman" w:eastAsiaTheme="minorEastAsia" w:hAnsi="Times New Roman" w:cs="Times New Roman"/>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0DE239B4"/>
    <w:multiLevelType w:val="multilevel"/>
    <w:tmpl w:val="EC040D56"/>
    <w:lvl w:ilvl="0">
      <w:start w:val="1"/>
      <w:numFmt w:val="decimal"/>
      <w:lvlText w:val="(%1)"/>
      <w:lvlJc w:val="left"/>
      <w:pPr>
        <w:tabs>
          <w:tab w:val="num" w:pos="1800"/>
        </w:tabs>
        <w:ind w:left="1800" w:hanging="360"/>
      </w:pPr>
      <w:rPr>
        <w:rFonts w:ascii="Times New Roman" w:eastAsiaTheme="minorEastAsia" w:hAnsi="Times New Roman" w:cs="Times New Roman"/>
      </w:rPr>
    </w:lvl>
    <w:lvl w:ilvl="1" w:tentative="1">
      <w:start w:val="1"/>
      <w:numFmt w:val="decimal"/>
      <w:lvlText w:val="%2."/>
      <w:lvlJc w:val="left"/>
      <w:pPr>
        <w:tabs>
          <w:tab w:val="num" w:pos="2520"/>
        </w:tabs>
        <w:ind w:left="2520" w:hanging="360"/>
      </w:pPr>
    </w:lvl>
    <w:lvl w:ilvl="2">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10" w15:restartNumberingAfterBreak="0">
    <w:nsid w:val="0E477CFE"/>
    <w:multiLevelType w:val="multilevel"/>
    <w:tmpl w:val="688EAA80"/>
    <w:lvl w:ilvl="0">
      <w:start w:val="1"/>
      <w:numFmt w:val="upperLetter"/>
      <w:lvlText w:val="(%1)"/>
      <w:lvlJc w:val="left"/>
      <w:pPr>
        <w:tabs>
          <w:tab w:val="num" w:pos="2376"/>
        </w:tabs>
        <w:ind w:left="2376" w:hanging="360"/>
      </w:pPr>
      <w:rPr>
        <w:rFonts w:ascii="Times New Roman" w:eastAsiaTheme="minorEastAsia" w:hAnsi="Times New Roman" w:cs="Times New Roman"/>
      </w:rPr>
    </w:lvl>
    <w:lvl w:ilvl="1">
      <w:start w:val="2"/>
      <w:numFmt w:val="decimal"/>
      <w:lvlText w:val="(%2)"/>
      <w:lvlJc w:val="left"/>
      <w:pPr>
        <w:ind w:left="3096" w:hanging="360"/>
      </w:pPr>
      <w:rPr>
        <w:rFonts w:hint="default"/>
      </w:rPr>
    </w:lvl>
    <w:lvl w:ilvl="2" w:tentative="1">
      <w:start w:val="1"/>
      <w:numFmt w:val="upperLetter"/>
      <w:lvlText w:val="%3."/>
      <w:lvlJc w:val="left"/>
      <w:pPr>
        <w:tabs>
          <w:tab w:val="num" w:pos="3816"/>
        </w:tabs>
        <w:ind w:left="3816" w:hanging="360"/>
      </w:pPr>
    </w:lvl>
    <w:lvl w:ilvl="3" w:tentative="1">
      <w:start w:val="1"/>
      <w:numFmt w:val="upperLetter"/>
      <w:lvlText w:val="%4."/>
      <w:lvlJc w:val="left"/>
      <w:pPr>
        <w:tabs>
          <w:tab w:val="num" w:pos="4536"/>
        </w:tabs>
        <w:ind w:left="4536" w:hanging="360"/>
      </w:pPr>
    </w:lvl>
    <w:lvl w:ilvl="4" w:tentative="1">
      <w:start w:val="1"/>
      <w:numFmt w:val="upperLetter"/>
      <w:lvlText w:val="%5."/>
      <w:lvlJc w:val="left"/>
      <w:pPr>
        <w:tabs>
          <w:tab w:val="num" w:pos="5256"/>
        </w:tabs>
        <w:ind w:left="5256" w:hanging="360"/>
      </w:pPr>
    </w:lvl>
    <w:lvl w:ilvl="5" w:tentative="1">
      <w:start w:val="1"/>
      <w:numFmt w:val="upperLetter"/>
      <w:lvlText w:val="%6."/>
      <w:lvlJc w:val="left"/>
      <w:pPr>
        <w:tabs>
          <w:tab w:val="num" w:pos="5976"/>
        </w:tabs>
        <w:ind w:left="5976" w:hanging="360"/>
      </w:pPr>
    </w:lvl>
    <w:lvl w:ilvl="6" w:tentative="1">
      <w:start w:val="1"/>
      <w:numFmt w:val="upperLetter"/>
      <w:lvlText w:val="%7."/>
      <w:lvlJc w:val="left"/>
      <w:pPr>
        <w:tabs>
          <w:tab w:val="num" w:pos="6696"/>
        </w:tabs>
        <w:ind w:left="6696" w:hanging="360"/>
      </w:pPr>
    </w:lvl>
    <w:lvl w:ilvl="7" w:tentative="1">
      <w:start w:val="1"/>
      <w:numFmt w:val="upperLetter"/>
      <w:lvlText w:val="%8."/>
      <w:lvlJc w:val="left"/>
      <w:pPr>
        <w:tabs>
          <w:tab w:val="num" w:pos="7416"/>
        </w:tabs>
        <w:ind w:left="7416" w:hanging="360"/>
      </w:pPr>
    </w:lvl>
    <w:lvl w:ilvl="8" w:tentative="1">
      <w:start w:val="1"/>
      <w:numFmt w:val="upperLetter"/>
      <w:lvlText w:val="%9."/>
      <w:lvlJc w:val="left"/>
      <w:pPr>
        <w:tabs>
          <w:tab w:val="num" w:pos="8136"/>
        </w:tabs>
        <w:ind w:left="8136" w:hanging="360"/>
      </w:pPr>
    </w:lvl>
  </w:abstractNum>
  <w:abstractNum w:abstractNumId="11" w15:restartNumberingAfterBreak="0">
    <w:nsid w:val="100A7C49"/>
    <w:multiLevelType w:val="multilevel"/>
    <w:tmpl w:val="6F0C9E6E"/>
    <w:lvl w:ilvl="0">
      <w:start w:val="1"/>
      <w:numFmt w:val="upperLetter"/>
      <w:lvlText w:val="%1."/>
      <w:lvlJc w:val="left"/>
      <w:pPr>
        <w:tabs>
          <w:tab w:val="num" w:pos="720"/>
        </w:tabs>
        <w:ind w:left="720" w:hanging="360"/>
      </w:pPr>
    </w:lvl>
    <w:lvl w:ilvl="1">
      <w:start w:val="3"/>
      <w:numFmt w:val="decimal"/>
      <w:lvlText w:val="(%2)"/>
      <w:lvlJc w:val="left"/>
      <w:pPr>
        <w:ind w:left="1440" w:hanging="360"/>
      </w:pPr>
      <w:rPr>
        <w:rFonts w:hint="default"/>
      </w:rPr>
    </w:lvl>
    <w:lvl w:ilvl="2">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11860099"/>
    <w:multiLevelType w:val="multilevel"/>
    <w:tmpl w:val="33C80CFE"/>
    <w:lvl w:ilvl="0">
      <w:start w:val="1"/>
      <w:numFmt w:val="lowerRoman"/>
      <w:lvlText w:val="(%1)"/>
      <w:lvlJc w:val="right"/>
      <w:pPr>
        <w:tabs>
          <w:tab w:val="num" w:pos="2520"/>
        </w:tabs>
        <w:ind w:left="2520" w:hanging="360"/>
      </w:pPr>
      <w:rPr>
        <w:rFonts w:ascii="Times New Roman" w:eastAsiaTheme="minorEastAsia" w:hAnsi="Times New Roman" w:cs="Times New Roman"/>
      </w:rPr>
    </w:lvl>
    <w:lvl w:ilvl="1" w:tentative="1">
      <w:start w:val="1"/>
      <w:numFmt w:val="lowerRoman"/>
      <w:lvlText w:val="%2."/>
      <w:lvlJc w:val="right"/>
      <w:pPr>
        <w:tabs>
          <w:tab w:val="num" w:pos="3240"/>
        </w:tabs>
        <w:ind w:left="3240" w:hanging="360"/>
      </w:pPr>
    </w:lvl>
    <w:lvl w:ilvl="2" w:tentative="1">
      <w:start w:val="1"/>
      <w:numFmt w:val="lowerRoman"/>
      <w:lvlText w:val="%3."/>
      <w:lvlJc w:val="right"/>
      <w:pPr>
        <w:tabs>
          <w:tab w:val="num" w:pos="3960"/>
        </w:tabs>
        <w:ind w:left="3960" w:hanging="360"/>
      </w:pPr>
    </w:lvl>
    <w:lvl w:ilvl="3" w:tentative="1">
      <w:start w:val="1"/>
      <w:numFmt w:val="lowerRoman"/>
      <w:lvlText w:val="%4."/>
      <w:lvlJc w:val="right"/>
      <w:pPr>
        <w:tabs>
          <w:tab w:val="num" w:pos="4680"/>
        </w:tabs>
        <w:ind w:left="4680" w:hanging="360"/>
      </w:pPr>
    </w:lvl>
    <w:lvl w:ilvl="4" w:tentative="1">
      <w:start w:val="1"/>
      <w:numFmt w:val="lowerRoman"/>
      <w:lvlText w:val="%5."/>
      <w:lvlJc w:val="right"/>
      <w:pPr>
        <w:tabs>
          <w:tab w:val="num" w:pos="5400"/>
        </w:tabs>
        <w:ind w:left="5400" w:hanging="360"/>
      </w:pPr>
    </w:lvl>
    <w:lvl w:ilvl="5" w:tentative="1">
      <w:start w:val="1"/>
      <w:numFmt w:val="lowerRoman"/>
      <w:lvlText w:val="%6."/>
      <w:lvlJc w:val="right"/>
      <w:pPr>
        <w:tabs>
          <w:tab w:val="num" w:pos="6120"/>
        </w:tabs>
        <w:ind w:left="6120" w:hanging="360"/>
      </w:pPr>
    </w:lvl>
    <w:lvl w:ilvl="6" w:tentative="1">
      <w:start w:val="1"/>
      <w:numFmt w:val="lowerRoman"/>
      <w:lvlText w:val="%7."/>
      <w:lvlJc w:val="right"/>
      <w:pPr>
        <w:tabs>
          <w:tab w:val="num" w:pos="6840"/>
        </w:tabs>
        <w:ind w:left="6840" w:hanging="360"/>
      </w:pPr>
    </w:lvl>
    <w:lvl w:ilvl="7" w:tentative="1">
      <w:start w:val="1"/>
      <w:numFmt w:val="lowerRoman"/>
      <w:lvlText w:val="%8."/>
      <w:lvlJc w:val="right"/>
      <w:pPr>
        <w:tabs>
          <w:tab w:val="num" w:pos="7560"/>
        </w:tabs>
        <w:ind w:left="7560" w:hanging="360"/>
      </w:pPr>
    </w:lvl>
    <w:lvl w:ilvl="8" w:tentative="1">
      <w:start w:val="1"/>
      <w:numFmt w:val="lowerRoman"/>
      <w:lvlText w:val="%9."/>
      <w:lvlJc w:val="right"/>
      <w:pPr>
        <w:tabs>
          <w:tab w:val="num" w:pos="8280"/>
        </w:tabs>
        <w:ind w:left="8280" w:hanging="360"/>
      </w:pPr>
    </w:lvl>
  </w:abstractNum>
  <w:abstractNum w:abstractNumId="13" w15:restartNumberingAfterBreak="0">
    <w:nsid w:val="142F0098"/>
    <w:multiLevelType w:val="multilevel"/>
    <w:tmpl w:val="DFCE6DDA"/>
    <w:lvl w:ilvl="0">
      <w:start w:val="1"/>
      <w:numFmt w:val="decimal"/>
      <w:lvlText w:val="(%1)"/>
      <w:lvlJc w:val="left"/>
      <w:pPr>
        <w:tabs>
          <w:tab w:val="num" w:pos="1800"/>
        </w:tabs>
        <w:ind w:left="1800" w:hanging="360"/>
      </w:pPr>
      <w:rPr>
        <w:rFonts w:ascii="Times New Roman" w:eastAsiaTheme="minorEastAsia" w:hAnsi="Times New Roman" w:cs="Times New Roman"/>
      </w:r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14" w15:restartNumberingAfterBreak="0">
    <w:nsid w:val="14B934FA"/>
    <w:multiLevelType w:val="multilevel"/>
    <w:tmpl w:val="9D8EE1F4"/>
    <w:lvl w:ilvl="0">
      <w:start w:val="1"/>
      <w:numFmt w:val="lowerRoman"/>
      <w:lvlText w:val="(%1)"/>
      <w:lvlJc w:val="right"/>
      <w:pPr>
        <w:tabs>
          <w:tab w:val="num" w:pos="2784"/>
        </w:tabs>
        <w:ind w:left="2784" w:hanging="360"/>
      </w:pPr>
      <w:rPr>
        <w:rFonts w:ascii="Times New Roman" w:eastAsiaTheme="minorEastAsia" w:hAnsi="Times New Roman" w:cs="Times New Roman"/>
      </w:rPr>
    </w:lvl>
    <w:lvl w:ilvl="1">
      <w:start w:val="1"/>
      <w:numFmt w:val="upperRoman"/>
      <w:lvlText w:val="(%2)"/>
      <w:lvlJc w:val="left"/>
      <w:pPr>
        <w:ind w:left="3864" w:hanging="720"/>
      </w:pPr>
      <w:rPr>
        <w:rFonts w:ascii="Times New Roman" w:eastAsiaTheme="minorEastAsia" w:hAnsi="Times New Roman" w:cs="Times New Roman"/>
      </w:rPr>
    </w:lvl>
    <w:lvl w:ilvl="2">
      <w:start w:val="3"/>
      <w:numFmt w:val="decimal"/>
      <w:lvlText w:val="(%3)"/>
      <w:lvlJc w:val="left"/>
      <w:pPr>
        <w:ind w:left="4224" w:hanging="360"/>
      </w:pPr>
      <w:rPr>
        <w:rFonts w:hint="default"/>
      </w:rPr>
    </w:lvl>
    <w:lvl w:ilvl="3" w:tentative="1">
      <w:start w:val="1"/>
      <w:numFmt w:val="lowerRoman"/>
      <w:lvlText w:val="%4."/>
      <w:lvlJc w:val="right"/>
      <w:pPr>
        <w:tabs>
          <w:tab w:val="num" w:pos="4944"/>
        </w:tabs>
        <w:ind w:left="4944" w:hanging="360"/>
      </w:pPr>
    </w:lvl>
    <w:lvl w:ilvl="4" w:tentative="1">
      <w:start w:val="1"/>
      <w:numFmt w:val="lowerRoman"/>
      <w:lvlText w:val="%5."/>
      <w:lvlJc w:val="right"/>
      <w:pPr>
        <w:tabs>
          <w:tab w:val="num" w:pos="5664"/>
        </w:tabs>
        <w:ind w:left="5664" w:hanging="360"/>
      </w:pPr>
    </w:lvl>
    <w:lvl w:ilvl="5" w:tentative="1">
      <w:start w:val="1"/>
      <w:numFmt w:val="lowerRoman"/>
      <w:lvlText w:val="%6."/>
      <w:lvlJc w:val="right"/>
      <w:pPr>
        <w:tabs>
          <w:tab w:val="num" w:pos="6384"/>
        </w:tabs>
        <w:ind w:left="6384" w:hanging="360"/>
      </w:pPr>
    </w:lvl>
    <w:lvl w:ilvl="6" w:tentative="1">
      <w:start w:val="1"/>
      <w:numFmt w:val="lowerRoman"/>
      <w:lvlText w:val="%7."/>
      <w:lvlJc w:val="right"/>
      <w:pPr>
        <w:tabs>
          <w:tab w:val="num" w:pos="7104"/>
        </w:tabs>
        <w:ind w:left="7104" w:hanging="360"/>
      </w:pPr>
    </w:lvl>
    <w:lvl w:ilvl="7" w:tentative="1">
      <w:start w:val="1"/>
      <w:numFmt w:val="lowerRoman"/>
      <w:lvlText w:val="%8."/>
      <w:lvlJc w:val="right"/>
      <w:pPr>
        <w:tabs>
          <w:tab w:val="num" w:pos="7824"/>
        </w:tabs>
        <w:ind w:left="7824" w:hanging="360"/>
      </w:pPr>
    </w:lvl>
    <w:lvl w:ilvl="8" w:tentative="1">
      <w:start w:val="1"/>
      <w:numFmt w:val="lowerRoman"/>
      <w:lvlText w:val="%9."/>
      <w:lvlJc w:val="right"/>
      <w:pPr>
        <w:tabs>
          <w:tab w:val="num" w:pos="8544"/>
        </w:tabs>
        <w:ind w:left="8544" w:hanging="360"/>
      </w:pPr>
    </w:lvl>
  </w:abstractNum>
  <w:abstractNum w:abstractNumId="15" w15:restartNumberingAfterBreak="0">
    <w:nsid w:val="15AD4268"/>
    <w:multiLevelType w:val="multilevel"/>
    <w:tmpl w:val="571C657C"/>
    <w:lvl w:ilvl="0">
      <w:start w:val="1"/>
      <w:numFmt w:val="upperLetter"/>
      <w:lvlText w:val="(%1)"/>
      <w:lvlJc w:val="left"/>
      <w:pPr>
        <w:tabs>
          <w:tab w:val="num" w:pos="1800"/>
        </w:tabs>
        <w:ind w:left="1800" w:hanging="360"/>
      </w:pPr>
      <w:rPr>
        <w:rFonts w:ascii="Times New Roman" w:eastAsiaTheme="minorEastAsia" w:hAnsi="Times New Roman" w:cs="Times New Roman"/>
      </w:rPr>
    </w:lvl>
    <w:lvl w:ilvl="1" w:tentative="1">
      <w:start w:val="1"/>
      <w:numFmt w:val="upperLetter"/>
      <w:lvlText w:val="%2."/>
      <w:lvlJc w:val="left"/>
      <w:pPr>
        <w:tabs>
          <w:tab w:val="num" w:pos="2520"/>
        </w:tabs>
        <w:ind w:left="2520" w:hanging="360"/>
      </w:pPr>
    </w:lvl>
    <w:lvl w:ilvl="2">
      <w:start w:val="1"/>
      <w:numFmt w:val="upperLetter"/>
      <w:lvlText w:val="(%3)"/>
      <w:lvlJc w:val="left"/>
      <w:pPr>
        <w:tabs>
          <w:tab w:val="num" w:pos="3240"/>
        </w:tabs>
        <w:ind w:left="3240" w:hanging="360"/>
      </w:pPr>
      <w:rPr>
        <w:rFonts w:ascii="Times New Roman" w:eastAsiaTheme="minorEastAsia" w:hAnsi="Times New Roman" w:cs="Times New Roman"/>
      </w:rPr>
    </w:lvl>
    <w:lvl w:ilvl="3" w:tentative="1">
      <w:start w:val="1"/>
      <w:numFmt w:val="upperLetter"/>
      <w:lvlText w:val="%4."/>
      <w:lvlJc w:val="left"/>
      <w:pPr>
        <w:tabs>
          <w:tab w:val="num" w:pos="3960"/>
        </w:tabs>
        <w:ind w:left="3960" w:hanging="360"/>
      </w:pPr>
    </w:lvl>
    <w:lvl w:ilvl="4" w:tentative="1">
      <w:start w:val="1"/>
      <w:numFmt w:val="upperLetter"/>
      <w:lvlText w:val="%5."/>
      <w:lvlJc w:val="left"/>
      <w:pPr>
        <w:tabs>
          <w:tab w:val="num" w:pos="4680"/>
        </w:tabs>
        <w:ind w:left="4680" w:hanging="360"/>
      </w:pPr>
    </w:lvl>
    <w:lvl w:ilvl="5" w:tentative="1">
      <w:start w:val="1"/>
      <w:numFmt w:val="upperLetter"/>
      <w:lvlText w:val="%6."/>
      <w:lvlJc w:val="left"/>
      <w:pPr>
        <w:tabs>
          <w:tab w:val="num" w:pos="5400"/>
        </w:tabs>
        <w:ind w:left="5400" w:hanging="360"/>
      </w:pPr>
    </w:lvl>
    <w:lvl w:ilvl="6" w:tentative="1">
      <w:start w:val="1"/>
      <w:numFmt w:val="upperLetter"/>
      <w:lvlText w:val="%7."/>
      <w:lvlJc w:val="left"/>
      <w:pPr>
        <w:tabs>
          <w:tab w:val="num" w:pos="6120"/>
        </w:tabs>
        <w:ind w:left="6120" w:hanging="360"/>
      </w:pPr>
    </w:lvl>
    <w:lvl w:ilvl="7" w:tentative="1">
      <w:start w:val="1"/>
      <w:numFmt w:val="upperLetter"/>
      <w:lvlText w:val="%8."/>
      <w:lvlJc w:val="left"/>
      <w:pPr>
        <w:tabs>
          <w:tab w:val="num" w:pos="6840"/>
        </w:tabs>
        <w:ind w:left="6840" w:hanging="360"/>
      </w:pPr>
    </w:lvl>
    <w:lvl w:ilvl="8" w:tentative="1">
      <w:start w:val="1"/>
      <w:numFmt w:val="upperLetter"/>
      <w:lvlText w:val="%9."/>
      <w:lvlJc w:val="left"/>
      <w:pPr>
        <w:tabs>
          <w:tab w:val="num" w:pos="7560"/>
        </w:tabs>
        <w:ind w:left="7560" w:hanging="360"/>
      </w:pPr>
    </w:lvl>
  </w:abstractNum>
  <w:abstractNum w:abstractNumId="16" w15:restartNumberingAfterBreak="0">
    <w:nsid w:val="16D766D3"/>
    <w:multiLevelType w:val="multilevel"/>
    <w:tmpl w:val="B00415F2"/>
    <w:lvl w:ilvl="0">
      <w:start w:val="1"/>
      <w:numFmt w:val="upperLetter"/>
      <w:lvlText w:val="(%1)"/>
      <w:lvlJc w:val="left"/>
      <w:pPr>
        <w:tabs>
          <w:tab w:val="num" w:pos="1800"/>
        </w:tabs>
        <w:ind w:left="1800" w:hanging="360"/>
      </w:pPr>
      <w:rPr>
        <w:rFonts w:ascii="Times New Roman" w:eastAsiaTheme="minorEastAsia" w:hAnsi="Times New Roman" w:cs="Times New Roman"/>
      </w:rPr>
    </w:lvl>
    <w:lvl w:ilvl="1">
      <w:start w:val="1"/>
      <w:numFmt w:val="upperLetter"/>
      <w:lvlText w:val="%2."/>
      <w:lvlJc w:val="left"/>
      <w:pPr>
        <w:tabs>
          <w:tab w:val="num" w:pos="2520"/>
        </w:tabs>
        <w:ind w:left="2520" w:hanging="360"/>
      </w:pPr>
    </w:lvl>
    <w:lvl w:ilvl="2" w:tentative="1">
      <w:start w:val="1"/>
      <w:numFmt w:val="upperLetter"/>
      <w:lvlText w:val="%3."/>
      <w:lvlJc w:val="left"/>
      <w:pPr>
        <w:tabs>
          <w:tab w:val="num" w:pos="3240"/>
        </w:tabs>
        <w:ind w:left="3240" w:hanging="360"/>
      </w:pPr>
    </w:lvl>
    <w:lvl w:ilvl="3" w:tentative="1">
      <w:start w:val="1"/>
      <w:numFmt w:val="upperLetter"/>
      <w:lvlText w:val="%4."/>
      <w:lvlJc w:val="left"/>
      <w:pPr>
        <w:tabs>
          <w:tab w:val="num" w:pos="3960"/>
        </w:tabs>
        <w:ind w:left="3960" w:hanging="360"/>
      </w:pPr>
    </w:lvl>
    <w:lvl w:ilvl="4" w:tentative="1">
      <w:start w:val="1"/>
      <w:numFmt w:val="upperLetter"/>
      <w:lvlText w:val="%5."/>
      <w:lvlJc w:val="left"/>
      <w:pPr>
        <w:tabs>
          <w:tab w:val="num" w:pos="4680"/>
        </w:tabs>
        <w:ind w:left="4680" w:hanging="360"/>
      </w:pPr>
    </w:lvl>
    <w:lvl w:ilvl="5" w:tentative="1">
      <w:start w:val="1"/>
      <w:numFmt w:val="upperLetter"/>
      <w:lvlText w:val="%6."/>
      <w:lvlJc w:val="left"/>
      <w:pPr>
        <w:tabs>
          <w:tab w:val="num" w:pos="5400"/>
        </w:tabs>
        <w:ind w:left="5400" w:hanging="360"/>
      </w:pPr>
    </w:lvl>
    <w:lvl w:ilvl="6" w:tentative="1">
      <w:start w:val="1"/>
      <w:numFmt w:val="upperLetter"/>
      <w:lvlText w:val="%7."/>
      <w:lvlJc w:val="left"/>
      <w:pPr>
        <w:tabs>
          <w:tab w:val="num" w:pos="6120"/>
        </w:tabs>
        <w:ind w:left="6120" w:hanging="360"/>
      </w:pPr>
    </w:lvl>
    <w:lvl w:ilvl="7" w:tentative="1">
      <w:start w:val="1"/>
      <w:numFmt w:val="upperLetter"/>
      <w:lvlText w:val="%8."/>
      <w:lvlJc w:val="left"/>
      <w:pPr>
        <w:tabs>
          <w:tab w:val="num" w:pos="6840"/>
        </w:tabs>
        <w:ind w:left="6840" w:hanging="360"/>
      </w:pPr>
    </w:lvl>
    <w:lvl w:ilvl="8" w:tentative="1">
      <w:start w:val="1"/>
      <w:numFmt w:val="upperLetter"/>
      <w:lvlText w:val="%9."/>
      <w:lvlJc w:val="left"/>
      <w:pPr>
        <w:tabs>
          <w:tab w:val="num" w:pos="7560"/>
        </w:tabs>
        <w:ind w:left="7560" w:hanging="360"/>
      </w:pPr>
    </w:lvl>
  </w:abstractNum>
  <w:abstractNum w:abstractNumId="17" w15:restartNumberingAfterBreak="0">
    <w:nsid w:val="184F4156"/>
    <w:multiLevelType w:val="multilevel"/>
    <w:tmpl w:val="3790D66A"/>
    <w:lvl w:ilvl="0">
      <w:start w:val="1"/>
      <w:numFmt w:val="lowerRoman"/>
      <w:lvlText w:val="(%1)"/>
      <w:lvlJc w:val="right"/>
      <w:pPr>
        <w:tabs>
          <w:tab w:val="num" w:pos="2520"/>
        </w:tabs>
        <w:ind w:left="2520" w:hanging="360"/>
      </w:pPr>
      <w:rPr>
        <w:rFonts w:ascii="Times New Roman" w:eastAsiaTheme="minorEastAsia" w:hAnsi="Times New Roman" w:cs="Times New Roman"/>
      </w:rPr>
    </w:lvl>
    <w:lvl w:ilvl="1" w:tentative="1">
      <w:start w:val="1"/>
      <w:numFmt w:val="lowerRoman"/>
      <w:lvlText w:val="%2."/>
      <w:lvlJc w:val="right"/>
      <w:pPr>
        <w:tabs>
          <w:tab w:val="num" w:pos="3240"/>
        </w:tabs>
        <w:ind w:left="3240" w:hanging="360"/>
      </w:pPr>
    </w:lvl>
    <w:lvl w:ilvl="2" w:tentative="1">
      <w:start w:val="1"/>
      <w:numFmt w:val="lowerRoman"/>
      <w:lvlText w:val="%3."/>
      <w:lvlJc w:val="right"/>
      <w:pPr>
        <w:tabs>
          <w:tab w:val="num" w:pos="3960"/>
        </w:tabs>
        <w:ind w:left="3960" w:hanging="360"/>
      </w:pPr>
    </w:lvl>
    <w:lvl w:ilvl="3" w:tentative="1">
      <w:start w:val="1"/>
      <w:numFmt w:val="lowerRoman"/>
      <w:lvlText w:val="%4."/>
      <w:lvlJc w:val="right"/>
      <w:pPr>
        <w:tabs>
          <w:tab w:val="num" w:pos="4680"/>
        </w:tabs>
        <w:ind w:left="4680" w:hanging="360"/>
      </w:pPr>
    </w:lvl>
    <w:lvl w:ilvl="4" w:tentative="1">
      <w:start w:val="1"/>
      <w:numFmt w:val="lowerRoman"/>
      <w:lvlText w:val="%5."/>
      <w:lvlJc w:val="right"/>
      <w:pPr>
        <w:tabs>
          <w:tab w:val="num" w:pos="5400"/>
        </w:tabs>
        <w:ind w:left="5400" w:hanging="360"/>
      </w:pPr>
    </w:lvl>
    <w:lvl w:ilvl="5" w:tentative="1">
      <w:start w:val="1"/>
      <w:numFmt w:val="lowerRoman"/>
      <w:lvlText w:val="%6."/>
      <w:lvlJc w:val="right"/>
      <w:pPr>
        <w:tabs>
          <w:tab w:val="num" w:pos="6120"/>
        </w:tabs>
        <w:ind w:left="6120" w:hanging="360"/>
      </w:pPr>
    </w:lvl>
    <w:lvl w:ilvl="6" w:tentative="1">
      <w:start w:val="1"/>
      <w:numFmt w:val="lowerRoman"/>
      <w:lvlText w:val="%7."/>
      <w:lvlJc w:val="right"/>
      <w:pPr>
        <w:tabs>
          <w:tab w:val="num" w:pos="6840"/>
        </w:tabs>
        <w:ind w:left="6840" w:hanging="360"/>
      </w:pPr>
    </w:lvl>
    <w:lvl w:ilvl="7" w:tentative="1">
      <w:start w:val="1"/>
      <w:numFmt w:val="lowerRoman"/>
      <w:lvlText w:val="%8."/>
      <w:lvlJc w:val="right"/>
      <w:pPr>
        <w:tabs>
          <w:tab w:val="num" w:pos="7560"/>
        </w:tabs>
        <w:ind w:left="7560" w:hanging="360"/>
      </w:pPr>
    </w:lvl>
    <w:lvl w:ilvl="8" w:tentative="1">
      <w:start w:val="1"/>
      <w:numFmt w:val="lowerRoman"/>
      <w:lvlText w:val="%9."/>
      <w:lvlJc w:val="right"/>
      <w:pPr>
        <w:tabs>
          <w:tab w:val="num" w:pos="8280"/>
        </w:tabs>
        <w:ind w:left="8280" w:hanging="360"/>
      </w:pPr>
    </w:lvl>
  </w:abstractNum>
  <w:abstractNum w:abstractNumId="18" w15:restartNumberingAfterBreak="0">
    <w:nsid w:val="189C5B7B"/>
    <w:multiLevelType w:val="multilevel"/>
    <w:tmpl w:val="C2548782"/>
    <w:lvl w:ilvl="0">
      <w:start w:val="1"/>
      <w:numFmt w:val="decimal"/>
      <w:lvlText w:val="(%1)"/>
      <w:lvlJc w:val="left"/>
      <w:pPr>
        <w:tabs>
          <w:tab w:val="num" w:pos="1800"/>
        </w:tabs>
        <w:ind w:left="1800" w:hanging="360"/>
      </w:pPr>
      <w:rPr>
        <w:rFonts w:ascii="Times New Roman" w:eastAsiaTheme="minorEastAsia" w:hAnsi="Times New Roman" w:cs="Times New Roman"/>
      </w:r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19" w15:restartNumberingAfterBreak="0">
    <w:nsid w:val="1A294F47"/>
    <w:multiLevelType w:val="multilevel"/>
    <w:tmpl w:val="C784BB56"/>
    <w:lvl w:ilvl="0">
      <w:start w:val="1"/>
      <w:numFmt w:val="upperLetter"/>
      <w:lvlText w:val="(%1)"/>
      <w:lvlJc w:val="left"/>
      <w:pPr>
        <w:tabs>
          <w:tab w:val="num" w:pos="2088"/>
        </w:tabs>
        <w:ind w:left="2088" w:hanging="360"/>
      </w:pPr>
      <w:rPr>
        <w:rFonts w:ascii="Times New Roman" w:eastAsiaTheme="minorEastAsia" w:hAnsi="Times New Roman" w:cs="Times New Roman"/>
      </w:rPr>
    </w:lvl>
    <w:lvl w:ilvl="1">
      <w:start w:val="11"/>
      <w:numFmt w:val="decimal"/>
      <w:lvlText w:val="(%2)"/>
      <w:lvlJc w:val="left"/>
      <w:pPr>
        <w:ind w:left="2838" w:hanging="390"/>
      </w:pPr>
      <w:rPr>
        <w:rFonts w:hint="default"/>
      </w:rPr>
    </w:lvl>
    <w:lvl w:ilvl="2" w:tentative="1">
      <w:start w:val="1"/>
      <w:numFmt w:val="upperLetter"/>
      <w:lvlText w:val="%3."/>
      <w:lvlJc w:val="left"/>
      <w:pPr>
        <w:tabs>
          <w:tab w:val="num" w:pos="3528"/>
        </w:tabs>
        <w:ind w:left="3528" w:hanging="360"/>
      </w:pPr>
    </w:lvl>
    <w:lvl w:ilvl="3" w:tentative="1">
      <w:start w:val="1"/>
      <w:numFmt w:val="upperLetter"/>
      <w:lvlText w:val="%4."/>
      <w:lvlJc w:val="left"/>
      <w:pPr>
        <w:tabs>
          <w:tab w:val="num" w:pos="4248"/>
        </w:tabs>
        <w:ind w:left="4248" w:hanging="360"/>
      </w:pPr>
    </w:lvl>
    <w:lvl w:ilvl="4" w:tentative="1">
      <w:start w:val="1"/>
      <w:numFmt w:val="upperLetter"/>
      <w:lvlText w:val="%5."/>
      <w:lvlJc w:val="left"/>
      <w:pPr>
        <w:tabs>
          <w:tab w:val="num" w:pos="4968"/>
        </w:tabs>
        <w:ind w:left="4968" w:hanging="360"/>
      </w:pPr>
    </w:lvl>
    <w:lvl w:ilvl="5" w:tentative="1">
      <w:start w:val="1"/>
      <w:numFmt w:val="upperLetter"/>
      <w:lvlText w:val="%6."/>
      <w:lvlJc w:val="left"/>
      <w:pPr>
        <w:tabs>
          <w:tab w:val="num" w:pos="5688"/>
        </w:tabs>
        <w:ind w:left="5688" w:hanging="360"/>
      </w:pPr>
    </w:lvl>
    <w:lvl w:ilvl="6" w:tentative="1">
      <w:start w:val="1"/>
      <w:numFmt w:val="upperLetter"/>
      <w:lvlText w:val="%7."/>
      <w:lvlJc w:val="left"/>
      <w:pPr>
        <w:tabs>
          <w:tab w:val="num" w:pos="6408"/>
        </w:tabs>
        <w:ind w:left="6408" w:hanging="360"/>
      </w:pPr>
    </w:lvl>
    <w:lvl w:ilvl="7" w:tentative="1">
      <w:start w:val="1"/>
      <w:numFmt w:val="upperLetter"/>
      <w:lvlText w:val="%8."/>
      <w:lvlJc w:val="left"/>
      <w:pPr>
        <w:tabs>
          <w:tab w:val="num" w:pos="7128"/>
        </w:tabs>
        <w:ind w:left="7128" w:hanging="360"/>
      </w:pPr>
    </w:lvl>
    <w:lvl w:ilvl="8" w:tentative="1">
      <w:start w:val="1"/>
      <w:numFmt w:val="upperLetter"/>
      <w:lvlText w:val="%9."/>
      <w:lvlJc w:val="left"/>
      <w:pPr>
        <w:tabs>
          <w:tab w:val="num" w:pos="7848"/>
        </w:tabs>
        <w:ind w:left="7848" w:hanging="360"/>
      </w:pPr>
    </w:lvl>
  </w:abstractNum>
  <w:abstractNum w:abstractNumId="20" w15:restartNumberingAfterBreak="0">
    <w:nsid w:val="1A4F0A29"/>
    <w:multiLevelType w:val="multilevel"/>
    <w:tmpl w:val="EC1A328A"/>
    <w:lvl w:ilvl="0">
      <w:start w:val="1"/>
      <w:numFmt w:val="decimal"/>
      <w:lvlText w:val="(%1)"/>
      <w:lvlJc w:val="left"/>
      <w:pPr>
        <w:tabs>
          <w:tab w:val="num" w:pos="1800"/>
        </w:tabs>
        <w:ind w:left="1800" w:hanging="360"/>
      </w:pPr>
      <w:rPr>
        <w:rFonts w:ascii="Times New Roman" w:eastAsiaTheme="minorEastAsia" w:hAnsi="Times New Roman" w:cs="Times New Roman"/>
      </w:r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21" w15:restartNumberingAfterBreak="0">
    <w:nsid w:val="1C5357DE"/>
    <w:multiLevelType w:val="multilevel"/>
    <w:tmpl w:val="CCB02814"/>
    <w:lvl w:ilvl="0">
      <w:start w:val="1"/>
      <w:numFmt w:val="decimal"/>
      <w:lvlText w:val="(%1)"/>
      <w:lvlJc w:val="left"/>
      <w:pPr>
        <w:tabs>
          <w:tab w:val="num" w:pos="1800"/>
        </w:tabs>
        <w:ind w:left="1800" w:hanging="360"/>
      </w:pPr>
      <w:rPr>
        <w:rFonts w:ascii="Times New Roman" w:eastAsiaTheme="minorEastAsia" w:hAnsi="Times New Roman" w:cs="Times New Roman"/>
      </w:r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22" w15:restartNumberingAfterBreak="0">
    <w:nsid w:val="1E43338F"/>
    <w:multiLevelType w:val="multilevel"/>
    <w:tmpl w:val="83749194"/>
    <w:lvl w:ilvl="0">
      <w:start w:val="1"/>
      <w:numFmt w:val="lowerRoman"/>
      <w:lvlText w:val="(%1)"/>
      <w:lvlJc w:val="right"/>
      <w:pPr>
        <w:tabs>
          <w:tab w:val="num" w:pos="2520"/>
        </w:tabs>
        <w:ind w:left="2520" w:hanging="360"/>
      </w:pPr>
      <w:rPr>
        <w:rFonts w:ascii="Times New Roman" w:eastAsiaTheme="minorEastAsia" w:hAnsi="Times New Roman" w:cs="Times New Roman"/>
      </w:rPr>
    </w:lvl>
    <w:lvl w:ilvl="1">
      <w:start w:val="1"/>
      <w:numFmt w:val="lowerRoman"/>
      <w:lvlText w:val="%2."/>
      <w:lvlJc w:val="right"/>
      <w:pPr>
        <w:tabs>
          <w:tab w:val="num" w:pos="3240"/>
        </w:tabs>
        <w:ind w:left="3240" w:hanging="360"/>
      </w:pPr>
    </w:lvl>
    <w:lvl w:ilvl="2" w:tentative="1">
      <w:start w:val="1"/>
      <w:numFmt w:val="lowerRoman"/>
      <w:lvlText w:val="%3."/>
      <w:lvlJc w:val="right"/>
      <w:pPr>
        <w:tabs>
          <w:tab w:val="num" w:pos="3960"/>
        </w:tabs>
        <w:ind w:left="3960" w:hanging="360"/>
      </w:pPr>
    </w:lvl>
    <w:lvl w:ilvl="3" w:tentative="1">
      <w:start w:val="1"/>
      <w:numFmt w:val="lowerRoman"/>
      <w:lvlText w:val="%4."/>
      <w:lvlJc w:val="right"/>
      <w:pPr>
        <w:tabs>
          <w:tab w:val="num" w:pos="4680"/>
        </w:tabs>
        <w:ind w:left="4680" w:hanging="360"/>
      </w:pPr>
    </w:lvl>
    <w:lvl w:ilvl="4" w:tentative="1">
      <w:start w:val="1"/>
      <w:numFmt w:val="lowerRoman"/>
      <w:lvlText w:val="%5."/>
      <w:lvlJc w:val="right"/>
      <w:pPr>
        <w:tabs>
          <w:tab w:val="num" w:pos="5400"/>
        </w:tabs>
        <w:ind w:left="5400" w:hanging="360"/>
      </w:pPr>
    </w:lvl>
    <w:lvl w:ilvl="5" w:tentative="1">
      <w:start w:val="1"/>
      <w:numFmt w:val="lowerRoman"/>
      <w:lvlText w:val="%6."/>
      <w:lvlJc w:val="right"/>
      <w:pPr>
        <w:tabs>
          <w:tab w:val="num" w:pos="6120"/>
        </w:tabs>
        <w:ind w:left="6120" w:hanging="360"/>
      </w:pPr>
    </w:lvl>
    <w:lvl w:ilvl="6" w:tentative="1">
      <w:start w:val="1"/>
      <w:numFmt w:val="lowerRoman"/>
      <w:lvlText w:val="%7."/>
      <w:lvlJc w:val="right"/>
      <w:pPr>
        <w:tabs>
          <w:tab w:val="num" w:pos="6840"/>
        </w:tabs>
        <w:ind w:left="6840" w:hanging="360"/>
      </w:pPr>
    </w:lvl>
    <w:lvl w:ilvl="7" w:tentative="1">
      <w:start w:val="1"/>
      <w:numFmt w:val="lowerRoman"/>
      <w:lvlText w:val="%8."/>
      <w:lvlJc w:val="right"/>
      <w:pPr>
        <w:tabs>
          <w:tab w:val="num" w:pos="7560"/>
        </w:tabs>
        <w:ind w:left="7560" w:hanging="360"/>
      </w:pPr>
    </w:lvl>
    <w:lvl w:ilvl="8" w:tentative="1">
      <w:start w:val="1"/>
      <w:numFmt w:val="lowerRoman"/>
      <w:lvlText w:val="%9."/>
      <w:lvlJc w:val="right"/>
      <w:pPr>
        <w:tabs>
          <w:tab w:val="num" w:pos="8280"/>
        </w:tabs>
        <w:ind w:left="8280" w:hanging="360"/>
      </w:pPr>
    </w:lvl>
  </w:abstractNum>
  <w:abstractNum w:abstractNumId="23" w15:restartNumberingAfterBreak="0">
    <w:nsid w:val="1E555633"/>
    <w:multiLevelType w:val="multilevel"/>
    <w:tmpl w:val="057CAA2C"/>
    <w:lvl w:ilvl="0">
      <w:start w:val="1"/>
      <w:numFmt w:val="upperLetter"/>
      <w:lvlText w:val="%1."/>
      <w:lvlJc w:val="left"/>
      <w:pPr>
        <w:tabs>
          <w:tab w:val="num" w:pos="2016"/>
        </w:tabs>
        <w:ind w:left="1843" w:hanging="403"/>
      </w:pPr>
      <w:rPr>
        <w:rFonts w:hint="default"/>
      </w:rPr>
    </w:lvl>
    <w:lvl w:ilvl="1">
      <w:start w:val="1"/>
      <w:numFmt w:val="upperLetter"/>
      <w:lvlText w:val="(%2)"/>
      <w:lvlJc w:val="left"/>
      <w:pPr>
        <w:tabs>
          <w:tab w:val="num" w:pos="2592"/>
        </w:tabs>
        <w:ind w:left="2592" w:hanging="360"/>
      </w:pPr>
      <w:rPr>
        <w:rFonts w:ascii="Times New Roman" w:eastAsiaTheme="minorEastAsia" w:hAnsi="Times New Roman" w:cs="Times New Roman" w:hint="default"/>
      </w:rPr>
    </w:lvl>
    <w:lvl w:ilvl="2">
      <w:start w:val="2"/>
      <w:numFmt w:val="decimal"/>
      <w:lvlText w:val="(%3)"/>
      <w:lvlJc w:val="left"/>
      <w:pPr>
        <w:ind w:left="3312" w:hanging="360"/>
      </w:pPr>
      <w:rPr>
        <w:rFonts w:hint="default"/>
      </w:rPr>
    </w:lvl>
    <w:lvl w:ilvl="3">
      <w:start w:val="1"/>
      <w:numFmt w:val="upperLetter"/>
      <w:lvlText w:val="%4."/>
      <w:lvlJc w:val="left"/>
      <w:pPr>
        <w:tabs>
          <w:tab w:val="num" w:pos="4032"/>
        </w:tabs>
        <w:ind w:left="4032" w:hanging="360"/>
      </w:pPr>
      <w:rPr>
        <w:rFonts w:hint="default"/>
      </w:rPr>
    </w:lvl>
    <w:lvl w:ilvl="4">
      <w:start w:val="1"/>
      <w:numFmt w:val="upperLetter"/>
      <w:lvlText w:val="%5."/>
      <w:lvlJc w:val="left"/>
      <w:pPr>
        <w:tabs>
          <w:tab w:val="num" w:pos="4752"/>
        </w:tabs>
        <w:ind w:left="4752" w:hanging="360"/>
      </w:pPr>
      <w:rPr>
        <w:rFonts w:hint="default"/>
      </w:rPr>
    </w:lvl>
    <w:lvl w:ilvl="5">
      <w:start w:val="1"/>
      <w:numFmt w:val="upperLetter"/>
      <w:lvlText w:val="%6."/>
      <w:lvlJc w:val="left"/>
      <w:pPr>
        <w:tabs>
          <w:tab w:val="num" w:pos="5472"/>
        </w:tabs>
        <w:ind w:left="5472" w:hanging="360"/>
      </w:pPr>
      <w:rPr>
        <w:rFonts w:hint="default"/>
      </w:rPr>
    </w:lvl>
    <w:lvl w:ilvl="6">
      <w:start w:val="1"/>
      <w:numFmt w:val="upperLetter"/>
      <w:lvlText w:val="%7."/>
      <w:lvlJc w:val="left"/>
      <w:pPr>
        <w:tabs>
          <w:tab w:val="num" w:pos="6192"/>
        </w:tabs>
        <w:ind w:left="6192" w:hanging="360"/>
      </w:pPr>
      <w:rPr>
        <w:rFonts w:hint="default"/>
      </w:rPr>
    </w:lvl>
    <w:lvl w:ilvl="7">
      <w:start w:val="1"/>
      <w:numFmt w:val="upperLetter"/>
      <w:lvlText w:val="%8."/>
      <w:lvlJc w:val="left"/>
      <w:pPr>
        <w:tabs>
          <w:tab w:val="num" w:pos="6912"/>
        </w:tabs>
        <w:ind w:left="6912" w:hanging="360"/>
      </w:pPr>
      <w:rPr>
        <w:rFonts w:hint="default"/>
      </w:rPr>
    </w:lvl>
    <w:lvl w:ilvl="8">
      <w:start w:val="1"/>
      <w:numFmt w:val="upperLetter"/>
      <w:lvlText w:val="%9."/>
      <w:lvlJc w:val="left"/>
      <w:pPr>
        <w:tabs>
          <w:tab w:val="num" w:pos="7632"/>
        </w:tabs>
        <w:ind w:left="7632" w:hanging="360"/>
      </w:pPr>
      <w:rPr>
        <w:rFonts w:hint="default"/>
      </w:rPr>
    </w:lvl>
  </w:abstractNum>
  <w:abstractNum w:abstractNumId="24" w15:restartNumberingAfterBreak="0">
    <w:nsid w:val="20690E6B"/>
    <w:multiLevelType w:val="multilevel"/>
    <w:tmpl w:val="D1C04986"/>
    <w:lvl w:ilvl="0">
      <w:start w:val="1"/>
      <w:numFmt w:val="lowerRoman"/>
      <w:lvlText w:val="(%1)"/>
      <w:lvlJc w:val="right"/>
      <w:pPr>
        <w:tabs>
          <w:tab w:val="num" w:pos="2520"/>
        </w:tabs>
        <w:ind w:left="2520" w:hanging="360"/>
      </w:pPr>
      <w:rPr>
        <w:rFonts w:ascii="Times New Roman" w:eastAsiaTheme="minorEastAsia" w:hAnsi="Times New Roman" w:cs="Times New Roman"/>
      </w:rPr>
    </w:lvl>
    <w:lvl w:ilvl="1" w:tentative="1">
      <w:start w:val="1"/>
      <w:numFmt w:val="lowerRoman"/>
      <w:lvlText w:val="%2."/>
      <w:lvlJc w:val="right"/>
      <w:pPr>
        <w:tabs>
          <w:tab w:val="num" w:pos="3240"/>
        </w:tabs>
        <w:ind w:left="3240" w:hanging="360"/>
      </w:pPr>
    </w:lvl>
    <w:lvl w:ilvl="2" w:tentative="1">
      <w:start w:val="1"/>
      <w:numFmt w:val="lowerRoman"/>
      <w:lvlText w:val="%3."/>
      <w:lvlJc w:val="right"/>
      <w:pPr>
        <w:tabs>
          <w:tab w:val="num" w:pos="3960"/>
        </w:tabs>
        <w:ind w:left="3960" w:hanging="360"/>
      </w:pPr>
    </w:lvl>
    <w:lvl w:ilvl="3" w:tentative="1">
      <w:start w:val="1"/>
      <w:numFmt w:val="lowerRoman"/>
      <w:lvlText w:val="%4."/>
      <w:lvlJc w:val="right"/>
      <w:pPr>
        <w:tabs>
          <w:tab w:val="num" w:pos="4680"/>
        </w:tabs>
        <w:ind w:left="4680" w:hanging="360"/>
      </w:pPr>
    </w:lvl>
    <w:lvl w:ilvl="4" w:tentative="1">
      <w:start w:val="1"/>
      <w:numFmt w:val="lowerRoman"/>
      <w:lvlText w:val="%5."/>
      <w:lvlJc w:val="right"/>
      <w:pPr>
        <w:tabs>
          <w:tab w:val="num" w:pos="5400"/>
        </w:tabs>
        <w:ind w:left="5400" w:hanging="360"/>
      </w:pPr>
    </w:lvl>
    <w:lvl w:ilvl="5" w:tentative="1">
      <w:start w:val="1"/>
      <w:numFmt w:val="lowerRoman"/>
      <w:lvlText w:val="%6."/>
      <w:lvlJc w:val="right"/>
      <w:pPr>
        <w:tabs>
          <w:tab w:val="num" w:pos="6120"/>
        </w:tabs>
        <w:ind w:left="6120" w:hanging="360"/>
      </w:pPr>
    </w:lvl>
    <w:lvl w:ilvl="6" w:tentative="1">
      <w:start w:val="1"/>
      <w:numFmt w:val="lowerRoman"/>
      <w:lvlText w:val="%7."/>
      <w:lvlJc w:val="right"/>
      <w:pPr>
        <w:tabs>
          <w:tab w:val="num" w:pos="6840"/>
        </w:tabs>
        <w:ind w:left="6840" w:hanging="360"/>
      </w:pPr>
    </w:lvl>
    <w:lvl w:ilvl="7" w:tentative="1">
      <w:start w:val="1"/>
      <w:numFmt w:val="lowerRoman"/>
      <w:lvlText w:val="%8."/>
      <w:lvlJc w:val="right"/>
      <w:pPr>
        <w:tabs>
          <w:tab w:val="num" w:pos="7560"/>
        </w:tabs>
        <w:ind w:left="7560" w:hanging="360"/>
      </w:pPr>
    </w:lvl>
    <w:lvl w:ilvl="8" w:tentative="1">
      <w:start w:val="1"/>
      <w:numFmt w:val="lowerRoman"/>
      <w:lvlText w:val="%9."/>
      <w:lvlJc w:val="right"/>
      <w:pPr>
        <w:tabs>
          <w:tab w:val="num" w:pos="8280"/>
        </w:tabs>
        <w:ind w:left="8280" w:hanging="360"/>
      </w:pPr>
    </w:lvl>
  </w:abstractNum>
  <w:abstractNum w:abstractNumId="25" w15:restartNumberingAfterBreak="0">
    <w:nsid w:val="209F2886"/>
    <w:multiLevelType w:val="multilevel"/>
    <w:tmpl w:val="6D4A0C82"/>
    <w:lvl w:ilvl="0">
      <w:start w:val="1"/>
      <w:numFmt w:val="decimal"/>
      <w:lvlText w:val="(%1)"/>
      <w:lvlJc w:val="left"/>
      <w:pPr>
        <w:tabs>
          <w:tab w:val="num" w:pos="1800"/>
        </w:tabs>
        <w:ind w:left="1800" w:hanging="360"/>
      </w:pPr>
      <w:rPr>
        <w:rFonts w:ascii="Times New Roman" w:eastAsiaTheme="minorEastAsia" w:hAnsi="Times New Roman" w:cs="Times New Roman"/>
      </w:r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26" w15:restartNumberingAfterBreak="0">
    <w:nsid w:val="26107B65"/>
    <w:multiLevelType w:val="hybridMultilevel"/>
    <w:tmpl w:val="35382434"/>
    <w:lvl w:ilvl="0" w:tplc="0B2C0A7A">
      <w:start w:val="23"/>
      <w:numFmt w:val="decimal"/>
      <w:lvlText w:val="(%1)"/>
      <w:lvlJc w:val="left"/>
      <w:pPr>
        <w:ind w:left="2288" w:hanging="560"/>
      </w:pPr>
      <w:rPr>
        <w:rFonts w:hint="default"/>
      </w:rPr>
    </w:lvl>
    <w:lvl w:ilvl="1" w:tplc="04090019" w:tentative="1">
      <w:start w:val="1"/>
      <w:numFmt w:val="lowerLetter"/>
      <w:lvlText w:val="%2."/>
      <w:lvlJc w:val="left"/>
      <w:pPr>
        <w:ind w:left="2968" w:hanging="360"/>
      </w:pPr>
    </w:lvl>
    <w:lvl w:ilvl="2" w:tplc="0409001B" w:tentative="1">
      <w:start w:val="1"/>
      <w:numFmt w:val="lowerRoman"/>
      <w:lvlText w:val="%3."/>
      <w:lvlJc w:val="right"/>
      <w:pPr>
        <w:ind w:left="3688" w:hanging="180"/>
      </w:pPr>
    </w:lvl>
    <w:lvl w:ilvl="3" w:tplc="0409000F" w:tentative="1">
      <w:start w:val="1"/>
      <w:numFmt w:val="decimal"/>
      <w:lvlText w:val="%4."/>
      <w:lvlJc w:val="left"/>
      <w:pPr>
        <w:ind w:left="4408" w:hanging="360"/>
      </w:pPr>
    </w:lvl>
    <w:lvl w:ilvl="4" w:tplc="04090019" w:tentative="1">
      <w:start w:val="1"/>
      <w:numFmt w:val="lowerLetter"/>
      <w:lvlText w:val="%5."/>
      <w:lvlJc w:val="left"/>
      <w:pPr>
        <w:ind w:left="5128" w:hanging="360"/>
      </w:pPr>
    </w:lvl>
    <w:lvl w:ilvl="5" w:tplc="0409001B" w:tentative="1">
      <w:start w:val="1"/>
      <w:numFmt w:val="lowerRoman"/>
      <w:lvlText w:val="%6."/>
      <w:lvlJc w:val="right"/>
      <w:pPr>
        <w:ind w:left="5848" w:hanging="180"/>
      </w:pPr>
    </w:lvl>
    <w:lvl w:ilvl="6" w:tplc="0409000F" w:tentative="1">
      <w:start w:val="1"/>
      <w:numFmt w:val="decimal"/>
      <w:lvlText w:val="%7."/>
      <w:lvlJc w:val="left"/>
      <w:pPr>
        <w:ind w:left="6568" w:hanging="360"/>
      </w:pPr>
    </w:lvl>
    <w:lvl w:ilvl="7" w:tplc="04090019" w:tentative="1">
      <w:start w:val="1"/>
      <w:numFmt w:val="lowerLetter"/>
      <w:lvlText w:val="%8."/>
      <w:lvlJc w:val="left"/>
      <w:pPr>
        <w:ind w:left="7288" w:hanging="360"/>
      </w:pPr>
    </w:lvl>
    <w:lvl w:ilvl="8" w:tplc="0409001B" w:tentative="1">
      <w:start w:val="1"/>
      <w:numFmt w:val="lowerRoman"/>
      <w:lvlText w:val="%9."/>
      <w:lvlJc w:val="right"/>
      <w:pPr>
        <w:ind w:left="8008" w:hanging="180"/>
      </w:pPr>
    </w:lvl>
  </w:abstractNum>
  <w:abstractNum w:abstractNumId="27" w15:restartNumberingAfterBreak="0">
    <w:nsid w:val="274132BD"/>
    <w:multiLevelType w:val="multilevel"/>
    <w:tmpl w:val="4038F748"/>
    <w:lvl w:ilvl="0">
      <w:start w:val="1"/>
      <w:numFmt w:val="upperLetter"/>
      <w:lvlText w:val="(%1)"/>
      <w:lvlJc w:val="left"/>
      <w:pPr>
        <w:tabs>
          <w:tab w:val="num" w:pos="2520"/>
        </w:tabs>
        <w:ind w:left="2520" w:hanging="360"/>
      </w:pPr>
      <w:rPr>
        <w:rFonts w:ascii="Times New Roman" w:eastAsiaTheme="minorEastAsia" w:hAnsi="Times New Roman" w:cs="Times New Roman" w:hint="default"/>
      </w:rPr>
    </w:lvl>
    <w:lvl w:ilvl="1">
      <w:start w:val="1"/>
      <w:numFmt w:val="upperLetter"/>
      <w:lvlText w:val="%2."/>
      <w:lvlJc w:val="left"/>
      <w:pPr>
        <w:tabs>
          <w:tab w:val="num" w:pos="3240"/>
        </w:tabs>
        <w:ind w:left="3240" w:hanging="360"/>
      </w:pPr>
      <w:rPr>
        <w:rFonts w:hint="default"/>
      </w:rPr>
    </w:lvl>
    <w:lvl w:ilvl="2">
      <w:start w:val="1"/>
      <w:numFmt w:val="upperLetter"/>
      <w:lvlText w:val="%3."/>
      <w:lvlJc w:val="left"/>
      <w:pPr>
        <w:tabs>
          <w:tab w:val="num" w:pos="3960"/>
        </w:tabs>
        <w:ind w:left="3960" w:hanging="360"/>
      </w:pPr>
      <w:rPr>
        <w:rFonts w:hint="default"/>
      </w:rPr>
    </w:lvl>
    <w:lvl w:ilvl="3">
      <w:start w:val="1"/>
      <w:numFmt w:val="upperLetter"/>
      <w:lvlText w:val="%4."/>
      <w:lvlJc w:val="left"/>
      <w:pPr>
        <w:tabs>
          <w:tab w:val="num" w:pos="4680"/>
        </w:tabs>
        <w:ind w:left="4680" w:hanging="360"/>
      </w:pPr>
      <w:rPr>
        <w:rFonts w:hint="default"/>
      </w:rPr>
    </w:lvl>
    <w:lvl w:ilvl="4">
      <w:start w:val="1"/>
      <w:numFmt w:val="upperLetter"/>
      <w:lvlText w:val="%5."/>
      <w:lvlJc w:val="left"/>
      <w:pPr>
        <w:tabs>
          <w:tab w:val="num" w:pos="5400"/>
        </w:tabs>
        <w:ind w:left="5400" w:hanging="360"/>
      </w:pPr>
      <w:rPr>
        <w:rFonts w:hint="default"/>
      </w:rPr>
    </w:lvl>
    <w:lvl w:ilvl="5">
      <w:start w:val="1"/>
      <w:numFmt w:val="upperLetter"/>
      <w:lvlText w:val="%6."/>
      <w:lvlJc w:val="left"/>
      <w:pPr>
        <w:tabs>
          <w:tab w:val="num" w:pos="6120"/>
        </w:tabs>
        <w:ind w:left="6120" w:hanging="360"/>
      </w:pPr>
      <w:rPr>
        <w:rFonts w:hint="default"/>
      </w:rPr>
    </w:lvl>
    <w:lvl w:ilvl="6">
      <w:start w:val="1"/>
      <w:numFmt w:val="upperLetter"/>
      <w:lvlText w:val="%7."/>
      <w:lvlJc w:val="left"/>
      <w:pPr>
        <w:tabs>
          <w:tab w:val="num" w:pos="6840"/>
        </w:tabs>
        <w:ind w:left="6840" w:hanging="360"/>
      </w:pPr>
      <w:rPr>
        <w:rFonts w:hint="default"/>
      </w:rPr>
    </w:lvl>
    <w:lvl w:ilvl="7">
      <w:start w:val="1"/>
      <w:numFmt w:val="upperLetter"/>
      <w:lvlText w:val="%8."/>
      <w:lvlJc w:val="left"/>
      <w:pPr>
        <w:tabs>
          <w:tab w:val="num" w:pos="7560"/>
        </w:tabs>
        <w:ind w:left="7560" w:hanging="360"/>
      </w:pPr>
      <w:rPr>
        <w:rFonts w:hint="default"/>
      </w:rPr>
    </w:lvl>
    <w:lvl w:ilvl="8">
      <w:start w:val="1"/>
      <w:numFmt w:val="upperLetter"/>
      <w:lvlText w:val="%9."/>
      <w:lvlJc w:val="left"/>
      <w:pPr>
        <w:tabs>
          <w:tab w:val="num" w:pos="8280"/>
        </w:tabs>
        <w:ind w:left="8280" w:hanging="360"/>
      </w:pPr>
      <w:rPr>
        <w:rFonts w:hint="default"/>
      </w:rPr>
    </w:lvl>
  </w:abstractNum>
  <w:abstractNum w:abstractNumId="28" w15:restartNumberingAfterBreak="0">
    <w:nsid w:val="2C516072"/>
    <w:multiLevelType w:val="hybridMultilevel"/>
    <w:tmpl w:val="1CAEA86A"/>
    <w:lvl w:ilvl="0" w:tplc="91EEC25E">
      <w:start w:val="16"/>
      <w:numFmt w:val="decimal"/>
      <w:lvlText w:val="(%1)"/>
      <w:lvlJc w:val="left"/>
      <w:pPr>
        <w:ind w:left="1888" w:hanging="400"/>
      </w:pPr>
      <w:rPr>
        <w:rFonts w:hint="default"/>
      </w:rPr>
    </w:lvl>
    <w:lvl w:ilvl="1" w:tplc="04090019" w:tentative="1">
      <w:start w:val="1"/>
      <w:numFmt w:val="lowerLetter"/>
      <w:lvlText w:val="%2."/>
      <w:lvlJc w:val="left"/>
      <w:pPr>
        <w:ind w:left="2568" w:hanging="360"/>
      </w:pPr>
    </w:lvl>
    <w:lvl w:ilvl="2" w:tplc="0409001B" w:tentative="1">
      <w:start w:val="1"/>
      <w:numFmt w:val="lowerRoman"/>
      <w:lvlText w:val="%3."/>
      <w:lvlJc w:val="right"/>
      <w:pPr>
        <w:ind w:left="3288" w:hanging="180"/>
      </w:pPr>
    </w:lvl>
    <w:lvl w:ilvl="3" w:tplc="0409000F" w:tentative="1">
      <w:start w:val="1"/>
      <w:numFmt w:val="decimal"/>
      <w:lvlText w:val="%4."/>
      <w:lvlJc w:val="left"/>
      <w:pPr>
        <w:ind w:left="4008" w:hanging="360"/>
      </w:pPr>
    </w:lvl>
    <w:lvl w:ilvl="4" w:tplc="04090019" w:tentative="1">
      <w:start w:val="1"/>
      <w:numFmt w:val="lowerLetter"/>
      <w:lvlText w:val="%5."/>
      <w:lvlJc w:val="left"/>
      <w:pPr>
        <w:ind w:left="4728" w:hanging="360"/>
      </w:pPr>
    </w:lvl>
    <w:lvl w:ilvl="5" w:tplc="0409001B" w:tentative="1">
      <w:start w:val="1"/>
      <w:numFmt w:val="lowerRoman"/>
      <w:lvlText w:val="%6."/>
      <w:lvlJc w:val="right"/>
      <w:pPr>
        <w:ind w:left="5448" w:hanging="180"/>
      </w:pPr>
    </w:lvl>
    <w:lvl w:ilvl="6" w:tplc="0409000F" w:tentative="1">
      <w:start w:val="1"/>
      <w:numFmt w:val="decimal"/>
      <w:lvlText w:val="%7."/>
      <w:lvlJc w:val="left"/>
      <w:pPr>
        <w:ind w:left="6168" w:hanging="360"/>
      </w:pPr>
    </w:lvl>
    <w:lvl w:ilvl="7" w:tplc="04090019" w:tentative="1">
      <w:start w:val="1"/>
      <w:numFmt w:val="lowerLetter"/>
      <w:lvlText w:val="%8."/>
      <w:lvlJc w:val="left"/>
      <w:pPr>
        <w:ind w:left="6888" w:hanging="360"/>
      </w:pPr>
    </w:lvl>
    <w:lvl w:ilvl="8" w:tplc="0409001B" w:tentative="1">
      <w:start w:val="1"/>
      <w:numFmt w:val="lowerRoman"/>
      <w:lvlText w:val="%9."/>
      <w:lvlJc w:val="right"/>
      <w:pPr>
        <w:ind w:left="7608" w:hanging="180"/>
      </w:pPr>
    </w:lvl>
  </w:abstractNum>
  <w:abstractNum w:abstractNumId="29" w15:restartNumberingAfterBreak="0">
    <w:nsid w:val="2CF72D27"/>
    <w:multiLevelType w:val="multilevel"/>
    <w:tmpl w:val="AAB801C4"/>
    <w:lvl w:ilvl="0">
      <w:start w:val="1"/>
      <w:numFmt w:val="lowerLetter"/>
      <w:lvlText w:val="(%1)"/>
      <w:lvlJc w:val="left"/>
      <w:pPr>
        <w:tabs>
          <w:tab w:val="num" w:pos="1872"/>
        </w:tabs>
        <w:ind w:left="1872" w:hanging="360"/>
      </w:pPr>
      <w:rPr>
        <w:rFonts w:ascii="Times New Roman" w:eastAsiaTheme="minorEastAsia" w:hAnsi="Times New Roman" w:cs="Times New Roman"/>
      </w:rPr>
    </w:lvl>
    <w:lvl w:ilvl="1">
      <w:start w:val="1"/>
      <w:numFmt w:val="lowerLetter"/>
      <w:lvlText w:val="%2."/>
      <w:lvlJc w:val="left"/>
      <w:pPr>
        <w:tabs>
          <w:tab w:val="num" w:pos="2592"/>
        </w:tabs>
        <w:ind w:left="2592" w:hanging="360"/>
      </w:pPr>
    </w:lvl>
    <w:lvl w:ilvl="2" w:tentative="1">
      <w:start w:val="1"/>
      <w:numFmt w:val="lowerLetter"/>
      <w:lvlText w:val="%3."/>
      <w:lvlJc w:val="left"/>
      <w:pPr>
        <w:tabs>
          <w:tab w:val="num" w:pos="3312"/>
        </w:tabs>
        <w:ind w:left="3312" w:hanging="360"/>
      </w:pPr>
    </w:lvl>
    <w:lvl w:ilvl="3" w:tentative="1">
      <w:start w:val="1"/>
      <w:numFmt w:val="lowerLetter"/>
      <w:lvlText w:val="%4."/>
      <w:lvlJc w:val="left"/>
      <w:pPr>
        <w:tabs>
          <w:tab w:val="num" w:pos="4032"/>
        </w:tabs>
        <w:ind w:left="4032" w:hanging="360"/>
      </w:pPr>
    </w:lvl>
    <w:lvl w:ilvl="4" w:tentative="1">
      <w:start w:val="1"/>
      <w:numFmt w:val="lowerLetter"/>
      <w:lvlText w:val="%5."/>
      <w:lvlJc w:val="left"/>
      <w:pPr>
        <w:tabs>
          <w:tab w:val="num" w:pos="4752"/>
        </w:tabs>
        <w:ind w:left="4752" w:hanging="360"/>
      </w:pPr>
    </w:lvl>
    <w:lvl w:ilvl="5" w:tentative="1">
      <w:start w:val="1"/>
      <w:numFmt w:val="lowerLetter"/>
      <w:lvlText w:val="%6."/>
      <w:lvlJc w:val="left"/>
      <w:pPr>
        <w:tabs>
          <w:tab w:val="num" w:pos="5472"/>
        </w:tabs>
        <w:ind w:left="5472" w:hanging="360"/>
      </w:pPr>
    </w:lvl>
    <w:lvl w:ilvl="6" w:tentative="1">
      <w:start w:val="1"/>
      <w:numFmt w:val="lowerLetter"/>
      <w:lvlText w:val="%7."/>
      <w:lvlJc w:val="left"/>
      <w:pPr>
        <w:tabs>
          <w:tab w:val="num" w:pos="6192"/>
        </w:tabs>
        <w:ind w:left="6192" w:hanging="360"/>
      </w:pPr>
    </w:lvl>
    <w:lvl w:ilvl="7" w:tentative="1">
      <w:start w:val="1"/>
      <w:numFmt w:val="lowerLetter"/>
      <w:lvlText w:val="%8."/>
      <w:lvlJc w:val="left"/>
      <w:pPr>
        <w:tabs>
          <w:tab w:val="num" w:pos="6912"/>
        </w:tabs>
        <w:ind w:left="6912" w:hanging="360"/>
      </w:pPr>
    </w:lvl>
    <w:lvl w:ilvl="8" w:tentative="1">
      <w:start w:val="1"/>
      <w:numFmt w:val="lowerLetter"/>
      <w:lvlText w:val="%9."/>
      <w:lvlJc w:val="left"/>
      <w:pPr>
        <w:tabs>
          <w:tab w:val="num" w:pos="7632"/>
        </w:tabs>
        <w:ind w:left="7632" w:hanging="360"/>
      </w:pPr>
    </w:lvl>
  </w:abstractNum>
  <w:abstractNum w:abstractNumId="30" w15:restartNumberingAfterBreak="0">
    <w:nsid w:val="2FB859EB"/>
    <w:multiLevelType w:val="hybridMultilevel"/>
    <w:tmpl w:val="7E806EA8"/>
    <w:lvl w:ilvl="0" w:tplc="CC382302">
      <w:start w:val="13"/>
      <w:numFmt w:val="decimal"/>
      <w:lvlText w:val="(%1)"/>
      <w:lvlJc w:val="left"/>
      <w:pPr>
        <w:ind w:left="1888" w:hanging="400"/>
      </w:pPr>
      <w:rPr>
        <w:rFonts w:hint="default"/>
      </w:rPr>
    </w:lvl>
    <w:lvl w:ilvl="1" w:tplc="04090019" w:tentative="1">
      <w:start w:val="1"/>
      <w:numFmt w:val="lowerLetter"/>
      <w:lvlText w:val="%2."/>
      <w:lvlJc w:val="left"/>
      <w:pPr>
        <w:ind w:left="2568" w:hanging="360"/>
      </w:pPr>
    </w:lvl>
    <w:lvl w:ilvl="2" w:tplc="0409001B" w:tentative="1">
      <w:start w:val="1"/>
      <w:numFmt w:val="lowerRoman"/>
      <w:lvlText w:val="%3."/>
      <w:lvlJc w:val="right"/>
      <w:pPr>
        <w:ind w:left="3288" w:hanging="180"/>
      </w:pPr>
    </w:lvl>
    <w:lvl w:ilvl="3" w:tplc="0409000F" w:tentative="1">
      <w:start w:val="1"/>
      <w:numFmt w:val="decimal"/>
      <w:lvlText w:val="%4."/>
      <w:lvlJc w:val="left"/>
      <w:pPr>
        <w:ind w:left="4008" w:hanging="360"/>
      </w:pPr>
    </w:lvl>
    <w:lvl w:ilvl="4" w:tplc="04090019" w:tentative="1">
      <w:start w:val="1"/>
      <w:numFmt w:val="lowerLetter"/>
      <w:lvlText w:val="%5."/>
      <w:lvlJc w:val="left"/>
      <w:pPr>
        <w:ind w:left="4728" w:hanging="360"/>
      </w:pPr>
    </w:lvl>
    <w:lvl w:ilvl="5" w:tplc="0409001B" w:tentative="1">
      <w:start w:val="1"/>
      <w:numFmt w:val="lowerRoman"/>
      <w:lvlText w:val="%6."/>
      <w:lvlJc w:val="right"/>
      <w:pPr>
        <w:ind w:left="5448" w:hanging="180"/>
      </w:pPr>
    </w:lvl>
    <w:lvl w:ilvl="6" w:tplc="0409000F" w:tentative="1">
      <w:start w:val="1"/>
      <w:numFmt w:val="decimal"/>
      <w:lvlText w:val="%7."/>
      <w:lvlJc w:val="left"/>
      <w:pPr>
        <w:ind w:left="6168" w:hanging="360"/>
      </w:pPr>
    </w:lvl>
    <w:lvl w:ilvl="7" w:tplc="04090019" w:tentative="1">
      <w:start w:val="1"/>
      <w:numFmt w:val="lowerLetter"/>
      <w:lvlText w:val="%8."/>
      <w:lvlJc w:val="left"/>
      <w:pPr>
        <w:ind w:left="6888" w:hanging="360"/>
      </w:pPr>
    </w:lvl>
    <w:lvl w:ilvl="8" w:tplc="0409001B" w:tentative="1">
      <w:start w:val="1"/>
      <w:numFmt w:val="lowerRoman"/>
      <w:lvlText w:val="%9."/>
      <w:lvlJc w:val="right"/>
      <w:pPr>
        <w:ind w:left="7608" w:hanging="180"/>
      </w:pPr>
    </w:lvl>
  </w:abstractNum>
  <w:abstractNum w:abstractNumId="31" w15:restartNumberingAfterBreak="0">
    <w:nsid w:val="2FBE5755"/>
    <w:multiLevelType w:val="multilevel"/>
    <w:tmpl w:val="0AA239D2"/>
    <w:lvl w:ilvl="0">
      <w:start w:val="1"/>
      <w:numFmt w:val="decimal"/>
      <w:lvlText w:val="(%1)"/>
      <w:lvlJc w:val="left"/>
      <w:pPr>
        <w:tabs>
          <w:tab w:val="num" w:pos="1800"/>
        </w:tabs>
        <w:ind w:left="1800" w:hanging="360"/>
      </w:pPr>
      <w:rPr>
        <w:rFonts w:ascii="Times New Roman" w:eastAsiaTheme="minorEastAsia" w:hAnsi="Times New Roman" w:cs="Times New Roman"/>
      </w:r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32" w15:restartNumberingAfterBreak="0">
    <w:nsid w:val="31A41E38"/>
    <w:multiLevelType w:val="multilevel"/>
    <w:tmpl w:val="2F506848"/>
    <w:lvl w:ilvl="0">
      <w:start w:val="1"/>
      <w:numFmt w:val="lowerRoman"/>
      <w:lvlText w:val="(%1)"/>
      <w:lvlJc w:val="right"/>
      <w:pPr>
        <w:tabs>
          <w:tab w:val="num" w:pos="2520"/>
        </w:tabs>
        <w:ind w:left="2520" w:hanging="360"/>
      </w:pPr>
      <w:rPr>
        <w:rFonts w:ascii="Times New Roman" w:eastAsiaTheme="minorEastAsia" w:hAnsi="Times New Roman" w:cs="Times New Roman"/>
      </w:rPr>
    </w:lvl>
    <w:lvl w:ilvl="1" w:tentative="1">
      <w:start w:val="1"/>
      <w:numFmt w:val="lowerRoman"/>
      <w:lvlText w:val="%2."/>
      <w:lvlJc w:val="right"/>
      <w:pPr>
        <w:tabs>
          <w:tab w:val="num" w:pos="3240"/>
        </w:tabs>
        <w:ind w:left="3240" w:hanging="360"/>
      </w:pPr>
    </w:lvl>
    <w:lvl w:ilvl="2" w:tentative="1">
      <w:start w:val="1"/>
      <w:numFmt w:val="lowerRoman"/>
      <w:lvlText w:val="%3."/>
      <w:lvlJc w:val="right"/>
      <w:pPr>
        <w:tabs>
          <w:tab w:val="num" w:pos="3960"/>
        </w:tabs>
        <w:ind w:left="3960" w:hanging="360"/>
      </w:pPr>
    </w:lvl>
    <w:lvl w:ilvl="3" w:tentative="1">
      <w:start w:val="1"/>
      <w:numFmt w:val="lowerRoman"/>
      <w:lvlText w:val="%4."/>
      <w:lvlJc w:val="right"/>
      <w:pPr>
        <w:tabs>
          <w:tab w:val="num" w:pos="4680"/>
        </w:tabs>
        <w:ind w:left="4680" w:hanging="360"/>
      </w:pPr>
    </w:lvl>
    <w:lvl w:ilvl="4" w:tentative="1">
      <w:start w:val="1"/>
      <w:numFmt w:val="lowerRoman"/>
      <w:lvlText w:val="%5."/>
      <w:lvlJc w:val="right"/>
      <w:pPr>
        <w:tabs>
          <w:tab w:val="num" w:pos="5400"/>
        </w:tabs>
        <w:ind w:left="5400" w:hanging="360"/>
      </w:pPr>
    </w:lvl>
    <w:lvl w:ilvl="5" w:tentative="1">
      <w:start w:val="1"/>
      <w:numFmt w:val="lowerRoman"/>
      <w:lvlText w:val="%6."/>
      <w:lvlJc w:val="right"/>
      <w:pPr>
        <w:tabs>
          <w:tab w:val="num" w:pos="6120"/>
        </w:tabs>
        <w:ind w:left="6120" w:hanging="360"/>
      </w:pPr>
    </w:lvl>
    <w:lvl w:ilvl="6" w:tentative="1">
      <w:start w:val="1"/>
      <w:numFmt w:val="lowerRoman"/>
      <w:lvlText w:val="%7."/>
      <w:lvlJc w:val="right"/>
      <w:pPr>
        <w:tabs>
          <w:tab w:val="num" w:pos="6840"/>
        </w:tabs>
        <w:ind w:left="6840" w:hanging="360"/>
      </w:pPr>
    </w:lvl>
    <w:lvl w:ilvl="7" w:tentative="1">
      <w:start w:val="1"/>
      <w:numFmt w:val="lowerRoman"/>
      <w:lvlText w:val="%8."/>
      <w:lvlJc w:val="right"/>
      <w:pPr>
        <w:tabs>
          <w:tab w:val="num" w:pos="7560"/>
        </w:tabs>
        <w:ind w:left="7560" w:hanging="360"/>
      </w:pPr>
    </w:lvl>
    <w:lvl w:ilvl="8" w:tentative="1">
      <w:start w:val="1"/>
      <w:numFmt w:val="lowerRoman"/>
      <w:lvlText w:val="%9."/>
      <w:lvlJc w:val="right"/>
      <w:pPr>
        <w:tabs>
          <w:tab w:val="num" w:pos="8280"/>
        </w:tabs>
        <w:ind w:left="8280" w:hanging="360"/>
      </w:pPr>
    </w:lvl>
  </w:abstractNum>
  <w:abstractNum w:abstractNumId="33" w15:restartNumberingAfterBreak="0">
    <w:nsid w:val="335576E7"/>
    <w:multiLevelType w:val="multilevel"/>
    <w:tmpl w:val="23389BE2"/>
    <w:lvl w:ilvl="0">
      <w:start w:val="1"/>
      <w:numFmt w:val="upperLetter"/>
      <w:lvlText w:val="(%1)"/>
      <w:lvlJc w:val="left"/>
      <w:pPr>
        <w:tabs>
          <w:tab w:val="num" w:pos="2088"/>
        </w:tabs>
        <w:ind w:left="2088" w:hanging="360"/>
      </w:pPr>
      <w:rPr>
        <w:rFonts w:ascii="Times New Roman" w:eastAsiaTheme="minorEastAsia" w:hAnsi="Times New Roman" w:cs="Times New Roman"/>
      </w:rPr>
    </w:lvl>
    <w:lvl w:ilvl="1" w:tentative="1">
      <w:start w:val="1"/>
      <w:numFmt w:val="upperLetter"/>
      <w:lvlText w:val="%2."/>
      <w:lvlJc w:val="left"/>
      <w:pPr>
        <w:tabs>
          <w:tab w:val="num" w:pos="2808"/>
        </w:tabs>
        <w:ind w:left="2808" w:hanging="360"/>
      </w:pPr>
    </w:lvl>
    <w:lvl w:ilvl="2" w:tentative="1">
      <w:start w:val="1"/>
      <w:numFmt w:val="upperLetter"/>
      <w:lvlText w:val="%3."/>
      <w:lvlJc w:val="left"/>
      <w:pPr>
        <w:tabs>
          <w:tab w:val="num" w:pos="3528"/>
        </w:tabs>
        <w:ind w:left="3528" w:hanging="360"/>
      </w:pPr>
    </w:lvl>
    <w:lvl w:ilvl="3" w:tentative="1">
      <w:start w:val="1"/>
      <w:numFmt w:val="upperLetter"/>
      <w:lvlText w:val="%4."/>
      <w:lvlJc w:val="left"/>
      <w:pPr>
        <w:tabs>
          <w:tab w:val="num" w:pos="4248"/>
        </w:tabs>
        <w:ind w:left="4248" w:hanging="360"/>
      </w:pPr>
    </w:lvl>
    <w:lvl w:ilvl="4" w:tentative="1">
      <w:start w:val="1"/>
      <w:numFmt w:val="upperLetter"/>
      <w:lvlText w:val="%5."/>
      <w:lvlJc w:val="left"/>
      <w:pPr>
        <w:tabs>
          <w:tab w:val="num" w:pos="4968"/>
        </w:tabs>
        <w:ind w:left="4968" w:hanging="360"/>
      </w:pPr>
    </w:lvl>
    <w:lvl w:ilvl="5" w:tentative="1">
      <w:start w:val="1"/>
      <w:numFmt w:val="upperLetter"/>
      <w:lvlText w:val="%6."/>
      <w:lvlJc w:val="left"/>
      <w:pPr>
        <w:tabs>
          <w:tab w:val="num" w:pos="5688"/>
        </w:tabs>
        <w:ind w:left="5688" w:hanging="360"/>
      </w:pPr>
    </w:lvl>
    <w:lvl w:ilvl="6" w:tentative="1">
      <w:start w:val="1"/>
      <w:numFmt w:val="upperLetter"/>
      <w:lvlText w:val="%7."/>
      <w:lvlJc w:val="left"/>
      <w:pPr>
        <w:tabs>
          <w:tab w:val="num" w:pos="6408"/>
        </w:tabs>
        <w:ind w:left="6408" w:hanging="360"/>
      </w:pPr>
    </w:lvl>
    <w:lvl w:ilvl="7" w:tentative="1">
      <w:start w:val="1"/>
      <w:numFmt w:val="upperLetter"/>
      <w:lvlText w:val="%8."/>
      <w:lvlJc w:val="left"/>
      <w:pPr>
        <w:tabs>
          <w:tab w:val="num" w:pos="7128"/>
        </w:tabs>
        <w:ind w:left="7128" w:hanging="360"/>
      </w:pPr>
    </w:lvl>
    <w:lvl w:ilvl="8" w:tentative="1">
      <w:start w:val="1"/>
      <w:numFmt w:val="upperLetter"/>
      <w:lvlText w:val="%9."/>
      <w:lvlJc w:val="left"/>
      <w:pPr>
        <w:tabs>
          <w:tab w:val="num" w:pos="7848"/>
        </w:tabs>
        <w:ind w:left="7848" w:hanging="360"/>
      </w:pPr>
    </w:lvl>
  </w:abstractNum>
  <w:abstractNum w:abstractNumId="34" w15:restartNumberingAfterBreak="0">
    <w:nsid w:val="33840903"/>
    <w:multiLevelType w:val="multilevel"/>
    <w:tmpl w:val="0846CED2"/>
    <w:lvl w:ilvl="0">
      <w:start w:val="1"/>
      <w:numFmt w:val="lowerRoman"/>
      <w:lvlText w:val="(%1)"/>
      <w:lvlJc w:val="right"/>
      <w:pPr>
        <w:tabs>
          <w:tab w:val="num" w:pos="2520"/>
        </w:tabs>
        <w:ind w:left="2520" w:hanging="360"/>
      </w:pPr>
      <w:rPr>
        <w:rFonts w:ascii="Times New Roman" w:eastAsiaTheme="minorEastAsia" w:hAnsi="Times New Roman" w:cs="Times New Roman"/>
      </w:rPr>
    </w:lvl>
    <w:lvl w:ilvl="1" w:tentative="1">
      <w:start w:val="1"/>
      <w:numFmt w:val="lowerRoman"/>
      <w:lvlText w:val="%2."/>
      <w:lvlJc w:val="right"/>
      <w:pPr>
        <w:tabs>
          <w:tab w:val="num" w:pos="3240"/>
        </w:tabs>
        <w:ind w:left="3240" w:hanging="360"/>
      </w:pPr>
    </w:lvl>
    <w:lvl w:ilvl="2" w:tentative="1">
      <w:start w:val="1"/>
      <w:numFmt w:val="lowerRoman"/>
      <w:lvlText w:val="%3."/>
      <w:lvlJc w:val="right"/>
      <w:pPr>
        <w:tabs>
          <w:tab w:val="num" w:pos="3960"/>
        </w:tabs>
        <w:ind w:left="3960" w:hanging="360"/>
      </w:pPr>
    </w:lvl>
    <w:lvl w:ilvl="3" w:tentative="1">
      <w:start w:val="1"/>
      <w:numFmt w:val="lowerRoman"/>
      <w:lvlText w:val="%4."/>
      <w:lvlJc w:val="right"/>
      <w:pPr>
        <w:tabs>
          <w:tab w:val="num" w:pos="4680"/>
        </w:tabs>
        <w:ind w:left="4680" w:hanging="360"/>
      </w:pPr>
    </w:lvl>
    <w:lvl w:ilvl="4" w:tentative="1">
      <w:start w:val="1"/>
      <w:numFmt w:val="lowerRoman"/>
      <w:lvlText w:val="%5."/>
      <w:lvlJc w:val="right"/>
      <w:pPr>
        <w:tabs>
          <w:tab w:val="num" w:pos="5400"/>
        </w:tabs>
        <w:ind w:left="5400" w:hanging="360"/>
      </w:pPr>
    </w:lvl>
    <w:lvl w:ilvl="5" w:tentative="1">
      <w:start w:val="1"/>
      <w:numFmt w:val="lowerRoman"/>
      <w:lvlText w:val="%6."/>
      <w:lvlJc w:val="right"/>
      <w:pPr>
        <w:tabs>
          <w:tab w:val="num" w:pos="6120"/>
        </w:tabs>
        <w:ind w:left="6120" w:hanging="360"/>
      </w:pPr>
    </w:lvl>
    <w:lvl w:ilvl="6" w:tentative="1">
      <w:start w:val="1"/>
      <w:numFmt w:val="lowerRoman"/>
      <w:lvlText w:val="%7."/>
      <w:lvlJc w:val="right"/>
      <w:pPr>
        <w:tabs>
          <w:tab w:val="num" w:pos="6840"/>
        </w:tabs>
        <w:ind w:left="6840" w:hanging="360"/>
      </w:pPr>
    </w:lvl>
    <w:lvl w:ilvl="7" w:tentative="1">
      <w:start w:val="1"/>
      <w:numFmt w:val="lowerRoman"/>
      <w:lvlText w:val="%8."/>
      <w:lvlJc w:val="right"/>
      <w:pPr>
        <w:tabs>
          <w:tab w:val="num" w:pos="7560"/>
        </w:tabs>
        <w:ind w:left="7560" w:hanging="360"/>
      </w:pPr>
    </w:lvl>
    <w:lvl w:ilvl="8" w:tentative="1">
      <w:start w:val="1"/>
      <w:numFmt w:val="lowerRoman"/>
      <w:lvlText w:val="%9."/>
      <w:lvlJc w:val="right"/>
      <w:pPr>
        <w:tabs>
          <w:tab w:val="num" w:pos="8280"/>
        </w:tabs>
        <w:ind w:left="8280" w:hanging="360"/>
      </w:pPr>
    </w:lvl>
  </w:abstractNum>
  <w:abstractNum w:abstractNumId="35" w15:restartNumberingAfterBreak="0">
    <w:nsid w:val="33B44D32"/>
    <w:multiLevelType w:val="multilevel"/>
    <w:tmpl w:val="1F4E5082"/>
    <w:lvl w:ilvl="0">
      <w:start w:val="1"/>
      <w:numFmt w:val="upperLetter"/>
      <w:lvlText w:val="(%1)"/>
      <w:lvlJc w:val="left"/>
      <w:pPr>
        <w:tabs>
          <w:tab w:val="num" w:pos="2520"/>
        </w:tabs>
        <w:ind w:left="2520" w:hanging="360"/>
      </w:pPr>
      <w:rPr>
        <w:rFonts w:ascii="Times New Roman" w:eastAsiaTheme="minorEastAsia" w:hAnsi="Times New Roman" w:cs="Times New Roman"/>
      </w:rPr>
    </w:lvl>
    <w:lvl w:ilvl="1">
      <w:start w:val="1"/>
      <w:numFmt w:val="upperLetter"/>
      <w:lvlText w:val="%2."/>
      <w:lvlJc w:val="left"/>
      <w:pPr>
        <w:tabs>
          <w:tab w:val="num" w:pos="3240"/>
        </w:tabs>
        <w:ind w:left="3240" w:hanging="360"/>
      </w:pPr>
    </w:lvl>
    <w:lvl w:ilvl="2" w:tentative="1">
      <w:start w:val="1"/>
      <w:numFmt w:val="upperLetter"/>
      <w:lvlText w:val="%3."/>
      <w:lvlJc w:val="left"/>
      <w:pPr>
        <w:tabs>
          <w:tab w:val="num" w:pos="3960"/>
        </w:tabs>
        <w:ind w:left="3960" w:hanging="360"/>
      </w:pPr>
    </w:lvl>
    <w:lvl w:ilvl="3" w:tentative="1">
      <w:start w:val="1"/>
      <w:numFmt w:val="upperLetter"/>
      <w:lvlText w:val="%4."/>
      <w:lvlJc w:val="left"/>
      <w:pPr>
        <w:tabs>
          <w:tab w:val="num" w:pos="4680"/>
        </w:tabs>
        <w:ind w:left="4680" w:hanging="360"/>
      </w:pPr>
    </w:lvl>
    <w:lvl w:ilvl="4" w:tentative="1">
      <w:start w:val="1"/>
      <w:numFmt w:val="upperLetter"/>
      <w:lvlText w:val="%5."/>
      <w:lvlJc w:val="left"/>
      <w:pPr>
        <w:tabs>
          <w:tab w:val="num" w:pos="5400"/>
        </w:tabs>
        <w:ind w:left="5400" w:hanging="360"/>
      </w:pPr>
    </w:lvl>
    <w:lvl w:ilvl="5" w:tentative="1">
      <w:start w:val="1"/>
      <w:numFmt w:val="upperLetter"/>
      <w:lvlText w:val="%6."/>
      <w:lvlJc w:val="left"/>
      <w:pPr>
        <w:tabs>
          <w:tab w:val="num" w:pos="6120"/>
        </w:tabs>
        <w:ind w:left="6120" w:hanging="360"/>
      </w:pPr>
    </w:lvl>
    <w:lvl w:ilvl="6" w:tentative="1">
      <w:start w:val="1"/>
      <w:numFmt w:val="upperLetter"/>
      <w:lvlText w:val="%7."/>
      <w:lvlJc w:val="left"/>
      <w:pPr>
        <w:tabs>
          <w:tab w:val="num" w:pos="6840"/>
        </w:tabs>
        <w:ind w:left="6840" w:hanging="360"/>
      </w:pPr>
    </w:lvl>
    <w:lvl w:ilvl="7" w:tentative="1">
      <w:start w:val="1"/>
      <w:numFmt w:val="upperLetter"/>
      <w:lvlText w:val="%8."/>
      <w:lvlJc w:val="left"/>
      <w:pPr>
        <w:tabs>
          <w:tab w:val="num" w:pos="7560"/>
        </w:tabs>
        <w:ind w:left="7560" w:hanging="360"/>
      </w:pPr>
    </w:lvl>
    <w:lvl w:ilvl="8" w:tentative="1">
      <w:start w:val="1"/>
      <w:numFmt w:val="upperLetter"/>
      <w:lvlText w:val="%9."/>
      <w:lvlJc w:val="left"/>
      <w:pPr>
        <w:tabs>
          <w:tab w:val="num" w:pos="8280"/>
        </w:tabs>
        <w:ind w:left="8280" w:hanging="360"/>
      </w:pPr>
    </w:lvl>
  </w:abstractNum>
  <w:abstractNum w:abstractNumId="36" w15:restartNumberingAfterBreak="0">
    <w:nsid w:val="361C04F9"/>
    <w:multiLevelType w:val="multilevel"/>
    <w:tmpl w:val="5A2A9970"/>
    <w:lvl w:ilvl="0">
      <w:start w:val="1"/>
      <w:numFmt w:val="decimal"/>
      <w:lvlText w:val="(%1)"/>
      <w:lvlJc w:val="left"/>
      <w:pPr>
        <w:tabs>
          <w:tab w:val="num" w:pos="1800"/>
        </w:tabs>
        <w:ind w:left="1800" w:hanging="360"/>
      </w:pPr>
      <w:rPr>
        <w:rFonts w:ascii="Times New Roman" w:eastAsiaTheme="minorEastAsia" w:hAnsi="Times New Roman" w:cs="Times New Roman"/>
      </w:rPr>
    </w:lvl>
    <w:lvl w:ilvl="1">
      <w:start w:val="1"/>
      <w:numFmt w:val="decimal"/>
      <w:lvlText w:val="%2."/>
      <w:lvlJc w:val="left"/>
      <w:pPr>
        <w:tabs>
          <w:tab w:val="num" w:pos="2520"/>
        </w:tabs>
        <w:ind w:left="2520" w:hanging="360"/>
      </w:pPr>
    </w:lvl>
    <w:lvl w:ilvl="2">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37" w15:restartNumberingAfterBreak="0">
    <w:nsid w:val="36564A9C"/>
    <w:multiLevelType w:val="multilevel"/>
    <w:tmpl w:val="DFA8C3DC"/>
    <w:lvl w:ilvl="0">
      <w:start w:val="1"/>
      <w:numFmt w:val="upperLetter"/>
      <w:lvlText w:val="(%1)"/>
      <w:lvlJc w:val="left"/>
      <w:pPr>
        <w:tabs>
          <w:tab w:val="num" w:pos="2376"/>
        </w:tabs>
        <w:ind w:left="2376" w:hanging="360"/>
      </w:pPr>
      <w:rPr>
        <w:rFonts w:ascii="Times New Roman" w:eastAsiaTheme="minorEastAsia" w:hAnsi="Times New Roman" w:cs="Times New Roman"/>
      </w:rPr>
    </w:lvl>
    <w:lvl w:ilvl="1">
      <w:start w:val="1"/>
      <w:numFmt w:val="decimal"/>
      <w:lvlText w:val="(%2)"/>
      <w:lvlJc w:val="left"/>
      <w:pPr>
        <w:ind w:left="3096" w:hanging="360"/>
      </w:pPr>
      <w:rPr>
        <w:rFonts w:hint="default"/>
      </w:rPr>
    </w:lvl>
    <w:lvl w:ilvl="2" w:tentative="1">
      <w:start w:val="1"/>
      <w:numFmt w:val="upperLetter"/>
      <w:lvlText w:val="%3."/>
      <w:lvlJc w:val="left"/>
      <w:pPr>
        <w:tabs>
          <w:tab w:val="num" w:pos="3816"/>
        </w:tabs>
        <w:ind w:left="3816" w:hanging="360"/>
      </w:pPr>
    </w:lvl>
    <w:lvl w:ilvl="3" w:tentative="1">
      <w:start w:val="1"/>
      <w:numFmt w:val="upperLetter"/>
      <w:lvlText w:val="%4."/>
      <w:lvlJc w:val="left"/>
      <w:pPr>
        <w:tabs>
          <w:tab w:val="num" w:pos="4536"/>
        </w:tabs>
        <w:ind w:left="4536" w:hanging="360"/>
      </w:pPr>
    </w:lvl>
    <w:lvl w:ilvl="4" w:tentative="1">
      <w:start w:val="1"/>
      <w:numFmt w:val="upperLetter"/>
      <w:lvlText w:val="%5."/>
      <w:lvlJc w:val="left"/>
      <w:pPr>
        <w:tabs>
          <w:tab w:val="num" w:pos="5256"/>
        </w:tabs>
        <w:ind w:left="5256" w:hanging="360"/>
      </w:pPr>
    </w:lvl>
    <w:lvl w:ilvl="5" w:tentative="1">
      <w:start w:val="1"/>
      <w:numFmt w:val="upperLetter"/>
      <w:lvlText w:val="%6."/>
      <w:lvlJc w:val="left"/>
      <w:pPr>
        <w:tabs>
          <w:tab w:val="num" w:pos="5976"/>
        </w:tabs>
        <w:ind w:left="5976" w:hanging="360"/>
      </w:pPr>
    </w:lvl>
    <w:lvl w:ilvl="6" w:tentative="1">
      <w:start w:val="1"/>
      <w:numFmt w:val="upperLetter"/>
      <w:lvlText w:val="%7."/>
      <w:lvlJc w:val="left"/>
      <w:pPr>
        <w:tabs>
          <w:tab w:val="num" w:pos="6696"/>
        </w:tabs>
        <w:ind w:left="6696" w:hanging="360"/>
      </w:pPr>
    </w:lvl>
    <w:lvl w:ilvl="7" w:tentative="1">
      <w:start w:val="1"/>
      <w:numFmt w:val="upperLetter"/>
      <w:lvlText w:val="%8."/>
      <w:lvlJc w:val="left"/>
      <w:pPr>
        <w:tabs>
          <w:tab w:val="num" w:pos="7416"/>
        </w:tabs>
        <w:ind w:left="7416" w:hanging="360"/>
      </w:pPr>
    </w:lvl>
    <w:lvl w:ilvl="8" w:tentative="1">
      <w:start w:val="1"/>
      <w:numFmt w:val="upperLetter"/>
      <w:lvlText w:val="%9."/>
      <w:lvlJc w:val="left"/>
      <w:pPr>
        <w:tabs>
          <w:tab w:val="num" w:pos="8136"/>
        </w:tabs>
        <w:ind w:left="8136" w:hanging="360"/>
      </w:pPr>
    </w:lvl>
  </w:abstractNum>
  <w:abstractNum w:abstractNumId="38" w15:restartNumberingAfterBreak="0">
    <w:nsid w:val="38914991"/>
    <w:multiLevelType w:val="hybridMultilevel"/>
    <w:tmpl w:val="18E8DF6E"/>
    <w:lvl w:ilvl="0" w:tplc="FDCAE21E">
      <w:start w:val="1"/>
      <w:numFmt w:val="lowerRoman"/>
      <w:lvlText w:val="(%1)"/>
      <w:lvlJc w:val="right"/>
      <w:pPr>
        <w:tabs>
          <w:tab w:val="num" w:pos="3240"/>
        </w:tabs>
        <w:ind w:left="3240" w:hanging="360"/>
      </w:pPr>
      <w:rPr>
        <w:rFonts w:ascii="Times New Roman" w:eastAsiaTheme="minorEastAsia" w:hAnsi="Times New Roman" w:cs="Times New Roman"/>
      </w:rPr>
    </w:lvl>
    <w:lvl w:ilvl="1" w:tplc="5AA25C08" w:tentative="1">
      <w:start w:val="1"/>
      <w:numFmt w:val="upperLetter"/>
      <w:lvlText w:val="%2."/>
      <w:lvlJc w:val="left"/>
      <w:pPr>
        <w:tabs>
          <w:tab w:val="num" w:pos="3960"/>
        </w:tabs>
        <w:ind w:left="3960" w:hanging="360"/>
      </w:pPr>
    </w:lvl>
    <w:lvl w:ilvl="2" w:tplc="01301154" w:tentative="1">
      <w:start w:val="1"/>
      <w:numFmt w:val="upperLetter"/>
      <w:lvlText w:val="%3."/>
      <w:lvlJc w:val="left"/>
      <w:pPr>
        <w:tabs>
          <w:tab w:val="num" w:pos="4680"/>
        </w:tabs>
        <w:ind w:left="4680" w:hanging="360"/>
      </w:pPr>
    </w:lvl>
    <w:lvl w:ilvl="3" w:tplc="3D46FBD2" w:tentative="1">
      <w:start w:val="1"/>
      <w:numFmt w:val="upperLetter"/>
      <w:lvlText w:val="%4."/>
      <w:lvlJc w:val="left"/>
      <w:pPr>
        <w:tabs>
          <w:tab w:val="num" w:pos="5400"/>
        </w:tabs>
        <w:ind w:left="5400" w:hanging="360"/>
      </w:pPr>
    </w:lvl>
    <w:lvl w:ilvl="4" w:tplc="309638F4" w:tentative="1">
      <w:start w:val="1"/>
      <w:numFmt w:val="upperLetter"/>
      <w:lvlText w:val="%5."/>
      <w:lvlJc w:val="left"/>
      <w:pPr>
        <w:tabs>
          <w:tab w:val="num" w:pos="6120"/>
        </w:tabs>
        <w:ind w:left="6120" w:hanging="360"/>
      </w:pPr>
    </w:lvl>
    <w:lvl w:ilvl="5" w:tplc="6BBC8C62" w:tentative="1">
      <w:start w:val="1"/>
      <w:numFmt w:val="upperLetter"/>
      <w:lvlText w:val="%6."/>
      <w:lvlJc w:val="left"/>
      <w:pPr>
        <w:tabs>
          <w:tab w:val="num" w:pos="6840"/>
        </w:tabs>
        <w:ind w:left="6840" w:hanging="360"/>
      </w:pPr>
    </w:lvl>
    <w:lvl w:ilvl="6" w:tplc="F10CD7EE" w:tentative="1">
      <w:start w:val="1"/>
      <w:numFmt w:val="upperLetter"/>
      <w:lvlText w:val="%7."/>
      <w:lvlJc w:val="left"/>
      <w:pPr>
        <w:tabs>
          <w:tab w:val="num" w:pos="7560"/>
        </w:tabs>
        <w:ind w:left="7560" w:hanging="360"/>
      </w:pPr>
    </w:lvl>
    <w:lvl w:ilvl="7" w:tplc="7476472C" w:tentative="1">
      <w:start w:val="1"/>
      <w:numFmt w:val="upperLetter"/>
      <w:lvlText w:val="%8."/>
      <w:lvlJc w:val="left"/>
      <w:pPr>
        <w:tabs>
          <w:tab w:val="num" w:pos="8280"/>
        </w:tabs>
        <w:ind w:left="8280" w:hanging="360"/>
      </w:pPr>
    </w:lvl>
    <w:lvl w:ilvl="8" w:tplc="F41694A4" w:tentative="1">
      <w:start w:val="1"/>
      <w:numFmt w:val="upperLetter"/>
      <w:lvlText w:val="%9."/>
      <w:lvlJc w:val="left"/>
      <w:pPr>
        <w:tabs>
          <w:tab w:val="num" w:pos="9000"/>
        </w:tabs>
        <w:ind w:left="9000" w:hanging="360"/>
      </w:pPr>
    </w:lvl>
  </w:abstractNum>
  <w:abstractNum w:abstractNumId="39" w15:restartNumberingAfterBreak="0">
    <w:nsid w:val="38D80467"/>
    <w:multiLevelType w:val="multilevel"/>
    <w:tmpl w:val="8C787524"/>
    <w:lvl w:ilvl="0">
      <w:start w:val="1"/>
      <w:numFmt w:val="upperLetter"/>
      <w:lvlText w:val="(%1)"/>
      <w:lvlJc w:val="left"/>
      <w:pPr>
        <w:tabs>
          <w:tab w:val="num" w:pos="1944"/>
        </w:tabs>
        <w:ind w:left="1944" w:hanging="360"/>
      </w:pPr>
      <w:rPr>
        <w:rFonts w:ascii="Times New Roman" w:eastAsiaTheme="minorEastAsia" w:hAnsi="Times New Roman" w:cs="Times New Roman"/>
      </w:rPr>
    </w:lvl>
    <w:lvl w:ilvl="1" w:tentative="1">
      <w:start w:val="1"/>
      <w:numFmt w:val="upperLetter"/>
      <w:lvlText w:val="%2."/>
      <w:lvlJc w:val="left"/>
      <w:pPr>
        <w:tabs>
          <w:tab w:val="num" w:pos="2664"/>
        </w:tabs>
        <w:ind w:left="2664" w:hanging="360"/>
      </w:pPr>
    </w:lvl>
    <w:lvl w:ilvl="2" w:tentative="1">
      <w:start w:val="1"/>
      <w:numFmt w:val="upperLetter"/>
      <w:lvlText w:val="%3."/>
      <w:lvlJc w:val="left"/>
      <w:pPr>
        <w:tabs>
          <w:tab w:val="num" w:pos="3384"/>
        </w:tabs>
        <w:ind w:left="3384" w:hanging="360"/>
      </w:pPr>
    </w:lvl>
    <w:lvl w:ilvl="3" w:tentative="1">
      <w:start w:val="1"/>
      <w:numFmt w:val="upperLetter"/>
      <w:lvlText w:val="%4."/>
      <w:lvlJc w:val="left"/>
      <w:pPr>
        <w:tabs>
          <w:tab w:val="num" w:pos="4104"/>
        </w:tabs>
        <w:ind w:left="4104" w:hanging="360"/>
      </w:pPr>
    </w:lvl>
    <w:lvl w:ilvl="4" w:tentative="1">
      <w:start w:val="1"/>
      <w:numFmt w:val="upperLetter"/>
      <w:lvlText w:val="%5."/>
      <w:lvlJc w:val="left"/>
      <w:pPr>
        <w:tabs>
          <w:tab w:val="num" w:pos="4824"/>
        </w:tabs>
        <w:ind w:left="4824" w:hanging="360"/>
      </w:pPr>
    </w:lvl>
    <w:lvl w:ilvl="5" w:tentative="1">
      <w:start w:val="1"/>
      <w:numFmt w:val="upperLetter"/>
      <w:lvlText w:val="%6."/>
      <w:lvlJc w:val="left"/>
      <w:pPr>
        <w:tabs>
          <w:tab w:val="num" w:pos="5544"/>
        </w:tabs>
        <w:ind w:left="5544" w:hanging="360"/>
      </w:pPr>
    </w:lvl>
    <w:lvl w:ilvl="6" w:tentative="1">
      <w:start w:val="1"/>
      <w:numFmt w:val="upperLetter"/>
      <w:lvlText w:val="%7."/>
      <w:lvlJc w:val="left"/>
      <w:pPr>
        <w:tabs>
          <w:tab w:val="num" w:pos="6264"/>
        </w:tabs>
        <w:ind w:left="6264" w:hanging="360"/>
      </w:pPr>
    </w:lvl>
    <w:lvl w:ilvl="7" w:tentative="1">
      <w:start w:val="1"/>
      <w:numFmt w:val="upperLetter"/>
      <w:lvlText w:val="%8."/>
      <w:lvlJc w:val="left"/>
      <w:pPr>
        <w:tabs>
          <w:tab w:val="num" w:pos="6984"/>
        </w:tabs>
        <w:ind w:left="6984" w:hanging="360"/>
      </w:pPr>
    </w:lvl>
    <w:lvl w:ilvl="8" w:tentative="1">
      <w:start w:val="1"/>
      <w:numFmt w:val="upperLetter"/>
      <w:lvlText w:val="%9."/>
      <w:lvlJc w:val="left"/>
      <w:pPr>
        <w:tabs>
          <w:tab w:val="num" w:pos="7704"/>
        </w:tabs>
        <w:ind w:left="7704" w:hanging="360"/>
      </w:pPr>
    </w:lvl>
  </w:abstractNum>
  <w:abstractNum w:abstractNumId="40" w15:restartNumberingAfterBreak="0">
    <w:nsid w:val="3A1A299F"/>
    <w:multiLevelType w:val="hybridMultilevel"/>
    <w:tmpl w:val="3D44B812"/>
    <w:lvl w:ilvl="0" w:tplc="586E07B0">
      <w:start w:val="1"/>
      <w:numFmt w:val="upperLetter"/>
      <w:lvlText w:val="(%1)"/>
      <w:lvlJc w:val="left"/>
      <w:pPr>
        <w:ind w:left="2550" w:hanging="39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15:restartNumberingAfterBreak="0">
    <w:nsid w:val="3A562F83"/>
    <w:multiLevelType w:val="hybridMultilevel"/>
    <w:tmpl w:val="E8E05922"/>
    <w:lvl w:ilvl="0" w:tplc="5C94365C">
      <w:start w:val="1"/>
      <w:numFmt w:val="upperLetter"/>
      <w:lvlText w:val="(%1)"/>
      <w:lvlJc w:val="left"/>
      <w:pPr>
        <w:ind w:left="2550" w:hanging="39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2" w15:restartNumberingAfterBreak="0">
    <w:nsid w:val="3AEE0562"/>
    <w:multiLevelType w:val="multilevel"/>
    <w:tmpl w:val="0C72CC86"/>
    <w:lvl w:ilvl="0">
      <w:start w:val="1"/>
      <w:numFmt w:val="upperLetter"/>
      <w:lvlText w:val="(%1)"/>
      <w:lvlJc w:val="left"/>
      <w:pPr>
        <w:tabs>
          <w:tab w:val="num" w:pos="2088"/>
        </w:tabs>
        <w:ind w:left="2088" w:hanging="360"/>
      </w:pPr>
      <w:rPr>
        <w:rFonts w:ascii="Times New Roman" w:eastAsiaTheme="minorEastAsia" w:hAnsi="Times New Roman" w:cs="Times New Roman"/>
      </w:rPr>
    </w:lvl>
    <w:lvl w:ilvl="1">
      <w:start w:val="2"/>
      <w:numFmt w:val="decimal"/>
      <w:lvlText w:val="(%2)"/>
      <w:lvlJc w:val="left"/>
      <w:pPr>
        <w:ind w:left="2808" w:hanging="360"/>
      </w:pPr>
      <w:rPr>
        <w:rFonts w:hint="default"/>
      </w:rPr>
    </w:lvl>
    <w:lvl w:ilvl="2" w:tentative="1">
      <w:start w:val="1"/>
      <w:numFmt w:val="upperLetter"/>
      <w:lvlText w:val="%3."/>
      <w:lvlJc w:val="left"/>
      <w:pPr>
        <w:tabs>
          <w:tab w:val="num" w:pos="3528"/>
        </w:tabs>
        <w:ind w:left="3528" w:hanging="360"/>
      </w:pPr>
    </w:lvl>
    <w:lvl w:ilvl="3" w:tentative="1">
      <w:start w:val="1"/>
      <w:numFmt w:val="upperLetter"/>
      <w:lvlText w:val="%4."/>
      <w:lvlJc w:val="left"/>
      <w:pPr>
        <w:tabs>
          <w:tab w:val="num" w:pos="4248"/>
        </w:tabs>
        <w:ind w:left="4248" w:hanging="360"/>
      </w:pPr>
    </w:lvl>
    <w:lvl w:ilvl="4" w:tentative="1">
      <w:start w:val="1"/>
      <w:numFmt w:val="upperLetter"/>
      <w:lvlText w:val="%5."/>
      <w:lvlJc w:val="left"/>
      <w:pPr>
        <w:tabs>
          <w:tab w:val="num" w:pos="4968"/>
        </w:tabs>
        <w:ind w:left="4968" w:hanging="360"/>
      </w:pPr>
    </w:lvl>
    <w:lvl w:ilvl="5" w:tentative="1">
      <w:start w:val="1"/>
      <w:numFmt w:val="upperLetter"/>
      <w:lvlText w:val="%6."/>
      <w:lvlJc w:val="left"/>
      <w:pPr>
        <w:tabs>
          <w:tab w:val="num" w:pos="5688"/>
        </w:tabs>
        <w:ind w:left="5688" w:hanging="360"/>
      </w:pPr>
    </w:lvl>
    <w:lvl w:ilvl="6" w:tentative="1">
      <w:start w:val="1"/>
      <w:numFmt w:val="upperLetter"/>
      <w:lvlText w:val="%7."/>
      <w:lvlJc w:val="left"/>
      <w:pPr>
        <w:tabs>
          <w:tab w:val="num" w:pos="6408"/>
        </w:tabs>
        <w:ind w:left="6408" w:hanging="360"/>
      </w:pPr>
    </w:lvl>
    <w:lvl w:ilvl="7" w:tentative="1">
      <w:start w:val="1"/>
      <w:numFmt w:val="upperLetter"/>
      <w:lvlText w:val="%8."/>
      <w:lvlJc w:val="left"/>
      <w:pPr>
        <w:tabs>
          <w:tab w:val="num" w:pos="7128"/>
        </w:tabs>
        <w:ind w:left="7128" w:hanging="360"/>
      </w:pPr>
    </w:lvl>
    <w:lvl w:ilvl="8" w:tentative="1">
      <w:start w:val="1"/>
      <w:numFmt w:val="upperLetter"/>
      <w:lvlText w:val="%9."/>
      <w:lvlJc w:val="left"/>
      <w:pPr>
        <w:tabs>
          <w:tab w:val="num" w:pos="7848"/>
        </w:tabs>
        <w:ind w:left="7848" w:hanging="360"/>
      </w:pPr>
    </w:lvl>
  </w:abstractNum>
  <w:abstractNum w:abstractNumId="43" w15:restartNumberingAfterBreak="0">
    <w:nsid w:val="3C59538C"/>
    <w:multiLevelType w:val="multilevel"/>
    <w:tmpl w:val="3CFCDBE6"/>
    <w:lvl w:ilvl="0">
      <w:start w:val="1"/>
      <w:numFmt w:val="decimal"/>
      <w:lvlText w:val="(%1)"/>
      <w:lvlJc w:val="left"/>
      <w:pPr>
        <w:tabs>
          <w:tab w:val="num" w:pos="1944"/>
        </w:tabs>
        <w:ind w:left="1944" w:hanging="360"/>
      </w:pPr>
      <w:rPr>
        <w:rFonts w:ascii="Times New Roman" w:eastAsiaTheme="minorEastAsia" w:hAnsi="Times New Roman" w:cs="Times New Roman"/>
      </w:rPr>
    </w:lvl>
    <w:lvl w:ilvl="1" w:tentative="1">
      <w:start w:val="1"/>
      <w:numFmt w:val="decimal"/>
      <w:lvlText w:val="%2."/>
      <w:lvlJc w:val="left"/>
      <w:pPr>
        <w:tabs>
          <w:tab w:val="num" w:pos="2664"/>
        </w:tabs>
        <w:ind w:left="2664" w:hanging="360"/>
      </w:pPr>
    </w:lvl>
    <w:lvl w:ilvl="2" w:tentative="1">
      <w:start w:val="1"/>
      <w:numFmt w:val="decimal"/>
      <w:lvlText w:val="%3."/>
      <w:lvlJc w:val="left"/>
      <w:pPr>
        <w:tabs>
          <w:tab w:val="num" w:pos="3384"/>
        </w:tabs>
        <w:ind w:left="3384" w:hanging="360"/>
      </w:pPr>
    </w:lvl>
    <w:lvl w:ilvl="3" w:tentative="1">
      <w:start w:val="1"/>
      <w:numFmt w:val="decimal"/>
      <w:lvlText w:val="%4."/>
      <w:lvlJc w:val="left"/>
      <w:pPr>
        <w:tabs>
          <w:tab w:val="num" w:pos="4104"/>
        </w:tabs>
        <w:ind w:left="4104" w:hanging="360"/>
      </w:pPr>
    </w:lvl>
    <w:lvl w:ilvl="4" w:tentative="1">
      <w:start w:val="1"/>
      <w:numFmt w:val="decimal"/>
      <w:lvlText w:val="%5."/>
      <w:lvlJc w:val="left"/>
      <w:pPr>
        <w:tabs>
          <w:tab w:val="num" w:pos="4824"/>
        </w:tabs>
        <w:ind w:left="4824" w:hanging="360"/>
      </w:pPr>
    </w:lvl>
    <w:lvl w:ilvl="5" w:tentative="1">
      <w:start w:val="1"/>
      <w:numFmt w:val="decimal"/>
      <w:lvlText w:val="%6."/>
      <w:lvlJc w:val="left"/>
      <w:pPr>
        <w:tabs>
          <w:tab w:val="num" w:pos="5544"/>
        </w:tabs>
        <w:ind w:left="5544" w:hanging="360"/>
      </w:pPr>
    </w:lvl>
    <w:lvl w:ilvl="6" w:tentative="1">
      <w:start w:val="1"/>
      <w:numFmt w:val="decimal"/>
      <w:lvlText w:val="%7."/>
      <w:lvlJc w:val="left"/>
      <w:pPr>
        <w:tabs>
          <w:tab w:val="num" w:pos="6264"/>
        </w:tabs>
        <w:ind w:left="6264" w:hanging="360"/>
      </w:pPr>
    </w:lvl>
    <w:lvl w:ilvl="7" w:tentative="1">
      <w:start w:val="1"/>
      <w:numFmt w:val="decimal"/>
      <w:lvlText w:val="%8."/>
      <w:lvlJc w:val="left"/>
      <w:pPr>
        <w:tabs>
          <w:tab w:val="num" w:pos="6984"/>
        </w:tabs>
        <w:ind w:left="6984" w:hanging="360"/>
      </w:pPr>
    </w:lvl>
    <w:lvl w:ilvl="8" w:tentative="1">
      <w:start w:val="1"/>
      <w:numFmt w:val="decimal"/>
      <w:lvlText w:val="%9."/>
      <w:lvlJc w:val="left"/>
      <w:pPr>
        <w:tabs>
          <w:tab w:val="num" w:pos="7704"/>
        </w:tabs>
        <w:ind w:left="7704" w:hanging="360"/>
      </w:pPr>
    </w:lvl>
  </w:abstractNum>
  <w:abstractNum w:abstractNumId="44" w15:restartNumberingAfterBreak="0">
    <w:nsid w:val="3FE16A28"/>
    <w:multiLevelType w:val="multilevel"/>
    <w:tmpl w:val="EFEE1620"/>
    <w:lvl w:ilvl="0">
      <w:start w:val="1"/>
      <w:numFmt w:val="upperLetter"/>
      <w:lvlText w:val="(%1)"/>
      <w:lvlJc w:val="left"/>
      <w:pPr>
        <w:tabs>
          <w:tab w:val="num" w:pos="2232"/>
        </w:tabs>
        <w:ind w:left="2520" w:hanging="360"/>
      </w:pPr>
      <w:rPr>
        <w:rFonts w:ascii="Times New Roman" w:eastAsiaTheme="minorEastAsia" w:hAnsi="Times New Roman" w:cs="Times New Roman" w:hint="default"/>
      </w:rPr>
    </w:lvl>
    <w:lvl w:ilvl="1">
      <w:start w:val="1"/>
      <w:numFmt w:val="upperLetter"/>
      <w:lvlText w:val="%2."/>
      <w:lvlJc w:val="left"/>
      <w:pPr>
        <w:tabs>
          <w:tab w:val="num" w:pos="2952"/>
        </w:tabs>
        <w:ind w:left="2952" w:hanging="360"/>
      </w:pPr>
      <w:rPr>
        <w:rFonts w:hint="default"/>
      </w:rPr>
    </w:lvl>
    <w:lvl w:ilvl="2">
      <w:start w:val="1"/>
      <w:numFmt w:val="upperLetter"/>
      <w:lvlText w:val="%3."/>
      <w:lvlJc w:val="left"/>
      <w:pPr>
        <w:tabs>
          <w:tab w:val="num" w:pos="3672"/>
        </w:tabs>
        <w:ind w:left="3672" w:hanging="360"/>
      </w:pPr>
      <w:rPr>
        <w:rFonts w:hint="default"/>
      </w:rPr>
    </w:lvl>
    <w:lvl w:ilvl="3">
      <w:start w:val="1"/>
      <w:numFmt w:val="upperLetter"/>
      <w:lvlText w:val="%4."/>
      <w:lvlJc w:val="left"/>
      <w:pPr>
        <w:tabs>
          <w:tab w:val="num" w:pos="4392"/>
        </w:tabs>
        <w:ind w:left="4392" w:hanging="360"/>
      </w:pPr>
      <w:rPr>
        <w:rFonts w:hint="default"/>
      </w:rPr>
    </w:lvl>
    <w:lvl w:ilvl="4">
      <w:start w:val="1"/>
      <w:numFmt w:val="upperLetter"/>
      <w:lvlText w:val="%5."/>
      <w:lvlJc w:val="left"/>
      <w:pPr>
        <w:tabs>
          <w:tab w:val="num" w:pos="5112"/>
        </w:tabs>
        <w:ind w:left="5112" w:hanging="360"/>
      </w:pPr>
      <w:rPr>
        <w:rFonts w:hint="default"/>
      </w:rPr>
    </w:lvl>
    <w:lvl w:ilvl="5">
      <w:start w:val="1"/>
      <w:numFmt w:val="upperLetter"/>
      <w:lvlText w:val="%6."/>
      <w:lvlJc w:val="left"/>
      <w:pPr>
        <w:tabs>
          <w:tab w:val="num" w:pos="5832"/>
        </w:tabs>
        <w:ind w:left="5832" w:hanging="360"/>
      </w:pPr>
      <w:rPr>
        <w:rFonts w:hint="default"/>
      </w:rPr>
    </w:lvl>
    <w:lvl w:ilvl="6">
      <w:start w:val="1"/>
      <w:numFmt w:val="upperLetter"/>
      <w:lvlText w:val="%7."/>
      <w:lvlJc w:val="left"/>
      <w:pPr>
        <w:tabs>
          <w:tab w:val="num" w:pos="6552"/>
        </w:tabs>
        <w:ind w:left="6552" w:hanging="360"/>
      </w:pPr>
      <w:rPr>
        <w:rFonts w:hint="default"/>
      </w:rPr>
    </w:lvl>
    <w:lvl w:ilvl="7">
      <w:start w:val="1"/>
      <w:numFmt w:val="upperLetter"/>
      <w:lvlText w:val="%8."/>
      <w:lvlJc w:val="left"/>
      <w:pPr>
        <w:tabs>
          <w:tab w:val="num" w:pos="7272"/>
        </w:tabs>
        <w:ind w:left="7272" w:hanging="360"/>
      </w:pPr>
      <w:rPr>
        <w:rFonts w:hint="default"/>
      </w:rPr>
    </w:lvl>
    <w:lvl w:ilvl="8">
      <w:start w:val="1"/>
      <w:numFmt w:val="upperLetter"/>
      <w:lvlText w:val="%9."/>
      <w:lvlJc w:val="left"/>
      <w:pPr>
        <w:tabs>
          <w:tab w:val="num" w:pos="7992"/>
        </w:tabs>
        <w:ind w:left="7992" w:hanging="360"/>
      </w:pPr>
      <w:rPr>
        <w:rFonts w:hint="default"/>
      </w:rPr>
    </w:lvl>
  </w:abstractNum>
  <w:abstractNum w:abstractNumId="45" w15:restartNumberingAfterBreak="0">
    <w:nsid w:val="420F71CA"/>
    <w:multiLevelType w:val="multilevel"/>
    <w:tmpl w:val="AABC9BCE"/>
    <w:lvl w:ilvl="0">
      <w:start w:val="1"/>
      <w:numFmt w:val="decimal"/>
      <w:lvlText w:val="(%1)"/>
      <w:lvlJc w:val="left"/>
      <w:pPr>
        <w:tabs>
          <w:tab w:val="num" w:pos="1944"/>
        </w:tabs>
        <w:ind w:left="1944" w:hanging="360"/>
      </w:pPr>
      <w:rPr>
        <w:rFonts w:ascii="Times New Roman" w:eastAsiaTheme="minorEastAsia" w:hAnsi="Times New Roman" w:cs="Times New Roman"/>
      </w:rPr>
    </w:lvl>
    <w:lvl w:ilvl="1" w:tentative="1">
      <w:start w:val="1"/>
      <w:numFmt w:val="decimal"/>
      <w:lvlText w:val="%2."/>
      <w:lvlJc w:val="left"/>
      <w:pPr>
        <w:tabs>
          <w:tab w:val="num" w:pos="2664"/>
        </w:tabs>
        <w:ind w:left="2664" w:hanging="360"/>
      </w:pPr>
    </w:lvl>
    <w:lvl w:ilvl="2" w:tentative="1">
      <w:start w:val="1"/>
      <w:numFmt w:val="decimal"/>
      <w:lvlText w:val="%3."/>
      <w:lvlJc w:val="left"/>
      <w:pPr>
        <w:tabs>
          <w:tab w:val="num" w:pos="3384"/>
        </w:tabs>
        <w:ind w:left="3384" w:hanging="360"/>
      </w:pPr>
    </w:lvl>
    <w:lvl w:ilvl="3" w:tentative="1">
      <w:start w:val="1"/>
      <w:numFmt w:val="decimal"/>
      <w:lvlText w:val="%4."/>
      <w:lvlJc w:val="left"/>
      <w:pPr>
        <w:tabs>
          <w:tab w:val="num" w:pos="4104"/>
        </w:tabs>
        <w:ind w:left="4104" w:hanging="360"/>
      </w:pPr>
    </w:lvl>
    <w:lvl w:ilvl="4" w:tentative="1">
      <w:start w:val="1"/>
      <w:numFmt w:val="decimal"/>
      <w:lvlText w:val="%5."/>
      <w:lvlJc w:val="left"/>
      <w:pPr>
        <w:tabs>
          <w:tab w:val="num" w:pos="4824"/>
        </w:tabs>
        <w:ind w:left="4824" w:hanging="360"/>
      </w:pPr>
    </w:lvl>
    <w:lvl w:ilvl="5" w:tentative="1">
      <w:start w:val="1"/>
      <w:numFmt w:val="decimal"/>
      <w:lvlText w:val="%6."/>
      <w:lvlJc w:val="left"/>
      <w:pPr>
        <w:tabs>
          <w:tab w:val="num" w:pos="5544"/>
        </w:tabs>
        <w:ind w:left="5544" w:hanging="360"/>
      </w:pPr>
    </w:lvl>
    <w:lvl w:ilvl="6" w:tentative="1">
      <w:start w:val="1"/>
      <w:numFmt w:val="decimal"/>
      <w:lvlText w:val="%7."/>
      <w:lvlJc w:val="left"/>
      <w:pPr>
        <w:tabs>
          <w:tab w:val="num" w:pos="6264"/>
        </w:tabs>
        <w:ind w:left="6264" w:hanging="360"/>
      </w:pPr>
    </w:lvl>
    <w:lvl w:ilvl="7" w:tentative="1">
      <w:start w:val="1"/>
      <w:numFmt w:val="decimal"/>
      <w:lvlText w:val="%8."/>
      <w:lvlJc w:val="left"/>
      <w:pPr>
        <w:tabs>
          <w:tab w:val="num" w:pos="6984"/>
        </w:tabs>
        <w:ind w:left="6984" w:hanging="360"/>
      </w:pPr>
    </w:lvl>
    <w:lvl w:ilvl="8" w:tentative="1">
      <w:start w:val="1"/>
      <w:numFmt w:val="decimal"/>
      <w:lvlText w:val="%9."/>
      <w:lvlJc w:val="left"/>
      <w:pPr>
        <w:tabs>
          <w:tab w:val="num" w:pos="7704"/>
        </w:tabs>
        <w:ind w:left="7704" w:hanging="360"/>
      </w:pPr>
    </w:lvl>
  </w:abstractNum>
  <w:abstractNum w:abstractNumId="46" w15:restartNumberingAfterBreak="0">
    <w:nsid w:val="442D28A5"/>
    <w:multiLevelType w:val="hybridMultilevel"/>
    <w:tmpl w:val="024A2DCE"/>
    <w:lvl w:ilvl="0" w:tplc="963ACD8E">
      <w:start w:val="1"/>
      <w:numFmt w:val="lowerRoman"/>
      <w:lvlText w:val="(%1)"/>
      <w:lvlJc w:val="right"/>
      <w:pPr>
        <w:tabs>
          <w:tab w:val="num" w:pos="2520"/>
        </w:tabs>
        <w:ind w:left="2520" w:hanging="360"/>
      </w:pPr>
      <w:rPr>
        <w:rFonts w:ascii="Times New Roman" w:eastAsiaTheme="minorEastAsia" w:hAnsi="Times New Roman" w:cs="Times New Roman"/>
      </w:rPr>
    </w:lvl>
    <w:lvl w:ilvl="1" w:tplc="37A650DC" w:tentative="1">
      <w:start w:val="1"/>
      <w:numFmt w:val="decimal"/>
      <w:lvlText w:val="%2."/>
      <w:lvlJc w:val="left"/>
      <w:pPr>
        <w:tabs>
          <w:tab w:val="num" w:pos="3240"/>
        </w:tabs>
        <w:ind w:left="3240" w:hanging="360"/>
      </w:pPr>
    </w:lvl>
    <w:lvl w:ilvl="2" w:tplc="568EF74A" w:tentative="1">
      <w:start w:val="1"/>
      <w:numFmt w:val="decimal"/>
      <w:lvlText w:val="%3."/>
      <w:lvlJc w:val="left"/>
      <w:pPr>
        <w:tabs>
          <w:tab w:val="num" w:pos="3960"/>
        </w:tabs>
        <w:ind w:left="3960" w:hanging="360"/>
      </w:pPr>
    </w:lvl>
    <w:lvl w:ilvl="3" w:tplc="7CB83DEE" w:tentative="1">
      <w:start w:val="1"/>
      <w:numFmt w:val="decimal"/>
      <w:lvlText w:val="%4."/>
      <w:lvlJc w:val="left"/>
      <w:pPr>
        <w:tabs>
          <w:tab w:val="num" w:pos="4680"/>
        </w:tabs>
        <w:ind w:left="4680" w:hanging="360"/>
      </w:pPr>
    </w:lvl>
    <w:lvl w:ilvl="4" w:tplc="5A7A4C9E" w:tentative="1">
      <w:start w:val="1"/>
      <w:numFmt w:val="decimal"/>
      <w:lvlText w:val="%5."/>
      <w:lvlJc w:val="left"/>
      <w:pPr>
        <w:tabs>
          <w:tab w:val="num" w:pos="5400"/>
        </w:tabs>
        <w:ind w:left="5400" w:hanging="360"/>
      </w:pPr>
    </w:lvl>
    <w:lvl w:ilvl="5" w:tplc="C9EA9E52" w:tentative="1">
      <w:start w:val="1"/>
      <w:numFmt w:val="decimal"/>
      <w:lvlText w:val="%6."/>
      <w:lvlJc w:val="left"/>
      <w:pPr>
        <w:tabs>
          <w:tab w:val="num" w:pos="6120"/>
        </w:tabs>
        <w:ind w:left="6120" w:hanging="360"/>
      </w:pPr>
    </w:lvl>
    <w:lvl w:ilvl="6" w:tplc="5B7E8C08" w:tentative="1">
      <w:start w:val="1"/>
      <w:numFmt w:val="decimal"/>
      <w:lvlText w:val="%7."/>
      <w:lvlJc w:val="left"/>
      <w:pPr>
        <w:tabs>
          <w:tab w:val="num" w:pos="6840"/>
        </w:tabs>
        <w:ind w:left="6840" w:hanging="360"/>
      </w:pPr>
    </w:lvl>
    <w:lvl w:ilvl="7" w:tplc="6F907ADC" w:tentative="1">
      <w:start w:val="1"/>
      <w:numFmt w:val="decimal"/>
      <w:lvlText w:val="%8."/>
      <w:lvlJc w:val="left"/>
      <w:pPr>
        <w:tabs>
          <w:tab w:val="num" w:pos="7560"/>
        </w:tabs>
        <w:ind w:left="7560" w:hanging="360"/>
      </w:pPr>
    </w:lvl>
    <w:lvl w:ilvl="8" w:tplc="EA985298" w:tentative="1">
      <w:start w:val="1"/>
      <w:numFmt w:val="decimal"/>
      <w:lvlText w:val="%9."/>
      <w:lvlJc w:val="left"/>
      <w:pPr>
        <w:tabs>
          <w:tab w:val="num" w:pos="8280"/>
        </w:tabs>
        <w:ind w:left="8280" w:hanging="360"/>
      </w:pPr>
    </w:lvl>
  </w:abstractNum>
  <w:abstractNum w:abstractNumId="47" w15:restartNumberingAfterBreak="0">
    <w:nsid w:val="454A7D1B"/>
    <w:multiLevelType w:val="multilevel"/>
    <w:tmpl w:val="BB60E860"/>
    <w:lvl w:ilvl="0">
      <w:start w:val="1"/>
      <w:numFmt w:val="decimal"/>
      <w:lvlText w:val="(%1)"/>
      <w:lvlJc w:val="left"/>
      <w:pPr>
        <w:tabs>
          <w:tab w:val="num" w:pos="1440"/>
        </w:tabs>
        <w:ind w:left="1440" w:hanging="360"/>
      </w:pPr>
      <w:rPr>
        <w:rFonts w:ascii="Times New Roman" w:eastAsiaTheme="minorEastAsia" w:hAnsi="Times New Roman" w:cs="Times New Roman"/>
      </w:rPr>
    </w:lvl>
    <w:lvl w:ilvl="1">
      <w:start w:val="1"/>
      <w:numFmt w:val="lowerRoman"/>
      <w:lvlText w:val="%2."/>
      <w:lvlJc w:val="left"/>
      <w:pPr>
        <w:ind w:left="2520" w:hanging="720"/>
      </w:pPr>
      <w:rPr>
        <w:rFonts w:hint="default"/>
      </w:rPr>
    </w:lvl>
    <w:lvl w:ilvl="2">
      <w:start w:val="1"/>
      <w:numFmt w:val="upperLetter"/>
      <w:lvlText w:val="(%3)"/>
      <w:lvlJc w:val="left"/>
      <w:pPr>
        <w:ind w:left="2880" w:hanging="360"/>
      </w:pPr>
      <w:rPr>
        <w:rFonts w:hint="default"/>
      </w:rPr>
    </w:lvl>
    <w:lvl w:ilvl="3">
      <w:start w:val="1"/>
      <w:numFmt w:val="lowerRoman"/>
      <w:lvlText w:val="%4."/>
      <w:lvlJc w:val="left"/>
      <w:pPr>
        <w:tabs>
          <w:tab w:val="num" w:pos="3600"/>
        </w:tabs>
        <w:ind w:left="3600" w:hanging="360"/>
      </w:pPr>
      <w:rPr>
        <w:rFonts w:ascii="Times New Roman" w:eastAsiaTheme="minorEastAsia" w:hAnsi="Times New Roman" w:cs="Times New Roman"/>
      </w:r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48" w15:restartNumberingAfterBreak="0">
    <w:nsid w:val="464C1538"/>
    <w:multiLevelType w:val="multilevel"/>
    <w:tmpl w:val="057CAA2C"/>
    <w:styleLink w:val="CurrentList2"/>
    <w:lvl w:ilvl="0">
      <w:start w:val="1"/>
      <w:numFmt w:val="upperLetter"/>
      <w:lvlText w:val="%1."/>
      <w:lvlJc w:val="left"/>
      <w:pPr>
        <w:tabs>
          <w:tab w:val="num" w:pos="2016"/>
        </w:tabs>
        <w:ind w:left="1843" w:hanging="403"/>
      </w:pPr>
      <w:rPr>
        <w:rFonts w:hint="default"/>
      </w:rPr>
    </w:lvl>
    <w:lvl w:ilvl="1">
      <w:start w:val="1"/>
      <w:numFmt w:val="upperLetter"/>
      <w:lvlText w:val="(%2)"/>
      <w:lvlJc w:val="left"/>
      <w:pPr>
        <w:tabs>
          <w:tab w:val="num" w:pos="2592"/>
        </w:tabs>
        <w:ind w:left="2592" w:hanging="360"/>
      </w:pPr>
      <w:rPr>
        <w:rFonts w:ascii="Times New Roman" w:eastAsiaTheme="minorEastAsia" w:hAnsi="Times New Roman" w:cs="Times New Roman" w:hint="default"/>
      </w:rPr>
    </w:lvl>
    <w:lvl w:ilvl="2">
      <w:start w:val="2"/>
      <w:numFmt w:val="decimal"/>
      <w:lvlText w:val="(%3)"/>
      <w:lvlJc w:val="left"/>
      <w:pPr>
        <w:ind w:left="3312" w:hanging="360"/>
      </w:pPr>
      <w:rPr>
        <w:rFonts w:hint="default"/>
      </w:rPr>
    </w:lvl>
    <w:lvl w:ilvl="3">
      <w:start w:val="1"/>
      <w:numFmt w:val="upperLetter"/>
      <w:lvlText w:val="%4."/>
      <w:lvlJc w:val="left"/>
      <w:pPr>
        <w:tabs>
          <w:tab w:val="num" w:pos="4032"/>
        </w:tabs>
        <w:ind w:left="4032" w:hanging="360"/>
      </w:pPr>
      <w:rPr>
        <w:rFonts w:hint="default"/>
      </w:rPr>
    </w:lvl>
    <w:lvl w:ilvl="4">
      <w:start w:val="1"/>
      <w:numFmt w:val="upperLetter"/>
      <w:lvlText w:val="%5."/>
      <w:lvlJc w:val="left"/>
      <w:pPr>
        <w:tabs>
          <w:tab w:val="num" w:pos="4752"/>
        </w:tabs>
        <w:ind w:left="4752" w:hanging="360"/>
      </w:pPr>
      <w:rPr>
        <w:rFonts w:hint="default"/>
      </w:rPr>
    </w:lvl>
    <w:lvl w:ilvl="5">
      <w:start w:val="1"/>
      <w:numFmt w:val="upperLetter"/>
      <w:lvlText w:val="%6."/>
      <w:lvlJc w:val="left"/>
      <w:pPr>
        <w:tabs>
          <w:tab w:val="num" w:pos="5472"/>
        </w:tabs>
        <w:ind w:left="5472" w:hanging="360"/>
      </w:pPr>
      <w:rPr>
        <w:rFonts w:hint="default"/>
      </w:rPr>
    </w:lvl>
    <w:lvl w:ilvl="6">
      <w:start w:val="1"/>
      <w:numFmt w:val="upperLetter"/>
      <w:lvlText w:val="%7."/>
      <w:lvlJc w:val="left"/>
      <w:pPr>
        <w:tabs>
          <w:tab w:val="num" w:pos="6192"/>
        </w:tabs>
        <w:ind w:left="6192" w:hanging="360"/>
      </w:pPr>
      <w:rPr>
        <w:rFonts w:hint="default"/>
      </w:rPr>
    </w:lvl>
    <w:lvl w:ilvl="7">
      <w:start w:val="1"/>
      <w:numFmt w:val="upperLetter"/>
      <w:lvlText w:val="%8."/>
      <w:lvlJc w:val="left"/>
      <w:pPr>
        <w:tabs>
          <w:tab w:val="num" w:pos="6912"/>
        </w:tabs>
        <w:ind w:left="6912" w:hanging="360"/>
      </w:pPr>
      <w:rPr>
        <w:rFonts w:hint="default"/>
      </w:rPr>
    </w:lvl>
    <w:lvl w:ilvl="8">
      <w:start w:val="1"/>
      <w:numFmt w:val="upperLetter"/>
      <w:lvlText w:val="%9."/>
      <w:lvlJc w:val="left"/>
      <w:pPr>
        <w:tabs>
          <w:tab w:val="num" w:pos="7632"/>
        </w:tabs>
        <w:ind w:left="7632" w:hanging="360"/>
      </w:pPr>
      <w:rPr>
        <w:rFonts w:hint="default"/>
      </w:rPr>
    </w:lvl>
  </w:abstractNum>
  <w:abstractNum w:abstractNumId="49" w15:restartNumberingAfterBreak="0">
    <w:nsid w:val="46530E94"/>
    <w:multiLevelType w:val="hybridMultilevel"/>
    <w:tmpl w:val="643E242C"/>
    <w:lvl w:ilvl="0" w:tplc="1A56A91E">
      <w:start w:val="1"/>
      <w:numFmt w:val="lowerRoman"/>
      <w:lvlText w:val="(%1)"/>
      <w:lvlJc w:val="right"/>
      <w:pPr>
        <w:tabs>
          <w:tab w:val="num" w:pos="2520"/>
        </w:tabs>
        <w:ind w:left="2520" w:hanging="360"/>
      </w:pPr>
      <w:rPr>
        <w:rFonts w:ascii="Times New Roman" w:eastAsiaTheme="minorEastAsia" w:hAnsi="Times New Roman" w:cs="Times New Roman"/>
      </w:rPr>
    </w:lvl>
    <w:lvl w:ilvl="1" w:tplc="7890A1FC" w:tentative="1">
      <w:start w:val="1"/>
      <w:numFmt w:val="upperLetter"/>
      <w:lvlText w:val="%2."/>
      <w:lvlJc w:val="left"/>
      <w:pPr>
        <w:tabs>
          <w:tab w:val="num" w:pos="3240"/>
        </w:tabs>
        <w:ind w:left="3240" w:hanging="360"/>
      </w:pPr>
    </w:lvl>
    <w:lvl w:ilvl="2" w:tplc="EF064422" w:tentative="1">
      <w:start w:val="1"/>
      <w:numFmt w:val="upperLetter"/>
      <w:lvlText w:val="%3."/>
      <w:lvlJc w:val="left"/>
      <w:pPr>
        <w:tabs>
          <w:tab w:val="num" w:pos="3960"/>
        </w:tabs>
        <w:ind w:left="3960" w:hanging="360"/>
      </w:pPr>
    </w:lvl>
    <w:lvl w:ilvl="3" w:tplc="1ADE0BB4" w:tentative="1">
      <w:start w:val="1"/>
      <w:numFmt w:val="upperLetter"/>
      <w:lvlText w:val="%4."/>
      <w:lvlJc w:val="left"/>
      <w:pPr>
        <w:tabs>
          <w:tab w:val="num" w:pos="4680"/>
        </w:tabs>
        <w:ind w:left="4680" w:hanging="360"/>
      </w:pPr>
    </w:lvl>
    <w:lvl w:ilvl="4" w:tplc="62BEA2CC" w:tentative="1">
      <w:start w:val="1"/>
      <w:numFmt w:val="upperLetter"/>
      <w:lvlText w:val="%5."/>
      <w:lvlJc w:val="left"/>
      <w:pPr>
        <w:tabs>
          <w:tab w:val="num" w:pos="5400"/>
        </w:tabs>
        <w:ind w:left="5400" w:hanging="360"/>
      </w:pPr>
    </w:lvl>
    <w:lvl w:ilvl="5" w:tplc="0CC4FA3E" w:tentative="1">
      <w:start w:val="1"/>
      <w:numFmt w:val="upperLetter"/>
      <w:lvlText w:val="%6."/>
      <w:lvlJc w:val="left"/>
      <w:pPr>
        <w:tabs>
          <w:tab w:val="num" w:pos="6120"/>
        </w:tabs>
        <w:ind w:left="6120" w:hanging="360"/>
      </w:pPr>
    </w:lvl>
    <w:lvl w:ilvl="6" w:tplc="CA6C1462" w:tentative="1">
      <w:start w:val="1"/>
      <w:numFmt w:val="upperLetter"/>
      <w:lvlText w:val="%7."/>
      <w:lvlJc w:val="left"/>
      <w:pPr>
        <w:tabs>
          <w:tab w:val="num" w:pos="6840"/>
        </w:tabs>
        <w:ind w:left="6840" w:hanging="360"/>
      </w:pPr>
    </w:lvl>
    <w:lvl w:ilvl="7" w:tplc="3A681536" w:tentative="1">
      <w:start w:val="1"/>
      <w:numFmt w:val="upperLetter"/>
      <w:lvlText w:val="%8."/>
      <w:lvlJc w:val="left"/>
      <w:pPr>
        <w:tabs>
          <w:tab w:val="num" w:pos="7560"/>
        </w:tabs>
        <w:ind w:left="7560" w:hanging="360"/>
      </w:pPr>
    </w:lvl>
    <w:lvl w:ilvl="8" w:tplc="407053F0" w:tentative="1">
      <w:start w:val="1"/>
      <w:numFmt w:val="upperLetter"/>
      <w:lvlText w:val="%9."/>
      <w:lvlJc w:val="left"/>
      <w:pPr>
        <w:tabs>
          <w:tab w:val="num" w:pos="8280"/>
        </w:tabs>
        <w:ind w:left="8280" w:hanging="360"/>
      </w:pPr>
    </w:lvl>
  </w:abstractNum>
  <w:abstractNum w:abstractNumId="50" w15:restartNumberingAfterBreak="0">
    <w:nsid w:val="4838612C"/>
    <w:multiLevelType w:val="hybridMultilevel"/>
    <w:tmpl w:val="7AFA647A"/>
    <w:lvl w:ilvl="0" w:tplc="044AE97A">
      <w:start w:val="1"/>
      <w:numFmt w:val="lowerRoman"/>
      <w:lvlText w:val="(%1)"/>
      <w:lvlJc w:val="right"/>
      <w:pPr>
        <w:tabs>
          <w:tab w:val="num" w:pos="3240"/>
        </w:tabs>
        <w:ind w:left="3240" w:hanging="360"/>
      </w:pPr>
      <w:rPr>
        <w:rFonts w:ascii="Times New Roman" w:eastAsiaTheme="minorEastAsia" w:hAnsi="Times New Roman" w:cs="Times New Roman"/>
      </w:rPr>
    </w:lvl>
    <w:lvl w:ilvl="1" w:tplc="6C5EDC88" w:tentative="1">
      <w:start w:val="1"/>
      <w:numFmt w:val="upperLetter"/>
      <w:lvlText w:val="%2."/>
      <w:lvlJc w:val="left"/>
      <w:pPr>
        <w:tabs>
          <w:tab w:val="num" w:pos="3960"/>
        </w:tabs>
        <w:ind w:left="3960" w:hanging="360"/>
      </w:pPr>
    </w:lvl>
    <w:lvl w:ilvl="2" w:tplc="062AB9CE" w:tentative="1">
      <w:start w:val="1"/>
      <w:numFmt w:val="upperLetter"/>
      <w:lvlText w:val="%3."/>
      <w:lvlJc w:val="left"/>
      <w:pPr>
        <w:tabs>
          <w:tab w:val="num" w:pos="4680"/>
        </w:tabs>
        <w:ind w:left="4680" w:hanging="360"/>
      </w:pPr>
    </w:lvl>
    <w:lvl w:ilvl="3" w:tplc="936896F2" w:tentative="1">
      <w:start w:val="1"/>
      <w:numFmt w:val="upperLetter"/>
      <w:lvlText w:val="%4."/>
      <w:lvlJc w:val="left"/>
      <w:pPr>
        <w:tabs>
          <w:tab w:val="num" w:pos="5400"/>
        </w:tabs>
        <w:ind w:left="5400" w:hanging="360"/>
      </w:pPr>
    </w:lvl>
    <w:lvl w:ilvl="4" w:tplc="36ACE99E" w:tentative="1">
      <w:start w:val="1"/>
      <w:numFmt w:val="upperLetter"/>
      <w:lvlText w:val="%5."/>
      <w:lvlJc w:val="left"/>
      <w:pPr>
        <w:tabs>
          <w:tab w:val="num" w:pos="6120"/>
        </w:tabs>
        <w:ind w:left="6120" w:hanging="360"/>
      </w:pPr>
    </w:lvl>
    <w:lvl w:ilvl="5" w:tplc="169EFE0C" w:tentative="1">
      <w:start w:val="1"/>
      <w:numFmt w:val="upperLetter"/>
      <w:lvlText w:val="%6."/>
      <w:lvlJc w:val="left"/>
      <w:pPr>
        <w:tabs>
          <w:tab w:val="num" w:pos="6840"/>
        </w:tabs>
        <w:ind w:left="6840" w:hanging="360"/>
      </w:pPr>
    </w:lvl>
    <w:lvl w:ilvl="6" w:tplc="C6462774" w:tentative="1">
      <w:start w:val="1"/>
      <w:numFmt w:val="upperLetter"/>
      <w:lvlText w:val="%7."/>
      <w:lvlJc w:val="left"/>
      <w:pPr>
        <w:tabs>
          <w:tab w:val="num" w:pos="7560"/>
        </w:tabs>
        <w:ind w:left="7560" w:hanging="360"/>
      </w:pPr>
    </w:lvl>
    <w:lvl w:ilvl="7" w:tplc="ED2C3FEA" w:tentative="1">
      <w:start w:val="1"/>
      <w:numFmt w:val="upperLetter"/>
      <w:lvlText w:val="%8."/>
      <w:lvlJc w:val="left"/>
      <w:pPr>
        <w:tabs>
          <w:tab w:val="num" w:pos="8280"/>
        </w:tabs>
        <w:ind w:left="8280" w:hanging="360"/>
      </w:pPr>
    </w:lvl>
    <w:lvl w:ilvl="8" w:tplc="42DEAD78" w:tentative="1">
      <w:start w:val="1"/>
      <w:numFmt w:val="upperLetter"/>
      <w:lvlText w:val="%9."/>
      <w:lvlJc w:val="left"/>
      <w:pPr>
        <w:tabs>
          <w:tab w:val="num" w:pos="9000"/>
        </w:tabs>
        <w:ind w:left="9000" w:hanging="360"/>
      </w:pPr>
    </w:lvl>
  </w:abstractNum>
  <w:abstractNum w:abstractNumId="51" w15:restartNumberingAfterBreak="0">
    <w:nsid w:val="4B956009"/>
    <w:multiLevelType w:val="multilevel"/>
    <w:tmpl w:val="21C031C6"/>
    <w:lvl w:ilvl="0">
      <w:start w:val="1"/>
      <w:numFmt w:val="upperLetter"/>
      <w:lvlText w:val="%1."/>
      <w:lvlJc w:val="left"/>
      <w:pPr>
        <w:tabs>
          <w:tab w:val="num" w:pos="1848"/>
        </w:tabs>
        <w:ind w:left="1843" w:hanging="360"/>
      </w:pPr>
      <w:rPr>
        <w:rFonts w:hint="default"/>
      </w:rPr>
    </w:lvl>
    <w:lvl w:ilvl="1">
      <w:start w:val="1"/>
      <w:numFmt w:val="upperLetter"/>
      <w:lvlText w:val="%2."/>
      <w:lvlJc w:val="left"/>
      <w:pPr>
        <w:tabs>
          <w:tab w:val="num" w:pos="2568"/>
        </w:tabs>
        <w:ind w:left="2563" w:hanging="360"/>
      </w:pPr>
      <w:rPr>
        <w:rFonts w:hint="default"/>
      </w:rPr>
    </w:lvl>
    <w:lvl w:ilvl="2">
      <w:start w:val="1"/>
      <w:numFmt w:val="upperLetter"/>
      <w:lvlText w:val="%3."/>
      <w:lvlJc w:val="left"/>
      <w:pPr>
        <w:tabs>
          <w:tab w:val="num" w:pos="3288"/>
        </w:tabs>
        <w:ind w:left="3283" w:hanging="360"/>
      </w:pPr>
      <w:rPr>
        <w:rFonts w:hint="default"/>
      </w:rPr>
    </w:lvl>
    <w:lvl w:ilvl="3">
      <w:start w:val="1"/>
      <w:numFmt w:val="upperLetter"/>
      <w:lvlText w:val="%4."/>
      <w:lvlJc w:val="left"/>
      <w:pPr>
        <w:tabs>
          <w:tab w:val="num" w:pos="4008"/>
        </w:tabs>
        <w:ind w:left="4003" w:hanging="360"/>
      </w:pPr>
      <w:rPr>
        <w:rFonts w:hint="default"/>
      </w:rPr>
    </w:lvl>
    <w:lvl w:ilvl="4">
      <w:start w:val="1"/>
      <w:numFmt w:val="upperLetter"/>
      <w:lvlText w:val="%5."/>
      <w:lvlJc w:val="left"/>
      <w:pPr>
        <w:tabs>
          <w:tab w:val="num" w:pos="4728"/>
        </w:tabs>
        <w:ind w:left="4723" w:hanging="360"/>
      </w:pPr>
      <w:rPr>
        <w:rFonts w:hint="default"/>
      </w:rPr>
    </w:lvl>
    <w:lvl w:ilvl="5">
      <w:start w:val="1"/>
      <w:numFmt w:val="upperLetter"/>
      <w:lvlText w:val="%6."/>
      <w:lvlJc w:val="left"/>
      <w:pPr>
        <w:tabs>
          <w:tab w:val="num" w:pos="5448"/>
        </w:tabs>
        <w:ind w:left="5443" w:hanging="360"/>
      </w:pPr>
      <w:rPr>
        <w:rFonts w:hint="default"/>
      </w:rPr>
    </w:lvl>
    <w:lvl w:ilvl="6">
      <w:start w:val="1"/>
      <w:numFmt w:val="upperLetter"/>
      <w:lvlText w:val="%7."/>
      <w:lvlJc w:val="left"/>
      <w:pPr>
        <w:tabs>
          <w:tab w:val="num" w:pos="6168"/>
        </w:tabs>
        <w:ind w:left="6163" w:hanging="360"/>
      </w:pPr>
      <w:rPr>
        <w:rFonts w:hint="default"/>
      </w:rPr>
    </w:lvl>
    <w:lvl w:ilvl="7">
      <w:start w:val="1"/>
      <w:numFmt w:val="upperLetter"/>
      <w:lvlText w:val="%8."/>
      <w:lvlJc w:val="left"/>
      <w:pPr>
        <w:tabs>
          <w:tab w:val="num" w:pos="6888"/>
        </w:tabs>
        <w:ind w:left="6883" w:hanging="360"/>
      </w:pPr>
      <w:rPr>
        <w:rFonts w:hint="default"/>
      </w:rPr>
    </w:lvl>
    <w:lvl w:ilvl="8">
      <w:start w:val="1"/>
      <w:numFmt w:val="upperLetter"/>
      <w:lvlText w:val="%9."/>
      <w:lvlJc w:val="left"/>
      <w:pPr>
        <w:tabs>
          <w:tab w:val="num" w:pos="7608"/>
        </w:tabs>
        <w:ind w:left="7603" w:hanging="360"/>
      </w:pPr>
      <w:rPr>
        <w:rFonts w:hint="default"/>
      </w:rPr>
    </w:lvl>
  </w:abstractNum>
  <w:abstractNum w:abstractNumId="52" w15:restartNumberingAfterBreak="0">
    <w:nsid w:val="4F5B11CE"/>
    <w:multiLevelType w:val="multilevel"/>
    <w:tmpl w:val="7C10DF3C"/>
    <w:lvl w:ilvl="0">
      <w:start w:val="1"/>
      <w:numFmt w:val="upperLetter"/>
      <w:lvlText w:val="(%1)"/>
      <w:lvlJc w:val="left"/>
      <w:pPr>
        <w:tabs>
          <w:tab w:val="num" w:pos="2304"/>
        </w:tabs>
        <w:ind w:left="2304" w:hanging="360"/>
      </w:pPr>
      <w:rPr>
        <w:rFonts w:ascii="Times New Roman" w:eastAsiaTheme="minorEastAsia" w:hAnsi="Times New Roman" w:cs="Times New Roman"/>
      </w:rPr>
    </w:lvl>
    <w:lvl w:ilvl="1" w:tentative="1">
      <w:start w:val="1"/>
      <w:numFmt w:val="upperLetter"/>
      <w:lvlText w:val="%2."/>
      <w:lvlJc w:val="left"/>
      <w:pPr>
        <w:tabs>
          <w:tab w:val="num" w:pos="3024"/>
        </w:tabs>
        <w:ind w:left="3024" w:hanging="360"/>
      </w:pPr>
    </w:lvl>
    <w:lvl w:ilvl="2" w:tentative="1">
      <w:start w:val="1"/>
      <w:numFmt w:val="upperLetter"/>
      <w:lvlText w:val="%3."/>
      <w:lvlJc w:val="left"/>
      <w:pPr>
        <w:tabs>
          <w:tab w:val="num" w:pos="3744"/>
        </w:tabs>
        <w:ind w:left="3744" w:hanging="360"/>
      </w:pPr>
    </w:lvl>
    <w:lvl w:ilvl="3" w:tentative="1">
      <w:start w:val="1"/>
      <w:numFmt w:val="upperLetter"/>
      <w:lvlText w:val="%4."/>
      <w:lvlJc w:val="left"/>
      <w:pPr>
        <w:tabs>
          <w:tab w:val="num" w:pos="4464"/>
        </w:tabs>
        <w:ind w:left="4464" w:hanging="360"/>
      </w:pPr>
    </w:lvl>
    <w:lvl w:ilvl="4" w:tentative="1">
      <w:start w:val="1"/>
      <w:numFmt w:val="upperLetter"/>
      <w:lvlText w:val="%5."/>
      <w:lvlJc w:val="left"/>
      <w:pPr>
        <w:tabs>
          <w:tab w:val="num" w:pos="5184"/>
        </w:tabs>
        <w:ind w:left="5184" w:hanging="360"/>
      </w:pPr>
    </w:lvl>
    <w:lvl w:ilvl="5" w:tentative="1">
      <w:start w:val="1"/>
      <w:numFmt w:val="upperLetter"/>
      <w:lvlText w:val="%6."/>
      <w:lvlJc w:val="left"/>
      <w:pPr>
        <w:tabs>
          <w:tab w:val="num" w:pos="5904"/>
        </w:tabs>
        <w:ind w:left="5904" w:hanging="360"/>
      </w:pPr>
    </w:lvl>
    <w:lvl w:ilvl="6" w:tentative="1">
      <w:start w:val="1"/>
      <w:numFmt w:val="upperLetter"/>
      <w:lvlText w:val="%7."/>
      <w:lvlJc w:val="left"/>
      <w:pPr>
        <w:tabs>
          <w:tab w:val="num" w:pos="6624"/>
        </w:tabs>
        <w:ind w:left="6624" w:hanging="360"/>
      </w:pPr>
    </w:lvl>
    <w:lvl w:ilvl="7" w:tentative="1">
      <w:start w:val="1"/>
      <w:numFmt w:val="upperLetter"/>
      <w:lvlText w:val="%8."/>
      <w:lvlJc w:val="left"/>
      <w:pPr>
        <w:tabs>
          <w:tab w:val="num" w:pos="7344"/>
        </w:tabs>
        <w:ind w:left="7344" w:hanging="360"/>
      </w:pPr>
    </w:lvl>
    <w:lvl w:ilvl="8" w:tentative="1">
      <w:start w:val="1"/>
      <w:numFmt w:val="upperLetter"/>
      <w:lvlText w:val="%9."/>
      <w:lvlJc w:val="left"/>
      <w:pPr>
        <w:tabs>
          <w:tab w:val="num" w:pos="8064"/>
        </w:tabs>
        <w:ind w:left="8064" w:hanging="360"/>
      </w:pPr>
    </w:lvl>
  </w:abstractNum>
  <w:abstractNum w:abstractNumId="53" w15:restartNumberingAfterBreak="0">
    <w:nsid w:val="526417D8"/>
    <w:multiLevelType w:val="multilevel"/>
    <w:tmpl w:val="8DEE725E"/>
    <w:lvl w:ilvl="0">
      <w:start w:val="1"/>
      <w:numFmt w:val="decimal"/>
      <w:lvlText w:val="(%1)"/>
      <w:lvlJc w:val="left"/>
      <w:pPr>
        <w:tabs>
          <w:tab w:val="num" w:pos="1800"/>
        </w:tabs>
        <w:ind w:left="1800" w:hanging="360"/>
      </w:pPr>
      <w:rPr>
        <w:rFonts w:ascii="Times New Roman" w:eastAsiaTheme="minorEastAsia" w:hAnsi="Times New Roman" w:cs="Times New Roman"/>
      </w:r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54" w15:restartNumberingAfterBreak="0">
    <w:nsid w:val="53650792"/>
    <w:multiLevelType w:val="multilevel"/>
    <w:tmpl w:val="12DE1672"/>
    <w:lvl w:ilvl="0">
      <w:start w:val="1"/>
      <w:numFmt w:val="upperLetter"/>
      <w:lvlText w:val="(%1)"/>
      <w:lvlJc w:val="left"/>
      <w:pPr>
        <w:tabs>
          <w:tab w:val="num" w:pos="1800"/>
        </w:tabs>
        <w:ind w:left="1800" w:hanging="360"/>
      </w:pPr>
      <w:rPr>
        <w:rFonts w:ascii="Times New Roman" w:eastAsiaTheme="minorEastAsia" w:hAnsi="Times New Roman" w:cs="Times New Roman"/>
      </w:rPr>
    </w:lvl>
    <w:lvl w:ilvl="1" w:tentative="1">
      <w:start w:val="1"/>
      <w:numFmt w:val="upperLetter"/>
      <w:lvlText w:val="%2."/>
      <w:lvlJc w:val="left"/>
      <w:pPr>
        <w:tabs>
          <w:tab w:val="num" w:pos="2520"/>
        </w:tabs>
        <w:ind w:left="2520" w:hanging="360"/>
      </w:pPr>
    </w:lvl>
    <w:lvl w:ilvl="2" w:tentative="1">
      <w:start w:val="1"/>
      <w:numFmt w:val="upperLetter"/>
      <w:lvlText w:val="%3."/>
      <w:lvlJc w:val="left"/>
      <w:pPr>
        <w:tabs>
          <w:tab w:val="num" w:pos="3240"/>
        </w:tabs>
        <w:ind w:left="3240" w:hanging="360"/>
      </w:pPr>
    </w:lvl>
    <w:lvl w:ilvl="3" w:tentative="1">
      <w:start w:val="1"/>
      <w:numFmt w:val="upperLetter"/>
      <w:lvlText w:val="%4."/>
      <w:lvlJc w:val="left"/>
      <w:pPr>
        <w:tabs>
          <w:tab w:val="num" w:pos="3960"/>
        </w:tabs>
        <w:ind w:left="3960" w:hanging="360"/>
      </w:pPr>
    </w:lvl>
    <w:lvl w:ilvl="4" w:tentative="1">
      <w:start w:val="1"/>
      <w:numFmt w:val="upperLetter"/>
      <w:lvlText w:val="%5."/>
      <w:lvlJc w:val="left"/>
      <w:pPr>
        <w:tabs>
          <w:tab w:val="num" w:pos="4680"/>
        </w:tabs>
        <w:ind w:left="4680" w:hanging="360"/>
      </w:pPr>
    </w:lvl>
    <w:lvl w:ilvl="5" w:tentative="1">
      <w:start w:val="1"/>
      <w:numFmt w:val="upperLetter"/>
      <w:lvlText w:val="%6."/>
      <w:lvlJc w:val="left"/>
      <w:pPr>
        <w:tabs>
          <w:tab w:val="num" w:pos="5400"/>
        </w:tabs>
        <w:ind w:left="5400" w:hanging="360"/>
      </w:pPr>
    </w:lvl>
    <w:lvl w:ilvl="6" w:tentative="1">
      <w:start w:val="1"/>
      <w:numFmt w:val="upperLetter"/>
      <w:lvlText w:val="%7."/>
      <w:lvlJc w:val="left"/>
      <w:pPr>
        <w:tabs>
          <w:tab w:val="num" w:pos="6120"/>
        </w:tabs>
        <w:ind w:left="6120" w:hanging="360"/>
      </w:pPr>
    </w:lvl>
    <w:lvl w:ilvl="7" w:tentative="1">
      <w:start w:val="1"/>
      <w:numFmt w:val="upperLetter"/>
      <w:lvlText w:val="%8."/>
      <w:lvlJc w:val="left"/>
      <w:pPr>
        <w:tabs>
          <w:tab w:val="num" w:pos="6840"/>
        </w:tabs>
        <w:ind w:left="6840" w:hanging="360"/>
      </w:pPr>
    </w:lvl>
    <w:lvl w:ilvl="8" w:tentative="1">
      <w:start w:val="1"/>
      <w:numFmt w:val="upperLetter"/>
      <w:lvlText w:val="%9."/>
      <w:lvlJc w:val="left"/>
      <w:pPr>
        <w:tabs>
          <w:tab w:val="num" w:pos="7560"/>
        </w:tabs>
        <w:ind w:left="7560" w:hanging="360"/>
      </w:pPr>
    </w:lvl>
  </w:abstractNum>
  <w:abstractNum w:abstractNumId="55" w15:restartNumberingAfterBreak="0">
    <w:nsid w:val="53E36AFD"/>
    <w:multiLevelType w:val="multilevel"/>
    <w:tmpl w:val="6E52B26A"/>
    <w:lvl w:ilvl="0">
      <w:start w:val="1"/>
      <w:numFmt w:val="decimal"/>
      <w:lvlText w:val="(%1)"/>
      <w:lvlJc w:val="left"/>
      <w:pPr>
        <w:tabs>
          <w:tab w:val="num" w:pos="1800"/>
        </w:tabs>
        <w:ind w:left="1800" w:hanging="360"/>
      </w:pPr>
      <w:rPr>
        <w:rFonts w:ascii="Times New Roman" w:eastAsiaTheme="minorEastAsia" w:hAnsi="Times New Roman" w:cs="Times New Roman"/>
      </w:rPr>
    </w:lvl>
    <w:lvl w:ilvl="1">
      <w:start w:val="1"/>
      <w:numFmt w:val="lowerRoman"/>
      <w:lvlText w:val="(%2)"/>
      <w:lvlJc w:val="left"/>
      <w:pPr>
        <w:ind w:left="2880" w:hanging="720"/>
      </w:pPr>
      <w:rPr>
        <w:rFonts w:ascii="Times New Roman" w:eastAsiaTheme="minorEastAsia" w:hAnsi="Times New Roman" w:cs="Times New Roman"/>
      </w:rPr>
    </w:lvl>
    <w:lvl w:ilvl="2">
      <w:start w:val="10"/>
      <w:numFmt w:val="lowerLetter"/>
      <w:lvlText w:val="(%3)"/>
      <w:lvlJc w:val="left"/>
      <w:pPr>
        <w:ind w:left="3240" w:hanging="360"/>
      </w:pPr>
      <w:rPr>
        <w:rFonts w:hint="default"/>
      </w:r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56" w15:restartNumberingAfterBreak="0">
    <w:nsid w:val="54A61AD6"/>
    <w:multiLevelType w:val="multilevel"/>
    <w:tmpl w:val="BA1C5066"/>
    <w:lvl w:ilvl="0">
      <w:start w:val="1"/>
      <w:numFmt w:val="upperLetter"/>
      <w:lvlText w:val="(%1)"/>
      <w:lvlJc w:val="left"/>
      <w:pPr>
        <w:tabs>
          <w:tab w:val="num" w:pos="1872"/>
        </w:tabs>
        <w:ind w:left="1872" w:hanging="360"/>
      </w:pPr>
      <w:rPr>
        <w:rFonts w:ascii="Times New Roman" w:eastAsiaTheme="minorEastAsia" w:hAnsi="Times New Roman" w:cs="Times New Roman"/>
      </w:rPr>
    </w:lvl>
    <w:lvl w:ilvl="1" w:tentative="1">
      <w:start w:val="1"/>
      <w:numFmt w:val="upperLetter"/>
      <w:lvlText w:val="%2."/>
      <w:lvlJc w:val="left"/>
      <w:pPr>
        <w:tabs>
          <w:tab w:val="num" w:pos="2592"/>
        </w:tabs>
        <w:ind w:left="2592" w:hanging="360"/>
      </w:pPr>
    </w:lvl>
    <w:lvl w:ilvl="2" w:tentative="1">
      <w:start w:val="1"/>
      <w:numFmt w:val="upperLetter"/>
      <w:lvlText w:val="%3."/>
      <w:lvlJc w:val="left"/>
      <w:pPr>
        <w:tabs>
          <w:tab w:val="num" w:pos="3312"/>
        </w:tabs>
        <w:ind w:left="3312" w:hanging="360"/>
      </w:pPr>
    </w:lvl>
    <w:lvl w:ilvl="3" w:tentative="1">
      <w:start w:val="1"/>
      <w:numFmt w:val="upperLetter"/>
      <w:lvlText w:val="%4."/>
      <w:lvlJc w:val="left"/>
      <w:pPr>
        <w:tabs>
          <w:tab w:val="num" w:pos="4032"/>
        </w:tabs>
        <w:ind w:left="4032" w:hanging="360"/>
      </w:pPr>
    </w:lvl>
    <w:lvl w:ilvl="4" w:tentative="1">
      <w:start w:val="1"/>
      <w:numFmt w:val="upperLetter"/>
      <w:lvlText w:val="%5."/>
      <w:lvlJc w:val="left"/>
      <w:pPr>
        <w:tabs>
          <w:tab w:val="num" w:pos="4752"/>
        </w:tabs>
        <w:ind w:left="4752" w:hanging="360"/>
      </w:pPr>
    </w:lvl>
    <w:lvl w:ilvl="5" w:tentative="1">
      <w:start w:val="1"/>
      <w:numFmt w:val="upperLetter"/>
      <w:lvlText w:val="%6."/>
      <w:lvlJc w:val="left"/>
      <w:pPr>
        <w:tabs>
          <w:tab w:val="num" w:pos="5472"/>
        </w:tabs>
        <w:ind w:left="5472" w:hanging="360"/>
      </w:pPr>
    </w:lvl>
    <w:lvl w:ilvl="6" w:tentative="1">
      <w:start w:val="1"/>
      <w:numFmt w:val="upperLetter"/>
      <w:lvlText w:val="%7."/>
      <w:lvlJc w:val="left"/>
      <w:pPr>
        <w:tabs>
          <w:tab w:val="num" w:pos="6192"/>
        </w:tabs>
        <w:ind w:left="6192" w:hanging="360"/>
      </w:pPr>
    </w:lvl>
    <w:lvl w:ilvl="7" w:tentative="1">
      <w:start w:val="1"/>
      <w:numFmt w:val="upperLetter"/>
      <w:lvlText w:val="%8."/>
      <w:lvlJc w:val="left"/>
      <w:pPr>
        <w:tabs>
          <w:tab w:val="num" w:pos="6912"/>
        </w:tabs>
        <w:ind w:left="6912" w:hanging="360"/>
      </w:pPr>
    </w:lvl>
    <w:lvl w:ilvl="8" w:tentative="1">
      <w:start w:val="1"/>
      <w:numFmt w:val="upperLetter"/>
      <w:lvlText w:val="%9."/>
      <w:lvlJc w:val="left"/>
      <w:pPr>
        <w:tabs>
          <w:tab w:val="num" w:pos="7632"/>
        </w:tabs>
        <w:ind w:left="7632" w:hanging="360"/>
      </w:pPr>
    </w:lvl>
  </w:abstractNum>
  <w:abstractNum w:abstractNumId="57" w15:restartNumberingAfterBreak="0">
    <w:nsid w:val="572A3A45"/>
    <w:multiLevelType w:val="multilevel"/>
    <w:tmpl w:val="14E02B94"/>
    <w:lvl w:ilvl="0">
      <w:start w:val="1"/>
      <w:numFmt w:val="upperLetter"/>
      <w:lvlText w:val="(%1)"/>
      <w:lvlJc w:val="left"/>
      <w:pPr>
        <w:tabs>
          <w:tab w:val="num" w:pos="2520"/>
        </w:tabs>
        <w:ind w:left="2520" w:hanging="360"/>
      </w:pPr>
      <w:rPr>
        <w:rFonts w:ascii="Times New Roman" w:eastAsiaTheme="minorEastAsia" w:hAnsi="Times New Roman" w:cs="Times New Roman"/>
      </w:rPr>
    </w:lvl>
    <w:lvl w:ilvl="1" w:tentative="1">
      <w:start w:val="1"/>
      <w:numFmt w:val="upperLetter"/>
      <w:lvlText w:val="%2."/>
      <w:lvlJc w:val="left"/>
      <w:pPr>
        <w:tabs>
          <w:tab w:val="num" w:pos="3240"/>
        </w:tabs>
        <w:ind w:left="3240" w:hanging="360"/>
      </w:pPr>
    </w:lvl>
    <w:lvl w:ilvl="2" w:tentative="1">
      <w:start w:val="1"/>
      <w:numFmt w:val="upperLetter"/>
      <w:lvlText w:val="%3."/>
      <w:lvlJc w:val="left"/>
      <w:pPr>
        <w:tabs>
          <w:tab w:val="num" w:pos="3960"/>
        </w:tabs>
        <w:ind w:left="3960" w:hanging="360"/>
      </w:pPr>
    </w:lvl>
    <w:lvl w:ilvl="3" w:tentative="1">
      <w:start w:val="1"/>
      <w:numFmt w:val="upperLetter"/>
      <w:lvlText w:val="%4."/>
      <w:lvlJc w:val="left"/>
      <w:pPr>
        <w:tabs>
          <w:tab w:val="num" w:pos="4680"/>
        </w:tabs>
        <w:ind w:left="4680" w:hanging="360"/>
      </w:pPr>
    </w:lvl>
    <w:lvl w:ilvl="4" w:tentative="1">
      <w:start w:val="1"/>
      <w:numFmt w:val="upperLetter"/>
      <w:lvlText w:val="%5."/>
      <w:lvlJc w:val="left"/>
      <w:pPr>
        <w:tabs>
          <w:tab w:val="num" w:pos="5400"/>
        </w:tabs>
        <w:ind w:left="5400" w:hanging="360"/>
      </w:pPr>
    </w:lvl>
    <w:lvl w:ilvl="5" w:tentative="1">
      <w:start w:val="1"/>
      <w:numFmt w:val="upperLetter"/>
      <w:lvlText w:val="%6."/>
      <w:lvlJc w:val="left"/>
      <w:pPr>
        <w:tabs>
          <w:tab w:val="num" w:pos="6120"/>
        </w:tabs>
        <w:ind w:left="6120" w:hanging="360"/>
      </w:pPr>
    </w:lvl>
    <w:lvl w:ilvl="6" w:tentative="1">
      <w:start w:val="1"/>
      <w:numFmt w:val="upperLetter"/>
      <w:lvlText w:val="%7."/>
      <w:lvlJc w:val="left"/>
      <w:pPr>
        <w:tabs>
          <w:tab w:val="num" w:pos="6840"/>
        </w:tabs>
        <w:ind w:left="6840" w:hanging="360"/>
      </w:pPr>
    </w:lvl>
    <w:lvl w:ilvl="7" w:tentative="1">
      <w:start w:val="1"/>
      <w:numFmt w:val="upperLetter"/>
      <w:lvlText w:val="%8."/>
      <w:lvlJc w:val="left"/>
      <w:pPr>
        <w:tabs>
          <w:tab w:val="num" w:pos="7560"/>
        </w:tabs>
        <w:ind w:left="7560" w:hanging="360"/>
      </w:pPr>
    </w:lvl>
    <w:lvl w:ilvl="8" w:tentative="1">
      <w:start w:val="1"/>
      <w:numFmt w:val="upperLetter"/>
      <w:lvlText w:val="%9."/>
      <w:lvlJc w:val="left"/>
      <w:pPr>
        <w:tabs>
          <w:tab w:val="num" w:pos="8280"/>
        </w:tabs>
        <w:ind w:left="8280" w:hanging="360"/>
      </w:pPr>
    </w:lvl>
  </w:abstractNum>
  <w:abstractNum w:abstractNumId="58" w15:restartNumberingAfterBreak="0">
    <w:nsid w:val="582E1295"/>
    <w:multiLevelType w:val="multilevel"/>
    <w:tmpl w:val="242AE8AA"/>
    <w:lvl w:ilvl="0">
      <w:start w:val="1"/>
      <w:numFmt w:val="upperLetter"/>
      <w:lvlText w:val="(%1)"/>
      <w:lvlJc w:val="left"/>
      <w:pPr>
        <w:tabs>
          <w:tab w:val="num" w:pos="2520"/>
        </w:tabs>
        <w:ind w:left="2520" w:hanging="360"/>
      </w:pPr>
      <w:rPr>
        <w:rFonts w:ascii="Times New Roman" w:eastAsiaTheme="minorEastAsia" w:hAnsi="Times New Roman" w:cs="Times New Roman"/>
      </w:rPr>
    </w:lvl>
    <w:lvl w:ilvl="1">
      <w:start w:val="1"/>
      <w:numFmt w:val="upperLetter"/>
      <w:lvlText w:val="%2."/>
      <w:lvlJc w:val="left"/>
      <w:pPr>
        <w:tabs>
          <w:tab w:val="num" w:pos="3240"/>
        </w:tabs>
        <w:ind w:left="3240" w:hanging="360"/>
      </w:pPr>
    </w:lvl>
    <w:lvl w:ilvl="2" w:tentative="1">
      <w:start w:val="1"/>
      <w:numFmt w:val="upperLetter"/>
      <w:lvlText w:val="%3."/>
      <w:lvlJc w:val="left"/>
      <w:pPr>
        <w:tabs>
          <w:tab w:val="num" w:pos="3960"/>
        </w:tabs>
        <w:ind w:left="3960" w:hanging="360"/>
      </w:pPr>
    </w:lvl>
    <w:lvl w:ilvl="3" w:tentative="1">
      <w:start w:val="1"/>
      <w:numFmt w:val="upperLetter"/>
      <w:lvlText w:val="%4."/>
      <w:lvlJc w:val="left"/>
      <w:pPr>
        <w:tabs>
          <w:tab w:val="num" w:pos="4680"/>
        </w:tabs>
        <w:ind w:left="4680" w:hanging="360"/>
      </w:pPr>
    </w:lvl>
    <w:lvl w:ilvl="4" w:tentative="1">
      <w:start w:val="1"/>
      <w:numFmt w:val="upperLetter"/>
      <w:lvlText w:val="%5."/>
      <w:lvlJc w:val="left"/>
      <w:pPr>
        <w:tabs>
          <w:tab w:val="num" w:pos="5400"/>
        </w:tabs>
        <w:ind w:left="5400" w:hanging="360"/>
      </w:pPr>
    </w:lvl>
    <w:lvl w:ilvl="5" w:tentative="1">
      <w:start w:val="1"/>
      <w:numFmt w:val="upperLetter"/>
      <w:lvlText w:val="%6."/>
      <w:lvlJc w:val="left"/>
      <w:pPr>
        <w:tabs>
          <w:tab w:val="num" w:pos="6120"/>
        </w:tabs>
        <w:ind w:left="6120" w:hanging="360"/>
      </w:pPr>
    </w:lvl>
    <w:lvl w:ilvl="6" w:tentative="1">
      <w:start w:val="1"/>
      <w:numFmt w:val="upperLetter"/>
      <w:lvlText w:val="%7."/>
      <w:lvlJc w:val="left"/>
      <w:pPr>
        <w:tabs>
          <w:tab w:val="num" w:pos="6840"/>
        </w:tabs>
        <w:ind w:left="6840" w:hanging="360"/>
      </w:pPr>
    </w:lvl>
    <w:lvl w:ilvl="7" w:tentative="1">
      <w:start w:val="1"/>
      <w:numFmt w:val="upperLetter"/>
      <w:lvlText w:val="%8."/>
      <w:lvlJc w:val="left"/>
      <w:pPr>
        <w:tabs>
          <w:tab w:val="num" w:pos="7560"/>
        </w:tabs>
        <w:ind w:left="7560" w:hanging="360"/>
      </w:pPr>
    </w:lvl>
    <w:lvl w:ilvl="8" w:tentative="1">
      <w:start w:val="1"/>
      <w:numFmt w:val="upperLetter"/>
      <w:lvlText w:val="%9."/>
      <w:lvlJc w:val="left"/>
      <w:pPr>
        <w:tabs>
          <w:tab w:val="num" w:pos="8280"/>
        </w:tabs>
        <w:ind w:left="8280" w:hanging="360"/>
      </w:pPr>
    </w:lvl>
  </w:abstractNum>
  <w:abstractNum w:abstractNumId="59" w15:restartNumberingAfterBreak="0">
    <w:nsid w:val="5C08576D"/>
    <w:multiLevelType w:val="multilevel"/>
    <w:tmpl w:val="7AD6C632"/>
    <w:lvl w:ilvl="0">
      <w:start w:val="4"/>
      <w:numFmt w:val="decimal"/>
      <w:lvlText w:val="(%1)"/>
      <w:lvlJc w:val="left"/>
      <w:pPr>
        <w:tabs>
          <w:tab w:val="num" w:pos="1800"/>
        </w:tabs>
        <w:ind w:left="1800" w:hanging="360"/>
      </w:pPr>
      <w:rPr>
        <w:rFonts w:ascii="Times New Roman" w:eastAsiaTheme="minorEastAsia" w:hAnsi="Times New Roman" w:cs="Times New Roman" w:hint="default"/>
      </w:rPr>
    </w:lvl>
    <w:lvl w:ilvl="1">
      <w:start w:val="1"/>
      <w:numFmt w:val="decimal"/>
      <w:lvlText w:val="%2."/>
      <w:lvlJc w:val="left"/>
      <w:pPr>
        <w:tabs>
          <w:tab w:val="num" w:pos="2520"/>
        </w:tabs>
        <w:ind w:left="2520" w:hanging="360"/>
      </w:pPr>
      <w:rPr>
        <w:rFonts w:hint="default"/>
      </w:rPr>
    </w:lvl>
    <w:lvl w:ilvl="2">
      <w:start w:val="1"/>
      <w:numFmt w:val="decimal"/>
      <w:lvlText w:val="%3."/>
      <w:lvlJc w:val="left"/>
      <w:pPr>
        <w:tabs>
          <w:tab w:val="num" w:pos="3240"/>
        </w:tabs>
        <w:ind w:left="3240" w:hanging="360"/>
      </w:pPr>
      <w:rPr>
        <w:rFonts w:hint="default"/>
      </w:rPr>
    </w:lvl>
    <w:lvl w:ilvl="3">
      <w:start w:val="1"/>
      <w:numFmt w:val="decimal"/>
      <w:lvlText w:val="%4."/>
      <w:lvlJc w:val="left"/>
      <w:pPr>
        <w:tabs>
          <w:tab w:val="num" w:pos="3960"/>
        </w:tabs>
        <w:ind w:left="3960" w:hanging="360"/>
      </w:pPr>
      <w:rPr>
        <w:rFonts w:hint="default"/>
      </w:rPr>
    </w:lvl>
    <w:lvl w:ilvl="4">
      <w:start w:val="1"/>
      <w:numFmt w:val="decimal"/>
      <w:lvlText w:val="%5."/>
      <w:lvlJc w:val="left"/>
      <w:pPr>
        <w:tabs>
          <w:tab w:val="num" w:pos="4680"/>
        </w:tabs>
        <w:ind w:left="4680" w:hanging="360"/>
      </w:pPr>
      <w:rPr>
        <w:rFonts w:hint="default"/>
      </w:rPr>
    </w:lvl>
    <w:lvl w:ilvl="5">
      <w:start w:val="1"/>
      <w:numFmt w:val="decimal"/>
      <w:lvlText w:val="%6."/>
      <w:lvlJc w:val="left"/>
      <w:pPr>
        <w:tabs>
          <w:tab w:val="num" w:pos="5400"/>
        </w:tabs>
        <w:ind w:left="5400" w:hanging="360"/>
      </w:pPr>
      <w:rPr>
        <w:rFonts w:hint="default"/>
      </w:rPr>
    </w:lvl>
    <w:lvl w:ilvl="6">
      <w:start w:val="1"/>
      <w:numFmt w:val="decimal"/>
      <w:lvlText w:val="%7."/>
      <w:lvlJc w:val="left"/>
      <w:pPr>
        <w:tabs>
          <w:tab w:val="num" w:pos="6120"/>
        </w:tabs>
        <w:ind w:left="6120" w:hanging="360"/>
      </w:pPr>
      <w:rPr>
        <w:rFonts w:hint="default"/>
      </w:rPr>
    </w:lvl>
    <w:lvl w:ilvl="7">
      <w:start w:val="1"/>
      <w:numFmt w:val="decimal"/>
      <w:lvlText w:val="%8."/>
      <w:lvlJc w:val="left"/>
      <w:pPr>
        <w:tabs>
          <w:tab w:val="num" w:pos="6840"/>
        </w:tabs>
        <w:ind w:left="6840" w:hanging="360"/>
      </w:pPr>
      <w:rPr>
        <w:rFonts w:hint="default"/>
      </w:rPr>
    </w:lvl>
    <w:lvl w:ilvl="8">
      <w:start w:val="1"/>
      <w:numFmt w:val="decimal"/>
      <w:lvlText w:val="%9."/>
      <w:lvlJc w:val="left"/>
      <w:pPr>
        <w:tabs>
          <w:tab w:val="num" w:pos="7560"/>
        </w:tabs>
        <w:ind w:left="7560" w:hanging="360"/>
      </w:pPr>
      <w:rPr>
        <w:rFonts w:hint="default"/>
      </w:rPr>
    </w:lvl>
  </w:abstractNum>
  <w:abstractNum w:abstractNumId="60" w15:restartNumberingAfterBreak="0">
    <w:nsid w:val="5DF265CB"/>
    <w:multiLevelType w:val="multilevel"/>
    <w:tmpl w:val="2A404A54"/>
    <w:lvl w:ilvl="0">
      <w:start w:val="1"/>
      <w:numFmt w:val="upperLetter"/>
      <w:lvlText w:val="(%1)"/>
      <w:lvlJc w:val="left"/>
      <w:pPr>
        <w:tabs>
          <w:tab w:val="num" w:pos="1080"/>
        </w:tabs>
        <w:ind w:left="1080" w:hanging="360"/>
      </w:pPr>
      <w:rPr>
        <w:rFonts w:ascii="Times New Roman" w:eastAsiaTheme="minorEastAsia" w:hAnsi="Times New Roman" w:cs="Times New Roman"/>
      </w:rPr>
    </w:lvl>
    <w:lvl w:ilvl="1" w:tentative="1">
      <w:start w:val="1"/>
      <w:numFmt w:val="upperLetter"/>
      <w:lvlText w:val="%2."/>
      <w:lvlJc w:val="left"/>
      <w:pPr>
        <w:tabs>
          <w:tab w:val="num" w:pos="1800"/>
        </w:tabs>
        <w:ind w:left="1800" w:hanging="360"/>
      </w:pPr>
    </w:lvl>
    <w:lvl w:ilvl="2" w:tentative="1">
      <w:start w:val="1"/>
      <w:numFmt w:val="upperLetter"/>
      <w:lvlText w:val="%3."/>
      <w:lvlJc w:val="left"/>
      <w:pPr>
        <w:tabs>
          <w:tab w:val="num" w:pos="2520"/>
        </w:tabs>
        <w:ind w:left="2520" w:hanging="360"/>
      </w:pPr>
    </w:lvl>
    <w:lvl w:ilvl="3" w:tentative="1">
      <w:start w:val="1"/>
      <w:numFmt w:val="upperLetter"/>
      <w:lvlText w:val="%4."/>
      <w:lvlJc w:val="left"/>
      <w:pPr>
        <w:tabs>
          <w:tab w:val="num" w:pos="3240"/>
        </w:tabs>
        <w:ind w:left="3240" w:hanging="360"/>
      </w:pPr>
    </w:lvl>
    <w:lvl w:ilvl="4" w:tentative="1">
      <w:start w:val="1"/>
      <w:numFmt w:val="upperLetter"/>
      <w:lvlText w:val="%5."/>
      <w:lvlJc w:val="left"/>
      <w:pPr>
        <w:tabs>
          <w:tab w:val="num" w:pos="3960"/>
        </w:tabs>
        <w:ind w:left="3960" w:hanging="360"/>
      </w:pPr>
    </w:lvl>
    <w:lvl w:ilvl="5" w:tentative="1">
      <w:start w:val="1"/>
      <w:numFmt w:val="upperLetter"/>
      <w:lvlText w:val="%6."/>
      <w:lvlJc w:val="left"/>
      <w:pPr>
        <w:tabs>
          <w:tab w:val="num" w:pos="4680"/>
        </w:tabs>
        <w:ind w:left="4680" w:hanging="360"/>
      </w:pPr>
    </w:lvl>
    <w:lvl w:ilvl="6" w:tentative="1">
      <w:start w:val="1"/>
      <w:numFmt w:val="upperLetter"/>
      <w:lvlText w:val="%7."/>
      <w:lvlJc w:val="left"/>
      <w:pPr>
        <w:tabs>
          <w:tab w:val="num" w:pos="5400"/>
        </w:tabs>
        <w:ind w:left="5400" w:hanging="360"/>
      </w:pPr>
    </w:lvl>
    <w:lvl w:ilvl="7" w:tentative="1">
      <w:start w:val="1"/>
      <w:numFmt w:val="upperLetter"/>
      <w:lvlText w:val="%8."/>
      <w:lvlJc w:val="left"/>
      <w:pPr>
        <w:tabs>
          <w:tab w:val="num" w:pos="6120"/>
        </w:tabs>
        <w:ind w:left="6120" w:hanging="360"/>
      </w:pPr>
    </w:lvl>
    <w:lvl w:ilvl="8" w:tentative="1">
      <w:start w:val="1"/>
      <w:numFmt w:val="upperLetter"/>
      <w:lvlText w:val="%9."/>
      <w:lvlJc w:val="left"/>
      <w:pPr>
        <w:tabs>
          <w:tab w:val="num" w:pos="6840"/>
        </w:tabs>
        <w:ind w:left="6840" w:hanging="360"/>
      </w:pPr>
    </w:lvl>
  </w:abstractNum>
  <w:abstractNum w:abstractNumId="61" w15:restartNumberingAfterBreak="0">
    <w:nsid w:val="5EC61F11"/>
    <w:multiLevelType w:val="multilevel"/>
    <w:tmpl w:val="6DB0733A"/>
    <w:lvl w:ilvl="0">
      <w:start w:val="1"/>
      <w:numFmt w:val="decimal"/>
      <w:lvlText w:val="(%1)"/>
      <w:lvlJc w:val="left"/>
      <w:pPr>
        <w:tabs>
          <w:tab w:val="num" w:pos="1728"/>
        </w:tabs>
        <w:ind w:left="1800" w:hanging="432"/>
      </w:pPr>
      <w:rPr>
        <w:rFonts w:ascii="Times New Roman" w:eastAsiaTheme="minorEastAsia" w:hAnsi="Times New Roman" w:cs="Times New Roman" w:hint="default"/>
      </w:rPr>
    </w:lvl>
    <w:lvl w:ilvl="1">
      <w:start w:val="1"/>
      <w:numFmt w:val="decimal"/>
      <w:lvlText w:val="%2."/>
      <w:lvlJc w:val="left"/>
      <w:pPr>
        <w:tabs>
          <w:tab w:val="num" w:pos="2448"/>
        </w:tabs>
        <w:ind w:left="2448" w:hanging="360"/>
      </w:pPr>
      <w:rPr>
        <w:rFonts w:hint="default"/>
      </w:rPr>
    </w:lvl>
    <w:lvl w:ilvl="2">
      <w:start w:val="1"/>
      <w:numFmt w:val="decimal"/>
      <w:lvlText w:val="%3."/>
      <w:lvlJc w:val="left"/>
      <w:pPr>
        <w:tabs>
          <w:tab w:val="num" w:pos="3168"/>
        </w:tabs>
        <w:ind w:left="3168" w:hanging="360"/>
      </w:pPr>
      <w:rPr>
        <w:rFonts w:hint="default"/>
      </w:rPr>
    </w:lvl>
    <w:lvl w:ilvl="3">
      <w:start w:val="1"/>
      <w:numFmt w:val="decimal"/>
      <w:lvlText w:val="%4."/>
      <w:lvlJc w:val="left"/>
      <w:pPr>
        <w:tabs>
          <w:tab w:val="num" w:pos="3888"/>
        </w:tabs>
        <w:ind w:left="3888" w:hanging="360"/>
      </w:pPr>
      <w:rPr>
        <w:rFonts w:hint="default"/>
      </w:rPr>
    </w:lvl>
    <w:lvl w:ilvl="4">
      <w:start w:val="1"/>
      <w:numFmt w:val="decimal"/>
      <w:lvlText w:val="%5."/>
      <w:lvlJc w:val="left"/>
      <w:pPr>
        <w:tabs>
          <w:tab w:val="num" w:pos="4608"/>
        </w:tabs>
        <w:ind w:left="4608" w:hanging="360"/>
      </w:pPr>
      <w:rPr>
        <w:rFonts w:hint="default"/>
      </w:rPr>
    </w:lvl>
    <w:lvl w:ilvl="5">
      <w:start w:val="1"/>
      <w:numFmt w:val="decimal"/>
      <w:lvlText w:val="%6."/>
      <w:lvlJc w:val="left"/>
      <w:pPr>
        <w:tabs>
          <w:tab w:val="num" w:pos="5328"/>
        </w:tabs>
        <w:ind w:left="5328" w:hanging="360"/>
      </w:pPr>
      <w:rPr>
        <w:rFonts w:hint="default"/>
      </w:rPr>
    </w:lvl>
    <w:lvl w:ilvl="6">
      <w:start w:val="1"/>
      <w:numFmt w:val="decimal"/>
      <w:lvlText w:val="%7."/>
      <w:lvlJc w:val="left"/>
      <w:pPr>
        <w:tabs>
          <w:tab w:val="num" w:pos="6048"/>
        </w:tabs>
        <w:ind w:left="6048" w:hanging="360"/>
      </w:pPr>
      <w:rPr>
        <w:rFonts w:hint="default"/>
      </w:rPr>
    </w:lvl>
    <w:lvl w:ilvl="7">
      <w:start w:val="1"/>
      <w:numFmt w:val="decimal"/>
      <w:lvlText w:val="%8."/>
      <w:lvlJc w:val="left"/>
      <w:pPr>
        <w:tabs>
          <w:tab w:val="num" w:pos="6768"/>
        </w:tabs>
        <w:ind w:left="6768" w:hanging="360"/>
      </w:pPr>
      <w:rPr>
        <w:rFonts w:hint="default"/>
      </w:rPr>
    </w:lvl>
    <w:lvl w:ilvl="8">
      <w:start w:val="1"/>
      <w:numFmt w:val="decimal"/>
      <w:lvlText w:val="%9."/>
      <w:lvlJc w:val="left"/>
      <w:pPr>
        <w:tabs>
          <w:tab w:val="num" w:pos="7488"/>
        </w:tabs>
        <w:ind w:left="7488" w:hanging="360"/>
      </w:pPr>
      <w:rPr>
        <w:rFonts w:hint="default"/>
      </w:rPr>
    </w:lvl>
  </w:abstractNum>
  <w:abstractNum w:abstractNumId="62" w15:restartNumberingAfterBreak="0">
    <w:nsid w:val="5EFB0EC5"/>
    <w:multiLevelType w:val="multilevel"/>
    <w:tmpl w:val="D27C6A90"/>
    <w:lvl w:ilvl="0">
      <w:start w:val="1"/>
      <w:numFmt w:val="lowerRoman"/>
      <w:lvlText w:val="(%1)"/>
      <w:lvlJc w:val="right"/>
      <w:pPr>
        <w:tabs>
          <w:tab w:val="num" w:pos="2640"/>
        </w:tabs>
        <w:ind w:left="2640" w:hanging="360"/>
      </w:pPr>
      <w:rPr>
        <w:rFonts w:ascii="Times New Roman" w:eastAsiaTheme="minorEastAsia" w:hAnsi="Times New Roman" w:cs="Times New Roman"/>
      </w:rPr>
    </w:lvl>
    <w:lvl w:ilvl="1">
      <w:start w:val="10"/>
      <w:numFmt w:val="upperLetter"/>
      <w:lvlText w:val="(%2)"/>
      <w:lvlJc w:val="left"/>
      <w:pPr>
        <w:ind w:left="3360" w:hanging="360"/>
      </w:pPr>
      <w:rPr>
        <w:rFonts w:hint="default"/>
      </w:rPr>
    </w:lvl>
    <w:lvl w:ilvl="2" w:tentative="1">
      <w:start w:val="1"/>
      <w:numFmt w:val="lowerRoman"/>
      <w:lvlText w:val="%3."/>
      <w:lvlJc w:val="right"/>
      <w:pPr>
        <w:tabs>
          <w:tab w:val="num" w:pos="4080"/>
        </w:tabs>
        <w:ind w:left="4080" w:hanging="360"/>
      </w:pPr>
    </w:lvl>
    <w:lvl w:ilvl="3" w:tentative="1">
      <w:start w:val="1"/>
      <w:numFmt w:val="lowerRoman"/>
      <w:lvlText w:val="%4."/>
      <w:lvlJc w:val="right"/>
      <w:pPr>
        <w:tabs>
          <w:tab w:val="num" w:pos="4800"/>
        </w:tabs>
        <w:ind w:left="4800" w:hanging="360"/>
      </w:pPr>
    </w:lvl>
    <w:lvl w:ilvl="4" w:tentative="1">
      <w:start w:val="1"/>
      <w:numFmt w:val="lowerRoman"/>
      <w:lvlText w:val="%5."/>
      <w:lvlJc w:val="right"/>
      <w:pPr>
        <w:tabs>
          <w:tab w:val="num" w:pos="5520"/>
        </w:tabs>
        <w:ind w:left="5520" w:hanging="360"/>
      </w:pPr>
    </w:lvl>
    <w:lvl w:ilvl="5" w:tentative="1">
      <w:start w:val="1"/>
      <w:numFmt w:val="lowerRoman"/>
      <w:lvlText w:val="%6."/>
      <w:lvlJc w:val="right"/>
      <w:pPr>
        <w:tabs>
          <w:tab w:val="num" w:pos="6240"/>
        </w:tabs>
        <w:ind w:left="6240" w:hanging="360"/>
      </w:pPr>
    </w:lvl>
    <w:lvl w:ilvl="6" w:tentative="1">
      <w:start w:val="1"/>
      <w:numFmt w:val="lowerRoman"/>
      <w:lvlText w:val="%7."/>
      <w:lvlJc w:val="right"/>
      <w:pPr>
        <w:tabs>
          <w:tab w:val="num" w:pos="6960"/>
        </w:tabs>
        <w:ind w:left="6960" w:hanging="360"/>
      </w:pPr>
    </w:lvl>
    <w:lvl w:ilvl="7" w:tentative="1">
      <w:start w:val="1"/>
      <w:numFmt w:val="lowerRoman"/>
      <w:lvlText w:val="%8."/>
      <w:lvlJc w:val="right"/>
      <w:pPr>
        <w:tabs>
          <w:tab w:val="num" w:pos="7680"/>
        </w:tabs>
        <w:ind w:left="7680" w:hanging="360"/>
      </w:pPr>
    </w:lvl>
    <w:lvl w:ilvl="8" w:tentative="1">
      <w:start w:val="1"/>
      <w:numFmt w:val="lowerRoman"/>
      <w:lvlText w:val="%9."/>
      <w:lvlJc w:val="right"/>
      <w:pPr>
        <w:tabs>
          <w:tab w:val="num" w:pos="8400"/>
        </w:tabs>
        <w:ind w:left="8400" w:hanging="360"/>
      </w:pPr>
    </w:lvl>
  </w:abstractNum>
  <w:abstractNum w:abstractNumId="63" w15:restartNumberingAfterBreak="0">
    <w:nsid w:val="615F5536"/>
    <w:multiLevelType w:val="multilevel"/>
    <w:tmpl w:val="2DBE1C34"/>
    <w:lvl w:ilvl="0">
      <w:start w:val="1"/>
      <w:numFmt w:val="lowerLetter"/>
      <w:lvlText w:val="(%1)"/>
      <w:lvlJc w:val="left"/>
      <w:pPr>
        <w:tabs>
          <w:tab w:val="num" w:pos="2016"/>
        </w:tabs>
        <w:ind w:left="2016" w:hanging="360"/>
      </w:pPr>
      <w:rPr>
        <w:rFonts w:ascii="Times New Roman" w:eastAsiaTheme="minorEastAsia" w:hAnsi="Times New Roman" w:cs="Times New Roman"/>
      </w:rPr>
    </w:lvl>
    <w:lvl w:ilvl="1" w:tentative="1">
      <w:start w:val="1"/>
      <w:numFmt w:val="lowerLetter"/>
      <w:lvlText w:val="%2."/>
      <w:lvlJc w:val="left"/>
      <w:pPr>
        <w:tabs>
          <w:tab w:val="num" w:pos="2736"/>
        </w:tabs>
        <w:ind w:left="2736" w:hanging="360"/>
      </w:pPr>
    </w:lvl>
    <w:lvl w:ilvl="2" w:tentative="1">
      <w:start w:val="1"/>
      <w:numFmt w:val="lowerLetter"/>
      <w:lvlText w:val="%3."/>
      <w:lvlJc w:val="left"/>
      <w:pPr>
        <w:tabs>
          <w:tab w:val="num" w:pos="3456"/>
        </w:tabs>
        <w:ind w:left="3456" w:hanging="360"/>
      </w:pPr>
    </w:lvl>
    <w:lvl w:ilvl="3" w:tentative="1">
      <w:start w:val="1"/>
      <w:numFmt w:val="lowerLetter"/>
      <w:lvlText w:val="%4."/>
      <w:lvlJc w:val="left"/>
      <w:pPr>
        <w:tabs>
          <w:tab w:val="num" w:pos="4176"/>
        </w:tabs>
        <w:ind w:left="4176" w:hanging="360"/>
      </w:pPr>
    </w:lvl>
    <w:lvl w:ilvl="4" w:tentative="1">
      <w:start w:val="1"/>
      <w:numFmt w:val="lowerLetter"/>
      <w:lvlText w:val="%5."/>
      <w:lvlJc w:val="left"/>
      <w:pPr>
        <w:tabs>
          <w:tab w:val="num" w:pos="4896"/>
        </w:tabs>
        <w:ind w:left="4896" w:hanging="360"/>
      </w:pPr>
    </w:lvl>
    <w:lvl w:ilvl="5" w:tentative="1">
      <w:start w:val="1"/>
      <w:numFmt w:val="lowerLetter"/>
      <w:lvlText w:val="%6."/>
      <w:lvlJc w:val="left"/>
      <w:pPr>
        <w:tabs>
          <w:tab w:val="num" w:pos="5616"/>
        </w:tabs>
        <w:ind w:left="5616" w:hanging="360"/>
      </w:pPr>
    </w:lvl>
    <w:lvl w:ilvl="6" w:tentative="1">
      <w:start w:val="1"/>
      <w:numFmt w:val="lowerLetter"/>
      <w:lvlText w:val="%7."/>
      <w:lvlJc w:val="left"/>
      <w:pPr>
        <w:tabs>
          <w:tab w:val="num" w:pos="6336"/>
        </w:tabs>
        <w:ind w:left="6336" w:hanging="360"/>
      </w:pPr>
    </w:lvl>
    <w:lvl w:ilvl="7" w:tentative="1">
      <w:start w:val="1"/>
      <w:numFmt w:val="lowerLetter"/>
      <w:lvlText w:val="%8."/>
      <w:lvlJc w:val="left"/>
      <w:pPr>
        <w:tabs>
          <w:tab w:val="num" w:pos="7056"/>
        </w:tabs>
        <w:ind w:left="7056" w:hanging="360"/>
      </w:pPr>
    </w:lvl>
    <w:lvl w:ilvl="8" w:tentative="1">
      <w:start w:val="1"/>
      <w:numFmt w:val="lowerLetter"/>
      <w:lvlText w:val="%9."/>
      <w:lvlJc w:val="left"/>
      <w:pPr>
        <w:tabs>
          <w:tab w:val="num" w:pos="7776"/>
        </w:tabs>
        <w:ind w:left="7776" w:hanging="360"/>
      </w:pPr>
    </w:lvl>
  </w:abstractNum>
  <w:abstractNum w:abstractNumId="64" w15:restartNumberingAfterBreak="0">
    <w:nsid w:val="6321364C"/>
    <w:multiLevelType w:val="multilevel"/>
    <w:tmpl w:val="237A84D6"/>
    <w:lvl w:ilvl="0">
      <w:start w:val="1"/>
      <w:numFmt w:val="upperLetter"/>
      <w:lvlText w:val="(%1)"/>
      <w:lvlJc w:val="left"/>
      <w:pPr>
        <w:tabs>
          <w:tab w:val="num" w:pos="1872"/>
        </w:tabs>
        <w:ind w:left="1872" w:hanging="360"/>
      </w:pPr>
      <w:rPr>
        <w:rFonts w:ascii="Times New Roman" w:eastAsiaTheme="minorEastAsia" w:hAnsi="Times New Roman" w:cs="Times New Roman"/>
      </w:rPr>
    </w:lvl>
    <w:lvl w:ilvl="1" w:tentative="1">
      <w:start w:val="1"/>
      <w:numFmt w:val="upperLetter"/>
      <w:lvlText w:val="%2."/>
      <w:lvlJc w:val="left"/>
      <w:pPr>
        <w:tabs>
          <w:tab w:val="num" w:pos="2592"/>
        </w:tabs>
        <w:ind w:left="2592" w:hanging="360"/>
      </w:pPr>
    </w:lvl>
    <w:lvl w:ilvl="2" w:tentative="1">
      <w:start w:val="1"/>
      <w:numFmt w:val="upperLetter"/>
      <w:lvlText w:val="%3."/>
      <w:lvlJc w:val="left"/>
      <w:pPr>
        <w:tabs>
          <w:tab w:val="num" w:pos="3312"/>
        </w:tabs>
        <w:ind w:left="3312" w:hanging="360"/>
      </w:pPr>
    </w:lvl>
    <w:lvl w:ilvl="3" w:tentative="1">
      <w:start w:val="1"/>
      <w:numFmt w:val="upperLetter"/>
      <w:lvlText w:val="%4."/>
      <w:lvlJc w:val="left"/>
      <w:pPr>
        <w:tabs>
          <w:tab w:val="num" w:pos="4032"/>
        </w:tabs>
        <w:ind w:left="4032" w:hanging="360"/>
      </w:pPr>
    </w:lvl>
    <w:lvl w:ilvl="4" w:tentative="1">
      <w:start w:val="1"/>
      <w:numFmt w:val="upperLetter"/>
      <w:lvlText w:val="%5."/>
      <w:lvlJc w:val="left"/>
      <w:pPr>
        <w:tabs>
          <w:tab w:val="num" w:pos="4752"/>
        </w:tabs>
        <w:ind w:left="4752" w:hanging="360"/>
      </w:pPr>
    </w:lvl>
    <w:lvl w:ilvl="5" w:tentative="1">
      <w:start w:val="1"/>
      <w:numFmt w:val="upperLetter"/>
      <w:lvlText w:val="%6."/>
      <w:lvlJc w:val="left"/>
      <w:pPr>
        <w:tabs>
          <w:tab w:val="num" w:pos="5472"/>
        </w:tabs>
        <w:ind w:left="5472" w:hanging="360"/>
      </w:pPr>
    </w:lvl>
    <w:lvl w:ilvl="6" w:tentative="1">
      <w:start w:val="1"/>
      <w:numFmt w:val="upperLetter"/>
      <w:lvlText w:val="%7."/>
      <w:lvlJc w:val="left"/>
      <w:pPr>
        <w:tabs>
          <w:tab w:val="num" w:pos="6192"/>
        </w:tabs>
        <w:ind w:left="6192" w:hanging="360"/>
      </w:pPr>
    </w:lvl>
    <w:lvl w:ilvl="7" w:tentative="1">
      <w:start w:val="1"/>
      <w:numFmt w:val="upperLetter"/>
      <w:lvlText w:val="%8."/>
      <w:lvlJc w:val="left"/>
      <w:pPr>
        <w:tabs>
          <w:tab w:val="num" w:pos="6912"/>
        </w:tabs>
        <w:ind w:left="6912" w:hanging="360"/>
      </w:pPr>
    </w:lvl>
    <w:lvl w:ilvl="8" w:tentative="1">
      <w:start w:val="1"/>
      <w:numFmt w:val="upperLetter"/>
      <w:lvlText w:val="%9."/>
      <w:lvlJc w:val="left"/>
      <w:pPr>
        <w:tabs>
          <w:tab w:val="num" w:pos="7632"/>
        </w:tabs>
        <w:ind w:left="7632" w:hanging="360"/>
      </w:pPr>
    </w:lvl>
  </w:abstractNum>
  <w:abstractNum w:abstractNumId="65" w15:restartNumberingAfterBreak="0">
    <w:nsid w:val="641426E0"/>
    <w:multiLevelType w:val="multilevel"/>
    <w:tmpl w:val="DFEE3A68"/>
    <w:lvl w:ilvl="0">
      <w:start w:val="1"/>
      <w:numFmt w:val="lowerRoman"/>
      <w:lvlText w:val="(%1)"/>
      <w:lvlJc w:val="right"/>
      <w:pPr>
        <w:tabs>
          <w:tab w:val="num" w:pos="2520"/>
        </w:tabs>
        <w:ind w:left="2520" w:hanging="360"/>
      </w:pPr>
      <w:rPr>
        <w:rFonts w:ascii="Times New Roman" w:eastAsiaTheme="minorEastAsia" w:hAnsi="Times New Roman" w:cs="Times New Roman"/>
      </w:rPr>
    </w:lvl>
    <w:lvl w:ilvl="1" w:tentative="1">
      <w:start w:val="1"/>
      <w:numFmt w:val="lowerRoman"/>
      <w:lvlText w:val="%2."/>
      <w:lvlJc w:val="right"/>
      <w:pPr>
        <w:tabs>
          <w:tab w:val="num" w:pos="3240"/>
        </w:tabs>
        <w:ind w:left="3240" w:hanging="360"/>
      </w:pPr>
    </w:lvl>
    <w:lvl w:ilvl="2" w:tentative="1">
      <w:start w:val="1"/>
      <w:numFmt w:val="lowerRoman"/>
      <w:lvlText w:val="%3."/>
      <w:lvlJc w:val="right"/>
      <w:pPr>
        <w:tabs>
          <w:tab w:val="num" w:pos="3960"/>
        </w:tabs>
        <w:ind w:left="3960" w:hanging="360"/>
      </w:pPr>
    </w:lvl>
    <w:lvl w:ilvl="3" w:tentative="1">
      <w:start w:val="1"/>
      <w:numFmt w:val="lowerRoman"/>
      <w:lvlText w:val="%4."/>
      <w:lvlJc w:val="right"/>
      <w:pPr>
        <w:tabs>
          <w:tab w:val="num" w:pos="4680"/>
        </w:tabs>
        <w:ind w:left="4680" w:hanging="360"/>
      </w:pPr>
    </w:lvl>
    <w:lvl w:ilvl="4" w:tentative="1">
      <w:start w:val="1"/>
      <w:numFmt w:val="lowerRoman"/>
      <w:lvlText w:val="%5."/>
      <w:lvlJc w:val="right"/>
      <w:pPr>
        <w:tabs>
          <w:tab w:val="num" w:pos="5400"/>
        </w:tabs>
        <w:ind w:left="5400" w:hanging="360"/>
      </w:pPr>
    </w:lvl>
    <w:lvl w:ilvl="5" w:tentative="1">
      <w:start w:val="1"/>
      <w:numFmt w:val="lowerRoman"/>
      <w:lvlText w:val="%6."/>
      <w:lvlJc w:val="right"/>
      <w:pPr>
        <w:tabs>
          <w:tab w:val="num" w:pos="6120"/>
        </w:tabs>
        <w:ind w:left="6120" w:hanging="360"/>
      </w:pPr>
    </w:lvl>
    <w:lvl w:ilvl="6" w:tentative="1">
      <w:start w:val="1"/>
      <w:numFmt w:val="lowerRoman"/>
      <w:lvlText w:val="%7."/>
      <w:lvlJc w:val="right"/>
      <w:pPr>
        <w:tabs>
          <w:tab w:val="num" w:pos="6840"/>
        </w:tabs>
        <w:ind w:left="6840" w:hanging="360"/>
      </w:pPr>
    </w:lvl>
    <w:lvl w:ilvl="7" w:tentative="1">
      <w:start w:val="1"/>
      <w:numFmt w:val="lowerRoman"/>
      <w:lvlText w:val="%8."/>
      <w:lvlJc w:val="right"/>
      <w:pPr>
        <w:tabs>
          <w:tab w:val="num" w:pos="7560"/>
        </w:tabs>
        <w:ind w:left="7560" w:hanging="360"/>
      </w:pPr>
    </w:lvl>
    <w:lvl w:ilvl="8" w:tentative="1">
      <w:start w:val="1"/>
      <w:numFmt w:val="lowerRoman"/>
      <w:lvlText w:val="%9."/>
      <w:lvlJc w:val="right"/>
      <w:pPr>
        <w:tabs>
          <w:tab w:val="num" w:pos="8280"/>
        </w:tabs>
        <w:ind w:left="8280" w:hanging="360"/>
      </w:pPr>
    </w:lvl>
  </w:abstractNum>
  <w:abstractNum w:abstractNumId="66" w15:restartNumberingAfterBreak="0">
    <w:nsid w:val="642E0946"/>
    <w:multiLevelType w:val="multilevel"/>
    <w:tmpl w:val="1490423C"/>
    <w:lvl w:ilvl="0">
      <w:start w:val="1"/>
      <w:numFmt w:val="decimal"/>
      <w:lvlText w:val="(%1)"/>
      <w:lvlJc w:val="left"/>
      <w:pPr>
        <w:tabs>
          <w:tab w:val="num" w:pos="2016"/>
        </w:tabs>
        <w:ind w:left="2016" w:hanging="360"/>
      </w:pPr>
      <w:rPr>
        <w:rFonts w:ascii="Times New Roman" w:eastAsiaTheme="minorEastAsia" w:hAnsi="Times New Roman" w:cs="Times New Roman"/>
      </w:rPr>
    </w:lvl>
    <w:lvl w:ilvl="1" w:tentative="1">
      <w:start w:val="1"/>
      <w:numFmt w:val="decimal"/>
      <w:lvlText w:val="%2."/>
      <w:lvlJc w:val="left"/>
      <w:pPr>
        <w:tabs>
          <w:tab w:val="num" w:pos="2736"/>
        </w:tabs>
        <w:ind w:left="2736" w:hanging="360"/>
      </w:pPr>
    </w:lvl>
    <w:lvl w:ilvl="2" w:tentative="1">
      <w:start w:val="1"/>
      <w:numFmt w:val="decimal"/>
      <w:lvlText w:val="%3."/>
      <w:lvlJc w:val="left"/>
      <w:pPr>
        <w:tabs>
          <w:tab w:val="num" w:pos="3456"/>
        </w:tabs>
        <w:ind w:left="3456" w:hanging="360"/>
      </w:pPr>
    </w:lvl>
    <w:lvl w:ilvl="3" w:tentative="1">
      <w:start w:val="1"/>
      <w:numFmt w:val="decimal"/>
      <w:lvlText w:val="%4."/>
      <w:lvlJc w:val="left"/>
      <w:pPr>
        <w:tabs>
          <w:tab w:val="num" w:pos="4176"/>
        </w:tabs>
        <w:ind w:left="4176" w:hanging="360"/>
      </w:pPr>
    </w:lvl>
    <w:lvl w:ilvl="4" w:tentative="1">
      <w:start w:val="1"/>
      <w:numFmt w:val="decimal"/>
      <w:lvlText w:val="%5."/>
      <w:lvlJc w:val="left"/>
      <w:pPr>
        <w:tabs>
          <w:tab w:val="num" w:pos="4896"/>
        </w:tabs>
        <w:ind w:left="4896" w:hanging="360"/>
      </w:pPr>
    </w:lvl>
    <w:lvl w:ilvl="5" w:tentative="1">
      <w:start w:val="1"/>
      <w:numFmt w:val="decimal"/>
      <w:lvlText w:val="%6."/>
      <w:lvlJc w:val="left"/>
      <w:pPr>
        <w:tabs>
          <w:tab w:val="num" w:pos="5616"/>
        </w:tabs>
        <w:ind w:left="5616" w:hanging="360"/>
      </w:pPr>
    </w:lvl>
    <w:lvl w:ilvl="6" w:tentative="1">
      <w:start w:val="1"/>
      <w:numFmt w:val="decimal"/>
      <w:lvlText w:val="%7."/>
      <w:lvlJc w:val="left"/>
      <w:pPr>
        <w:tabs>
          <w:tab w:val="num" w:pos="6336"/>
        </w:tabs>
        <w:ind w:left="6336" w:hanging="360"/>
      </w:pPr>
    </w:lvl>
    <w:lvl w:ilvl="7" w:tentative="1">
      <w:start w:val="1"/>
      <w:numFmt w:val="decimal"/>
      <w:lvlText w:val="%8."/>
      <w:lvlJc w:val="left"/>
      <w:pPr>
        <w:tabs>
          <w:tab w:val="num" w:pos="7056"/>
        </w:tabs>
        <w:ind w:left="7056" w:hanging="360"/>
      </w:pPr>
    </w:lvl>
    <w:lvl w:ilvl="8" w:tentative="1">
      <w:start w:val="1"/>
      <w:numFmt w:val="decimal"/>
      <w:lvlText w:val="%9."/>
      <w:lvlJc w:val="left"/>
      <w:pPr>
        <w:tabs>
          <w:tab w:val="num" w:pos="7776"/>
        </w:tabs>
        <w:ind w:left="7776" w:hanging="360"/>
      </w:pPr>
    </w:lvl>
  </w:abstractNum>
  <w:abstractNum w:abstractNumId="67" w15:restartNumberingAfterBreak="0">
    <w:nsid w:val="66726B65"/>
    <w:multiLevelType w:val="hybridMultilevel"/>
    <w:tmpl w:val="1A28E36C"/>
    <w:lvl w:ilvl="0" w:tplc="3A3C5B74">
      <w:start w:val="1"/>
      <w:numFmt w:val="decimal"/>
      <w:lvlText w:val="(%1)"/>
      <w:lvlJc w:val="left"/>
      <w:pPr>
        <w:tabs>
          <w:tab w:val="num" w:pos="1800"/>
        </w:tabs>
        <w:ind w:left="1800" w:hanging="360"/>
      </w:pPr>
      <w:rPr>
        <w:rFonts w:ascii="Times New Roman" w:eastAsiaTheme="minorEastAsia" w:hAnsi="Times New Roman" w:cs="Times New Roman"/>
      </w:rPr>
    </w:lvl>
    <w:lvl w:ilvl="1" w:tplc="290E814C" w:tentative="1">
      <w:start w:val="1"/>
      <w:numFmt w:val="lowerLetter"/>
      <w:lvlText w:val="%2."/>
      <w:lvlJc w:val="left"/>
      <w:pPr>
        <w:tabs>
          <w:tab w:val="num" w:pos="2520"/>
        </w:tabs>
        <w:ind w:left="2520" w:hanging="360"/>
      </w:pPr>
    </w:lvl>
    <w:lvl w:ilvl="2" w:tplc="AEB258E2" w:tentative="1">
      <w:start w:val="1"/>
      <w:numFmt w:val="lowerLetter"/>
      <w:lvlText w:val="%3."/>
      <w:lvlJc w:val="left"/>
      <w:pPr>
        <w:tabs>
          <w:tab w:val="num" w:pos="3240"/>
        </w:tabs>
        <w:ind w:left="3240" w:hanging="360"/>
      </w:pPr>
    </w:lvl>
    <w:lvl w:ilvl="3" w:tplc="39CCC784" w:tentative="1">
      <w:start w:val="1"/>
      <w:numFmt w:val="lowerLetter"/>
      <w:lvlText w:val="%4."/>
      <w:lvlJc w:val="left"/>
      <w:pPr>
        <w:tabs>
          <w:tab w:val="num" w:pos="3960"/>
        </w:tabs>
        <w:ind w:left="3960" w:hanging="360"/>
      </w:pPr>
    </w:lvl>
    <w:lvl w:ilvl="4" w:tplc="85185532" w:tentative="1">
      <w:start w:val="1"/>
      <w:numFmt w:val="lowerLetter"/>
      <w:lvlText w:val="%5."/>
      <w:lvlJc w:val="left"/>
      <w:pPr>
        <w:tabs>
          <w:tab w:val="num" w:pos="4680"/>
        </w:tabs>
        <w:ind w:left="4680" w:hanging="360"/>
      </w:pPr>
    </w:lvl>
    <w:lvl w:ilvl="5" w:tplc="C636B946" w:tentative="1">
      <w:start w:val="1"/>
      <w:numFmt w:val="lowerLetter"/>
      <w:lvlText w:val="%6."/>
      <w:lvlJc w:val="left"/>
      <w:pPr>
        <w:tabs>
          <w:tab w:val="num" w:pos="5400"/>
        </w:tabs>
        <w:ind w:left="5400" w:hanging="360"/>
      </w:pPr>
    </w:lvl>
    <w:lvl w:ilvl="6" w:tplc="693CAEF4" w:tentative="1">
      <w:start w:val="1"/>
      <w:numFmt w:val="lowerLetter"/>
      <w:lvlText w:val="%7."/>
      <w:lvlJc w:val="left"/>
      <w:pPr>
        <w:tabs>
          <w:tab w:val="num" w:pos="6120"/>
        </w:tabs>
        <w:ind w:left="6120" w:hanging="360"/>
      </w:pPr>
    </w:lvl>
    <w:lvl w:ilvl="7" w:tplc="79CCEA2E" w:tentative="1">
      <w:start w:val="1"/>
      <w:numFmt w:val="lowerLetter"/>
      <w:lvlText w:val="%8."/>
      <w:lvlJc w:val="left"/>
      <w:pPr>
        <w:tabs>
          <w:tab w:val="num" w:pos="6840"/>
        </w:tabs>
        <w:ind w:left="6840" w:hanging="360"/>
      </w:pPr>
    </w:lvl>
    <w:lvl w:ilvl="8" w:tplc="83EEB7EE" w:tentative="1">
      <w:start w:val="1"/>
      <w:numFmt w:val="lowerLetter"/>
      <w:lvlText w:val="%9."/>
      <w:lvlJc w:val="left"/>
      <w:pPr>
        <w:tabs>
          <w:tab w:val="num" w:pos="7560"/>
        </w:tabs>
        <w:ind w:left="7560" w:hanging="360"/>
      </w:pPr>
    </w:lvl>
  </w:abstractNum>
  <w:abstractNum w:abstractNumId="68" w15:restartNumberingAfterBreak="0">
    <w:nsid w:val="66AD395E"/>
    <w:multiLevelType w:val="multilevel"/>
    <w:tmpl w:val="28D0F668"/>
    <w:lvl w:ilvl="0">
      <w:start w:val="1"/>
      <w:numFmt w:val="decimal"/>
      <w:lvlText w:val="(%1)"/>
      <w:lvlJc w:val="left"/>
      <w:pPr>
        <w:tabs>
          <w:tab w:val="num" w:pos="1800"/>
        </w:tabs>
        <w:ind w:left="1800" w:hanging="360"/>
      </w:pPr>
      <w:rPr>
        <w:rFonts w:ascii="Times New Roman" w:eastAsiaTheme="minorEastAsia" w:hAnsi="Times New Roman" w:cs="Times New Roman"/>
      </w:r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69" w15:restartNumberingAfterBreak="0">
    <w:nsid w:val="6B934068"/>
    <w:multiLevelType w:val="hybridMultilevel"/>
    <w:tmpl w:val="33A0052A"/>
    <w:lvl w:ilvl="0" w:tplc="6D2818DE">
      <w:start w:val="1"/>
      <w:numFmt w:val="upperLetter"/>
      <w:lvlText w:val="(%1)"/>
      <w:lvlJc w:val="left"/>
      <w:pPr>
        <w:tabs>
          <w:tab w:val="num" w:pos="2232"/>
        </w:tabs>
        <w:ind w:left="2232" w:hanging="360"/>
      </w:pPr>
      <w:rPr>
        <w:rFonts w:ascii="Times New Roman" w:eastAsiaTheme="minorEastAsia" w:hAnsi="Times New Roman" w:cs="Times New Roman"/>
      </w:rPr>
    </w:lvl>
    <w:lvl w:ilvl="1" w:tplc="010EB076" w:tentative="1">
      <w:start w:val="1"/>
      <w:numFmt w:val="decimal"/>
      <w:lvlText w:val="%2."/>
      <w:lvlJc w:val="left"/>
      <w:pPr>
        <w:tabs>
          <w:tab w:val="num" w:pos="2952"/>
        </w:tabs>
        <w:ind w:left="2952" w:hanging="360"/>
      </w:pPr>
    </w:lvl>
    <w:lvl w:ilvl="2" w:tplc="20780EAE" w:tentative="1">
      <w:start w:val="1"/>
      <w:numFmt w:val="decimal"/>
      <w:lvlText w:val="%3."/>
      <w:lvlJc w:val="left"/>
      <w:pPr>
        <w:tabs>
          <w:tab w:val="num" w:pos="3672"/>
        </w:tabs>
        <w:ind w:left="3672" w:hanging="360"/>
      </w:pPr>
    </w:lvl>
    <w:lvl w:ilvl="3" w:tplc="A3BC128C" w:tentative="1">
      <w:start w:val="1"/>
      <w:numFmt w:val="decimal"/>
      <w:lvlText w:val="%4."/>
      <w:lvlJc w:val="left"/>
      <w:pPr>
        <w:tabs>
          <w:tab w:val="num" w:pos="4392"/>
        </w:tabs>
        <w:ind w:left="4392" w:hanging="360"/>
      </w:pPr>
    </w:lvl>
    <w:lvl w:ilvl="4" w:tplc="D762676E" w:tentative="1">
      <w:start w:val="1"/>
      <w:numFmt w:val="decimal"/>
      <w:lvlText w:val="%5."/>
      <w:lvlJc w:val="left"/>
      <w:pPr>
        <w:tabs>
          <w:tab w:val="num" w:pos="5112"/>
        </w:tabs>
        <w:ind w:left="5112" w:hanging="360"/>
      </w:pPr>
    </w:lvl>
    <w:lvl w:ilvl="5" w:tplc="4D7853E6" w:tentative="1">
      <w:start w:val="1"/>
      <w:numFmt w:val="decimal"/>
      <w:lvlText w:val="%6."/>
      <w:lvlJc w:val="left"/>
      <w:pPr>
        <w:tabs>
          <w:tab w:val="num" w:pos="5832"/>
        </w:tabs>
        <w:ind w:left="5832" w:hanging="360"/>
      </w:pPr>
    </w:lvl>
    <w:lvl w:ilvl="6" w:tplc="F4CA9B6C" w:tentative="1">
      <w:start w:val="1"/>
      <w:numFmt w:val="decimal"/>
      <w:lvlText w:val="%7."/>
      <w:lvlJc w:val="left"/>
      <w:pPr>
        <w:tabs>
          <w:tab w:val="num" w:pos="6552"/>
        </w:tabs>
        <w:ind w:left="6552" w:hanging="360"/>
      </w:pPr>
    </w:lvl>
    <w:lvl w:ilvl="7" w:tplc="2BB423DE" w:tentative="1">
      <w:start w:val="1"/>
      <w:numFmt w:val="decimal"/>
      <w:lvlText w:val="%8."/>
      <w:lvlJc w:val="left"/>
      <w:pPr>
        <w:tabs>
          <w:tab w:val="num" w:pos="7272"/>
        </w:tabs>
        <w:ind w:left="7272" w:hanging="360"/>
      </w:pPr>
    </w:lvl>
    <w:lvl w:ilvl="8" w:tplc="68340922" w:tentative="1">
      <w:start w:val="1"/>
      <w:numFmt w:val="decimal"/>
      <w:lvlText w:val="%9."/>
      <w:lvlJc w:val="left"/>
      <w:pPr>
        <w:tabs>
          <w:tab w:val="num" w:pos="7992"/>
        </w:tabs>
        <w:ind w:left="7992" w:hanging="360"/>
      </w:pPr>
    </w:lvl>
  </w:abstractNum>
  <w:abstractNum w:abstractNumId="70" w15:restartNumberingAfterBreak="0">
    <w:nsid w:val="6CEB52A9"/>
    <w:multiLevelType w:val="multilevel"/>
    <w:tmpl w:val="0B44A61E"/>
    <w:lvl w:ilvl="0">
      <w:start w:val="1"/>
      <w:numFmt w:val="lowerRoman"/>
      <w:lvlText w:val="(%1)"/>
      <w:lvlJc w:val="right"/>
      <w:pPr>
        <w:tabs>
          <w:tab w:val="num" w:pos="2856"/>
        </w:tabs>
        <w:ind w:left="2856" w:hanging="360"/>
      </w:pPr>
      <w:rPr>
        <w:rFonts w:ascii="Times New Roman" w:eastAsiaTheme="minorEastAsia" w:hAnsi="Times New Roman" w:cs="Times New Roman"/>
      </w:rPr>
    </w:lvl>
    <w:lvl w:ilvl="1" w:tentative="1">
      <w:start w:val="1"/>
      <w:numFmt w:val="lowerRoman"/>
      <w:lvlText w:val="%2."/>
      <w:lvlJc w:val="right"/>
      <w:pPr>
        <w:tabs>
          <w:tab w:val="num" w:pos="3576"/>
        </w:tabs>
        <w:ind w:left="3576" w:hanging="360"/>
      </w:pPr>
    </w:lvl>
    <w:lvl w:ilvl="2" w:tentative="1">
      <w:start w:val="1"/>
      <w:numFmt w:val="lowerRoman"/>
      <w:lvlText w:val="%3."/>
      <w:lvlJc w:val="right"/>
      <w:pPr>
        <w:tabs>
          <w:tab w:val="num" w:pos="4296"/>
        </w:tabs>
        <w:ind w:left="4296" w:hanging="360"/>
      </w:pPr>
    </w:lvl>
    <w:lvl w:ilvl="3" w:tentative="1">
      <w:start w:val="1"/>
      <w:numFmt w:val="lowerRoman"/>
      <w:lvlText w:val="%4."/>
      <w:lvlJc w:val="right"/>
      <w:pPr>
        <w:tabs>
          <w:tab w:val="num" w:pos="5016"/>
        </w:tabs>
        <w:ind w:left="5016" w:hanging="360"/>
      </w:pPr>
    </w:lvl>
    <w:lvl w:ilvl="4" w:tentative="1">
      <w:start w:val="1"/>
      <w:numFmt w:val="lowerRoman"/>
      <w:lvlText w:val="%5."/>
      <w:lvlJc w:val="right"/>
      <w:pPr>
        <w:tabs>
          <w:tab w:val="num" w:pos="5736"/>
        </w:tabs>
        <w:ind w:left="5736" w:hanging="360"/>
      </w:pPr>
    </w:lvl>
    <w:lvl w:ilvl="5" w:tentative="1">
      <w:start w:val="1"/>
      <w:numFmt w:val="lowerRoman"/>
      <w:lvlText w:val="%6."/>
      <w:lvlJc w:val="right"/>
      <w:pPr>
        <w:tabs>
          <w:tab w:val="num" w:pos="6456"/>
        </w:tabs>
        <w:ind w:left="6456" w:hanging="360"/>
      </w:pPr>
    </w:lvl>
    <w:lvl w:ilvl="6" w:tentative="1">
      <w:start w:val="1"/>
      <w:numFmt w:val="lowerRoman"/>
      <w:lvlText w:val="%7."/>
      <w:lvlJc w:val="right"/>
      <w:pPr>
        <w:tabs>
          <w:tab w:val="num" w:pos="7176"/>
        </w:tabs>
        <w:ind w:left="7176" w:hanging="360"/>
      </w:pPr>
    </w:lvl>
    <w:lvl w:ilvl="7" w:tentative="1">
      <w:start w:val="1"/>
      <w:numFmt w:val="lowerRoman"/>
      <w:lvlText w:val="%8."/>
      <w:lvlJc w:val="right"/>
      <w:pPr>
        <w:tabs>
          <w:tab w:val="num" w:pos="7896"/>
        </w:tabs>
        <w:ind w:left="7896" w:hanging="360"/>
      </w:pPr>
    </w:lvl>
    <w:lvl w:ilvl="8" w:tentative="1">
      <w:start w:val="1"/>
      <w:numFmt w:val="lowerRoman"/>
      <w:lvlText w:val="%9."/>
      <w:lvlJc w:val="right"/>
      <w:pPr>
        <w:tabs>
          <w:tab w:val="num" w:pos="8616"/>
        </w:tabs>
        <w:ind w:left="8616" w:hanging="360"/>
      </w:pPr>
    </w:lvl>
  </w:abstractNum>
  <w:abstractNum w:abstractNumId="71" w15:restartNumberingAfterBreak="0">
    <w:nsid w:val="70D578AB"/>
    <w:multiLevelType w:val="hybridMultilevel"/>
    <w:tmpl w:val="FB72DEC6"/>
    <w:lvl w:ilvl="0" w:tplc="06C4D758">
      <w:start w:val="1"/>
      <w:numFmt w:val="upperLetter"/>
      <w:lvlText w:val="(%1)"/>
      <w:lvlJc w:val="left"/>
      <w:pPr>
        <w:ind w:left="2550" w:hanging="39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2" w15:restartNumberingAfterBreak="0">
    <w:nsid w:val="719A70B0"/>
    <w:multiLevelType w:val="multilevel"/>
    <w:tmpl w:val="2FCC18CE"/>
    <w:lvl w:ilvl="0">
      <w:start w:val="1"/>
      <w:numFmt w:val="decimal"/>
      <w:lvlText w:val="(%1)"/>
      <w:lvlJc w:val="left"/>
      <w:pPr>
        <w:tabs>
          <w:tab w:val="num" w:pos="1800"/>
        </w:tabs>
        <w:ind w:left="1800" w:hanging="360"/>
      </w:pPr>
      <w:rPr>
        <w:rFonts w:ascii="Times New Roman" w:eastAsiaTheme="minorEastAsia" w:hAnsi="Times New Roman" w:cs="Times New Roman"/>
      </w:rPr>
    </w:lvl>
    <w:lvl w:ilvl="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73" w15:restartNumberingAfterBreak="0">
    <w:nsid w:val="71B322C6"/>
    <w:multiLevelType w:val="multilevel"/>
    <w:tmpl w:val="8A4048D2"/>
    <w:lvl w:ilvl="0">
      <w:start w:val="1"/>
      <w:numFmt w:val="upperLetter"/>
      <w:lvlText w:val="(%1)"/>
      <w:lvlJc w:val="left"/>
      <w:pPr>
        <w:tabs>
          <w:tab w:val="num" w:pos="1800"/>
        </w:tabs>
        <w:ind w:left="1800" w:hanging="360"/>
      </w:pPr>
      <w:rPr>
        <w:rFonts w:ascii="Times New Roman" w:eastAsiaTheme="minorEastAsia" w:hAnsi="Times New Roman" w:cs="Times New Roman"/>
      </w:rPr>
    </w:lvl>
    <w:lvl w:ilvl="1" w:tentative="1">
      <w:start w:val="1"/>
      <w:numFmt w:val="upperLetter"/>
      <w:lvlText w:val="%2."/>
      <w:lvlJc w:val="left"/>
      <w:pPr>
        <w:tabs>
          <w:tab w:val="num" w:pos="2520"/>
        </w:tabs>
        <w:ind w:left="2520" w:hanging="360"/>
      </w:pPr>
    </w:lvl>
    <w:lvl w:ilvl="2" w:tentative="1">
      <w:start w:val="1"/>
      <w:numFmt w:val="upperLetter"/>
      <w:lvlText w:val="%3."/>
      <w:lvlJc w:val="left"/>
      <w:pPr>
        <w:tabs>
          <w:tab w:val="num" w:pos="3240"/>
        </w:tabs>
        <w:ind w:left="3240" w:hanging="360"/>
      </w:pPr>
    </w:lvl>
    <w:lvl w:ilvl="3" w:tentative="1">
      <w:start w:val="1"/>
      <w:numFmt w:val="upperLetter"/>
      <w:lvlText w:val="%4."/>
      <w:lvlJc w:val="left"/>
      <w:pPr>
        <w:tabs>
          <w:tab w:val="num" w:pos="3960"/>
        </w:tabs>
        <w:ind w:left="3960" w:hanging="360"/>
      </w:pPr>
    </w:lvl>
    <w:lvl w:ilvl="4" w:tentative="1">
      <w:start w:val="1"/>
      <w:numFmt w:val="upperLetter"/>
      <w:lvlText w:val="%5."/>
      <w:lvlJc w:val="left"/>
      <w:pPr>
        <w:tabs>
          <w:tab w:val="num" w:pos="4680"/>
        </w:tabs>
        <w:ind w:left="4680" w:hanging="360"/>
      </w:pPr>
    </w:lvl>
    <w:lvl w:ilvl="5" w:tentative="1">
      <w:start w:val="1"/>
      <w:numFmt w:val="upperLetter"/>
      <w:lvlText w:val="%6."/>
      <w:lvlJc w:val="left"/>
      <w:pPr>
        <w:tabs>
          <w:tab w:val="num" w:pos="5400"/>
        </w:tabs>
        <w:ind w:left="5400" w:hanging="360"/>
      </w:pPr>
    </w:lvl>
    <w:lvl w:ilvl="6" w:tentative="1">
      <w:start w:val="1"/>
      <w:numFmt w:val="upperLetter"/>
      <w:lvlText w:val="%7."/>
      <w:lvlJc w:val="left"/>
      <w:pPr>
        <w:tabs>
          <w:tab w:val="num" w:pos="6120"/>
        </w:tabs>
        <w:ind w:left="6120" w:hanging="360"/>
      </w:pPr>
    </w:lvl>
    <w:lvl w:ilvl="7" w:tentative="1">
      <w:start w:val="1"/>
      <w:numFmt w:val="upperLetter"/>
      <w:lvlText w:val="%8."/>
      <w:lvlJc w:val="left"/>
      <w:pPr>
        <w:tabs>
          <w:tab w:val="num" w:pos="6840"/>
        </w:tabs>
        <w:ind w:left="6840" w:hanging="360"/>
      </w:pPr>
    </w:lvl>
    <w:lvl w:ilvl="8" w:tentative="1">
      <w:start w:val="1"/>
      <w:numFmt w:val="upperLetter"/>
      <w:lvlText w:val="%9."/>
      <w:lvlJc w:val="left"/>
      <w:pPr>
        <w:tabs>
          <w:tab w:val="num" w:pos="7560"/>
        </w:tabs>
        <w:ind w:left="7560" w:hanging="360"/>
      </w:pPr>
    </w:lvl>
  </w:abstractNum>
  <w:abstractNum w:abstractNumId="74" w15:restartNumberingAfterBreak="0">
    <w:nsid w:val="72184AAA"/>
    <w:multiLevelType w:val="multilevel"/>
    <w:tmpl w:val="24809EE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5" w15:restartNumberingAfterBreak="0">
    <w:nsid w:val="74FF1D30"/>
    <w:multiLevelType w:val="multilevel"/>
    <w:tmpl w:val="520CF7BA"/>
    <w:lvl w:ilvl="0">
      <w:start w:val="1"/>
      <w:numFmt w:val="lowerRoman"/>
      <w:lvlText w:val="(%1)"/>
      <w:lvlJc w:val="right"/>
      <w:pPr>
        <w:tabs>
          <w:tab w:val="num" w:pos="2520"/>
        </w:tabs>
        <w:ind w:left="2520" w:hanging="360"/>
      </w:pPr>
      <w:rPr>
        <w:rFonts w:ascii="Times New Roman" w:eastAsiaTheme="minorEastAsia" w:hAnsi="Times New Roman" w:cs="Times New Roman"/>
      </w:rPr>
    </w:lvl>
    <w:lvl w:ilvl="1" w:tentative="1">
      <w:start w:val="1"/>
      <w:numFmt w:val="lowerRoman"/>
      <w:lvlText w:val="%2."/>
      <w:lvlJc w:val="right"/>
      <w:pPr>
        <w:tabs>
          <w:tab w:val="num" w:pos="3240"/>
        </w:tabs>
        <w:ind w:left="3240" w:hanging="360"/>
      </w:pPr>
    </w:lvl>
    <w:lvl w:ilvl="2" w:tentative="1">
      <w:start w:val="1"/>
      <w:numFmt w:val="lowerRoman"/>
      <w:lvlText w:val="%3."/>
      <w:lvlJc w:val="right"/>
      <w:pPr>
        <w:tabs>
          <w:tab w:val="num" w:pos="3960"/>
        </w:tabs>
        <w:ind w:left="3960" w:hanging="360"/>
      </w:pPr>
    </w:lvl>
    <w:lvl w:ilvl="3" w:tentative="1">
      <w:start w:val="1"/>
      <w:numFmt w:val="lowerRoman"/>
      <w:lvlText w:val="%4."/>
      <w:lvlJc w:val="right"/>
      <w:pPr>
        <w:tabs>
          <w:tab w:val="num" w:pos="4680"/>
        </w:tabs>
        <w:ind w:left="4680" w:hanging="360"/>
      </w:pPr>
    </w:lvl>
    <w:lvl w:ilvl="4" w:tentative="1">
      <w:start w:val="1"/>
      <w:numFmt w:val="lowerRoman"/>
      <w:lvlText w:val="%5."/>
      <w:lvlJc w:val="right"/>
      <w:pPr>
        <w:tabs>
          <w:tab w:val="num" w:pos="5400"/>
        </w:tabs>
        <w:ind w:left="5400" w:hanging="360"/>
      </w:pPr>
    </w:lvl>
    <w:lvl w:ilvl="5" w:tentative="1">
      <w:start w:val="1"/>
      <w:numFmt w:val="lowerRoman"/>
      <w:lvlText w:val="%6."/>
      <w:lvlJc w:val="right"/>
      <w:pPr>
        <w:tabs>
          <w:tab w:val="num" w:pos="6120"/>
        </w:tabs>
        <w:ind w:left="6120" w:hanging="360"/>
      </w:pPr>
    </w:lvl>
    <w:lvl w:ilvl="6" w:tentative="1">
      <w:start w:val="1"/>
      <w:numFmt w:val="lowerRoman"/>
      <w:lvlText w:val="%7."/>
      <w:lvlJc w:val="right"/>
      <w:pPr>
        <w:tabs>
          <w:tab w:val="num" w:pos="6840"/>
        </w:tabs>
        <w:ind w:left="6840" w:hanging="360"/>
      </w:pPr>
    </w:lvl>
    <w:lvl w:ilvl="7" w:tentative="1">
      <w:start w:val="1"/>
      <w:numFmt w:val="lowerRoman"/>
      <w:lvlText w:val="%8."/>
      <w:lvlJc w:val="right"/>
      <w:pPr>
        <w:tabs>
          <w:tab w:val="num" w:pos="7560"/>
        </w:tabs>
        <w:ind w:left="7560" w:hanging="360"/>
      </w:pPr>
    </w:lvl>
    <w:lvl w:ilvl="8" w:tentative="1">
      <w:start w:val="1"/>
      <w:numFmt w:val="lowerRoman"/>
      <w:lvlText w:val="%9."/>
      <w:lvlJc w:val="right"/>
      <w:pPr>
        <w:tabs>
          <w:tab w:val="num" w:pos="8280"/>
        </w:tabs>
        <w:ind w:left="8280" w:hanging="360"/>
      </w:pPr>
    </w:lvl>
  </w:abstractNum>
  <w:abstractNum w:abstractNumId="76" w15:restartNumberingAfterBreak="0">
    <w:nsid w:val="757C6EA9"/>
    <w:multiLevelType w:val="multilevel"/>
    <w:tmpl w:val="9ABA42A2"/>
    <w:lvl w:ilvl="0">
      <w:start w:val="1"/>
      <w:numFmt w:val="upperLetter"/>
      <w:lvlText w:val="(%1)"/>
      <w:lvlJc w:val="left"/>
      <w:pPr>
        <w:tabs>
          <w:tab w:val="num" w:pos="2304"/>
        </w:tabs>
        <w:ind w:left="2304" w:hanging="360"/>
      </w:pPr>
      <w:rPr>
        <w:rFonts w:ascii="Times New Roman" w:eastAsiaTheme="minorEastAsia" w:hAnsi="Times New Roman" w:cs="Times New Roman"/>
      </w:rPr>
    </w:lvl>
    <w:lvl w:ilvl="1" w:tentative="1">
      <w:start w:val="1"/>
      <w:numFmt w:val="upperLetter"/>
      <w:lvlText w:val="%2."/>
      <w:lvlJc w:val="left"/>
      <w:pPr>
        <w:tabs>
          <w:tab w:val="num" w:pos="3024"/>
        </w:tabs>
        <w:ind w:left="3024" w:hanging="360"/>
      </w:pPr>
    </w:lvl>
    <w:lvl w:ilvl="2" w:tentative="1">
      <w:start w:val="1"/>
      <w:numFmt w:val="upperLetter"/>
      <w:lvlText w:val="%3."/>
      <w:lvlJc w:val="left"/>
      <w:pPr>
        <w:tabs>
          <w:tab w:val="num" w:pos="3744"/>
        </w:tabs>
        <w:ind w:left="3744" w:hanging="360"/>
      </w:pPr>
    </w:lvl>
    <w:lvl w:ilvl="3" w:tentative="1">
      <w:start w:val="1"/>
      <w:numFmt w:val="upperLetter"/>
      <w:lvlText w:val="%4."/>
      <w:lvlJc w:val="left"/>
      <w:pPr>
        <w:tabs>
          <w:tab w:val="num" w:pos="4464"/>
        </w:tabs>
        <w:ind w:left="4464" w:hanging="360"/>
      </w:pPr>
    </w:lvl>
    <w:lvl w:ilvl="4" w:tentative="1">
      <w:start w:val="1"/>
      <w:numFmt w:val="upperLetter"/>
      <w:lvlText w:val="%5."/>
      <w:lvlJc w:val="left"/>
      <w:pPr>
        <w:tabs>
          <w:tab w:val="num" w:pos="5184"/>
        </w:tabs>
        <w:ind w:left="5184" w:hanging="360"/>
      </w:pPr>
    </w:lvl>
    <w:lvl w:ilvl="5" w:tentative="1">
      <w:start w:val="1"/>
      <w:numFmt w:val="upperLetter"/>
      <w:lvlText w:val="%6."/>
      <w:lvlJc w:val="left"/>
      <w:pPr>
        <w:tabs>
          <w:tab w:val="num" w:pos="5904"/>
        </w:tabs>
        <w:ind w:left="5904" w:hanging="360"/>
      </w:pPr>
    </w:lvl>
    <w:lvl w:ilvl="6" w:tentative="1">
      <w:start w:val="1"/>
      <w:numFmt w:val="upperLetter"/>
      <w:lvlText w:val="%7."/>
      <w:lvlJc w:val="left"/>
      <w:pPr>
        <w:tabs>
          <w:tab w:val="num" w:pos="6624"/>
        </w:tabs>
        <w:ind w:left="6624" w:hanging="360"/>
      </w:pPr>
    </w:lvl>
    <w:lvl w:ilvl="7" w:tentative="1">
      <w:start w:val="1"/>
      <w:numFmt w:val="upperLetter"/>
      <w:lvlText w:val="%8."/>
      <w:lvlJc w:val="left"/>
      <w:pPr>
        <w:tabs>
          <w:tab w:val="num" w:pos="7344"/>
        </w:tabs>
        <w:ind w:left="7344" w:hanging="360"/>
      </w:pPr>
    </w:lvl>
    <w:lvl w:ilvl="8" w:tentative="1">
      <w:start w:val="1"/>
      <w:numFmt w:val="upperLetter"/>
      <w:lvlText w:val="%9."/>
      <w:lvlJc w:val="left"/>
      <w:pPr>
        <w:tabs>
          <w:tab w:val="num" w:pos="8064"/>
        </w:tabs>
        <w:ind w:left="8064" w:hanging="360"/>
      </w:pPr>
    </w:lvl>
  </w:abstractNum>
  <w:abstractNum w:abstractNumId="77" w15:restartNumberingAfterBreak="0">
    <w:nsid w:val="758A7290"/>
    <w:multiLevelType w:val="multilevel"/>
    <w:tmpl w:val="E436A24A"/>
    <w:lvl w:ilvl="0">
      <w:start w:val="1"/>
      <w:numFmt w:val="upperLetter"/>
      <w:lvlText w:val="(%1)"/>
      <w:lvlJc w:val="left"/>
      <w:pPr>
        <w:tabs>
          <w:tab w:val="num" w:pos="1800"/>
        </w:tabs>
        <w:ind w:left="1800" w:hanging="360"/>
      </w:pPr>
      <w:rPr>
        <w:rFonts w:ascii="Times New Roman" w:eastAsiaTheme="minorEastAsia" w:hAnsi="Times New Roman" w:cs="Times New Roman"/>
      </w:rPr>
    </w:lvl>
    <w:lvl w:ilvl="1">
      <w:start w:val="1"/>
      <w:numFmt w:val="upperLetter"/>
      <w:lvlText w:val="%2."/>
      <w:lvlJc w:val="left"/>
      <w:pPr>
        <w:tabs>
          <w:tab w:val="num" w:pos="2520"/>
        </w:tabs>
        <w:ind w:left="2520" w:hanging="360"/>
      </w:pPr>
    </w:lvl>
    <w:lvl w:ilvl="2">
      <w:start w:val="1"/>
      <w:numFmt w:val="upperLetter"/>
      <w:lvlText w:val="%3."/>
      <w:lvlJc w:val="left"/>
      <w:pPr>
        <w:tabs>
          <w:tab w:val="num" w:pos="3240"/>
        </w:tabs>
        <w:ind w:left="3240" w:hanging="360"/>
      </w:pPr>
    </w:lvl>
    <w:lvl w:ilvl="3" w:tentative="1">
      <w:start w:val="1"/>
      <w:numFmt w:val="upperLetter"/>
      <w:lvlText w:val="%4."/>
      <w:lvlJc w:val="left"/>
      <w:pPr>
        <w:tabs>
          <w:tab w:val="num" w:pos="3960"/>
        </w:tabs>
        <w:ind w:left="3960" w:hanging="360"/>
      </w:pPr>
    </w:lvl>
    <w:lvl w:ilvl="4" w:tentative="1">
      <w:start w:val="1"/>
      <w:numFmt w:val="upperLetter"/>
      <w:lvlText w:val="%5."/>
      <w:lvlJc w:val="left"/>
      <w:pPr>
        <w:tabs>
          <w:tab w:val="num" w:pos="4680"/>
        </w:tabs>
        <w:ind w:left="4680" w:hanging="360"/>
      </w:pPr>
    </w:lvl>
    <w:lvl w:ilvl="5" w:tentative="1">
      <w:start w:val="1"/>
      <w:numFmt w:val="upperLetter"/>
      <w:lvlText w:val="%6."/>
      <w:lvlJc w:val="left"/>
      <w:pPr>
        <w:tabs>
          <w:tab w:val="num" w:pos="5400"/>
        </w:tabs>
        <w:ind w:left="5400" w:hanging="360"/>
      </w:pPr>
    </w:lvl>
    <w:lvl w:ilvl="6" w:tentative="1">
      <w:start w:val="1"/>
      <w:numFmt w:val="upperLetter"/>
      <w:lvlText w:val="%7."/>
      <w:lvlJc w:val="left"/>
      <w:pPr>
        <w:tabs>
          <w:tab w:val="num" w:pos="6120"/>
        </w:tabs>
        <w:ind w:left="6120" w:hanging="360"/>
      </w:pPr>
    </w:lvl>
    <w:lvl w:ilvl="7" w:tentative="1">
      <w:start w:val="1"/>
      <w:numFmt w:val="upperLetter"/>
      <w:lvlText w:val="%8."/>
      <w:lvlJc w:val="left"/>
      <w:pPr>
        <w:tabs>
          <w:tab w:val="num" w:pos="6840"/>
        </w:tabs>
        <w:ind w:left="6840" w:hanging="360"/>
      </w:pPr>
    </w:lvl>
    <w:lvl w:ilvl="8" w:tentative="1">
      <w:start w:val="1"/>
      <w:numFmt w:val="upperLetter"/>
      <w:lvlText w:val="%9."/>
      <w:lvlJc w:val="left"/>
      <w:pPr>
        <w:tabs>
          <w:tab w:val="num" w:pos="7560"/>
        </w:tabs>
        <w:ind w:left="7560" w:hanging="360"/>
      </w:pPr>
    </w:lvl>
  </w:abstractNum>
  <w:abstractNum w:abstractNumId="78" w15:restartNumberingAfterBreak="0">
    <w:nsid w:val="78DA1D65"/>
    <w:multiLevelType w:val="multilevel"/>
    <w:tmpl w:val="C0EA7160"/>
    <w:lvl w:ilvl="0">
      <w:start w:val="1"/>
      <w:numFmt w:val="decimal"/>
      <w:lvlText w:val="(%1)"/>
      <w:lvlJc w:val="left"/>
      <w:pPr>
        <w:tabs>
          <w:tab w:val="num" w:pos="1800"/>
        </w:tabs>
        <w:ind w:left="1800" w:hanging="360"/>
      </w:pPr>
      <w:rPr>
        <w:rFonts w:ascii="Times New Roman" w:eastAsiaTheme="minorEastAsia" w:hAnsi="Times New Roman" w:cs="Times New Roman"/>
      </w:r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79" w15:restartNumberingAfterBreak="0">
    <w:nsid w:val="7B140AA1"/>
    <w:multiLevelType w:val="hybridMultilevel"/>
    <w:tmpl w:val="5538A176"/>
    <w:lvl w:ilvl="0" w:tplc="14462C7E">
      <w:start w:val="1"/>
      <w:numFmt w:val="upperLetter"/>
      <w:lvlText w:val="(%1)"/>
      <w:lvlJc w:val="left"/>
      <w:pPr>
        <w:ind w:left="2550" w:hanging="39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0" w15:restartNumberingAfterBreak="0">
    <w:nsid w:val="7BD146BE"/>
    <w:multiLevelType w:val="hybridMultilevel"/>
    <w:tmpl w:val="A3A8E4C6"/>
    <w:lvl w:ilvl="0" w:tplc="029A45B8">
      <w:start w:val="1"/>
      <w:numFmt w:val="upperLetter"/>
      <w:lvlText w:val="(%1)"/>
      <w:lvlJc w:val="left"/>
      <w:pPr>
        <w:tabs>
          <w:tab w:val="num" w:pos="1800"/>
        </w:tabs>
        <w:ind w:left="1800" w:hanging="360"/>
      </w:pPr>
      <w:rPr>
        <w:rFonts w:ascii="Times New Roman" w:eastAsiaTheme="minorEastAsia" w:hAnsi="Times New Roman" w:cs="Times New Roman"/>
      </w:rPr>
    </w:lvl>
    <w:lvl w:ilvl="1" w:tplc="D4B2336A" w:tentative="1">
      <w:start w:val="1"/>
      <w:numFmt w:val="decimal"/>
      <w:lvlText w:val="%2."/>
      <w:lvlJc w:val="left"/>
      <w:pPr>
        <w:tabs>
          <w:tab w:val="num" w:pos="2520"/>
        </w:tabs>
        <w:ind w:left="2520" w:hanging="360"/>
      </w:pPr>
    </w:lvl>
    <w:lvl w:ilvl="2" w:tplc="EFECB89E" w:tentative="1">
      <w:start w:val="1"/>
      <w:numFmt w:val="decimal"/>
      <w:lvlText w:val="%3."/>
      <w:lvlJc w:val="left"/>
      <w:pPr>
        <w:tabs>
          <w:tab w:val="num" w:pos="3240"/>
        </w:tabs>
        <w:ind w:left="3240" w:hanging="360"/>
      </w:pPr>
    </w:lvl>
    <w:lvl w:ilvl="3" w:tplc="14F8D4A2" w:tentative="1">
      <w:start w:val="1"/>
      <w:numFmt w:val="decimal"/>
      <w:lvlText w:val="%4."/>
      <w:lvlJc w:val="left"/>
      <w:pPr>
        <w:tabs>
          <w:tab w:val="num" w:pos="3960"/>
        </w:tabs>
        <w:ind w:left="3960" w:hanging="360"/>
      </w:pPr>
    </w:lvl>
    <w:lvl w:ilvl="4" w:tplc="01707C82" w:tentative="1">
      <w:start w:val="1"/>
      <w:numFmt w:val="decimal"/>
      <w:lvlText w:val="%5."/>
      <w:lvlJc w:val="left"/>
      <w:pPr>
        <w:tabs>
          <w:tab w:val="num" w:pos="4680"/>
        </w:tabs>
        <w:ind w:left="4680" w:hanging="360"/>
      </w:pPr>
    </w:lvl>
    <w:lvl w:ilvl="5" w:tplc="16262116" w:tentative="1">
      <w:start w:val="1"/>
      <w:numFmt w:val="decimal"/>
      <w:lvlText w:val="%6."/>
      <w:lvlJc w:val="left"/>
      <w:pPr>
        <w:tabs>
          <w:tab w:val="num" w:pos="5400"/>
        </w:tabs>
        <w:ind w:left="5400" w:hanging="360"/>
      </w:pPr>
    </w:lvl>
    <w:lvl w:ilvl="6" w:tplc="912A7E46" w:tentative="1">
      <w:start w:val="1"/>
      <w:numFmt w:val="decimal"/>
      <w:lvlText w:val="%7."/>
      <w:lvlJc w:val="left"/>
      <w:pPr>
        <w:tabs>
          <w:tab w:val="num" w:pos="6120"/>
        </w:tabs>
        <w:ind w:left="6120" w:hanging="360"/>
      </w:pPr>
    </w:lvl>
    <w:lvl w:ilvl="7" w:tplc="E9C03140" w:tentative="1">
      <w:start w:val="1"/>
      <w:numFmt w:val="decimal"/>
      <w:lvlText w:val="%8."/>
      <w:lvlJc w:val="left"/>
      <w:pPr>
        <w:tabs>
          <w:tab w:val="num" w:pos="6840"/>
        </w:tabs>
        <w:ind w:left="6840" w:hanging="360"/>
      </w:pPr>
    </w:lvl>
    <w:lvl w:ilvl="8" w:tplc="D72A0994" w:tentative="1">
      <w:start w:val="1"/>
      <w:numFmt w:val="decimal"/>
      <w:lvlText w:val="%9."/>
      <w:lvlJc w:val="left"/>
      <w:pPr>
        <w:tabs>
          <w:tab w:val="num" w:pos="7560"/>
        </w:tabs>
        <w:ind w:left="7560" w:hanging="360"/>
      </w:pPr>
    </w:lvl>
  </w:abstractNum>
  <w:abstractNum w:abstractNumId="81" w15:restartNumberingAfterBreak="0">
    <w:nsid w:val="7C0764A1"/>
    <w:multiLevelType w:val="hybridMultilevel"/>
    <w:tmpl w:val="D68A2156"/>
    <w:lvl w:ilvl="0" w:tplc="4ABEDB46">
      <w:start w:val="1"/>
      <w:numFmt w:val="upperLetter"/>
      <w:lvlText w:val="(%1)"/>
      <w:lvlJc w:val="left"/>
      <w:pPr>
        <w:tabs>
          <w:tab w:val="num" w:pos="2304"/>
        </w:tabs>
        <w:ind w:left="2304" w:hanging="360"/>
      </w:pPr>
      <w:rPr>
        <w:rFonts w:ascii="Times New Roman" w:eastAsiaTheme="minorEastAsia" w:hAnsi="Times New Roman" w:cs="Times New Roman"/>
      </w:rPr>
    </w:lvl>
    <w:lvl w:ilvl="1" w:tplc="99D281D2" w:tentative="1">
      <w:start w:val="1"/>
      <w:numFmt w:val="decimal"/>
      <w:lvlText w:val="%2."/>
      <w:lvlJc w:val="left"/>
      <w:pPr>
        <w:tabs>
          <w:tab w:val="num" w:pos="3024"/>
        </w:tabs>
        <w:ind w:left="3024" w:hanging="360"/>
      </w:pPr>
    </w:lvl>
    <w:lvl w:ilvl="2" w:tplc="E764994C" w:tentative="1">
      <w:start w:val="1"/>
      <w:numFmt w:val="decimal"/>
      <w:lvlText w:val="%3."/>
      <w:lvlJc w:val="left"/>
      <w:pPr>
        <w:tabs>
          <w:tab w:val="num" w:pos="3744"/>
        </w:tabs>
        <w:ind w:left="3744" w:hanging="360"/>
      </w:pPr>
    </w:lvl>
    <w:lvl w:ilvl="3" w:tplc="5F140E3C" w:tentative="1">
      <w:start w:val="1"/>
      <w:numFmt w:val="decimal"/>
      <w:lvlText w:val="%4."/>
      <w:lvlJc w:val="left"/>
      <w:pPr>
        <w:tabs>
          <w:tab w:val="num" w:pos="4464"/>
        </w:tabs>
        <w:ind w:left="4464" w:hanging="360"/>
      </w:pPr>
    </w:lvl>
    <w:lvl w:ilvl="4" w:tplc="86D2B8AA" w:tentative="1">
      <w:start w:val="1"/>
      <w:numFmt w:val="decimal"/>
      <w:lvlText w:val="%5."/>
      <w:lvlJc w:val="left"/>
      <w:pPr>
        <w:tabs>
          <w:tab w:val="num" w:pos="5184"/>
        </w:tabs>
        <w:ind w:left="5184" w:hanging="360"/>
      </w:pPr>
    </w:lvl>
    <w:lvl w:ilvl="5" w:tplc="BF86E7B0" w:tentative="1">
      <w:start w:val="1"/>
      <w:numFmt w:val="decimal"/>
      <w:lvlText w:val="%6."/>
      <w:lvlJc w:val="left"/>
      <w:pPr>
        <w:tabs>
          <w:tab w:val="num" w:pos="5904"/>
        </w:tabs>
        <w:ind w:left="5904" w:hanging="360"/>
      </w:pPr>
    </w:lvl>
    <w:lvl w:ilvl="6" w:tplc="0E785944" w:tentative="1">
      <w:start w:val="1"/>
      <w:numFmt w:val="decimal"/>
      <w:lvlText w:val="%7."/>
      <w:lvlJc w:val="left"/>
      <w:pPr>
        <w:tabs>
          <w:tab w:val="num" w:pos="6624"/>
        </w:tabs>
        <w:ind w:left="6624" w:hanging="360"/>
      </w:pPr>
    </w:lvl>
    <w:lvl w:ilvl="7" w:tplc="E40C453E" w:tentative="1">
      <w:start w:val="1"/>
      <w:numFmt w:val="decimal"/>
      <w:lvlText w:val="%8."/>
      <w:lvlJc w:val="left"/>
      <w:pPr>
        <w:tabs>
          <w:tab w:val="num" w:pos="7344"/>
        </w:tabs>
        <w:ind w:left="7344" w:hanging="360"/>
      </w:pPr>
    </w:lvl>
    <w:lvl w:ilvl="8" w:tplc="C304FDE2" w:tentative="1">
      <w:start w:val="1"/>
      <w:numFmt w:val="decimal"/>
      <w:lvlText w:val="%9."/>
      <w:lvlJc w:val="left"/>
      <w:pPr>
        <w:tabs>
          <w:tab w:val="num" w:pos="8064"/>
        </w:tabs>
        <w:ind w:left="8064" w:hanging="360"/>
      </w:pPr>
    </w:lvl>
  </w:abstractNum>
  <w:abstractNum w:abstractNumId="82" w15:restartNumberingAfterBreak="0">
    <w:nsid w:val="7CE36032"/>
    <w:multiLevelType w:val="multilevel"/>
    <w:tmpl w:val="D0B8C25A"/>
    <w:lvl w:ilvl="0">
      <w:start w:val="1"/>
      <w:numFmt w:val="lowerRoman"/>
      <w:lvlText w:val="(%1)"/>
      <w:lvlJc w:val="right"/>
      <w:pPr>
        <w:tabs>
          <w:tab w:val="num" w:pos="2568"/>
        </w:tabs>
        <w:ind w:left="2568" w:hanging="360"/>
      </w:pPr>
      <w:rPr>
        <w:rFonts w:ascii="Times New Roman" w:eastAsiaTheme="minorEastAsia" w:hAnsi="Times New Roman" w:cs="Times New Roman"/>
      </w:rPr>
    </w:lvl>
    <w:lvl w:ilvl="1" w:tentative="1">
      <w:start w:val="1"/>
      <w:numFmt w:val="lowerRoman"/>
      <w:lvlText w:val="%2."/>
      <w:lvlJc w:val="right"/>
      <w:pPr>
        <w:tabs>
          <w:tab w:val="num" w:pos="3288"/>
        </w:tabs>
        <w:ind w:left="3288" w:hanging="360"/>
      </w:pPr>
    </w:lvl>
    <w:lvl w:ilvl="2" w:tentative="1">
      <w:start w:val="1"/>
      <w:numFmt w:val="lowerRoman"/>
      <w:lvlText w:val="%3."/>
      <w:lvlJc w:val="right"/>
      <w:pPr>
        <w:tabs>
          <w:tab w:val="num" w:pos="4008"/>
        </w:tabs>
        <w:ind w:left="4008" w:hanging="360"/>
      </w:pPr>
    </w:lvl>
    <w:lvl w:ilvl="3" w:tentative="1">
      <w:start w:val="1"/>
      <w:numFmt w:val="lowerRoman"/>
      <w:lvlText w:val="%4."/>
      <w:lvlJc w:val="right"/>
      <w:pPr>
        <w:tabs>
          <w:tab w:val="num" w:pos="4728"/>
        </w:tabs>
        <w:ind w:left="4728" w:hanging="360"/>
      </w:pPr>
    </w:lvl>
    <w:lvl w:ilvl="4" w:tentative="1">
      <w:start w:val="1"/>
      <w:numFmt w:val="lowerRoman"/>
      <w:lvlText w:val="%5."/>
      <w:lvlJc w:val="right"/>
      <w:pPr>
        <w:tabs>
          <w:tab w:val="num" w:pos="5448"/>
        </w:tabs>
        <w:ind w:left="5448" w:hanging="360"/>
      </w:pPr>
    </w:lvl>
    <w:lvl w:ilvl="5" w:tentative="1">
      <w:start w:val="1"/>
      <w:numFmt w:val="lowerRoman"/>
      <w:lvlText w:val="%6."/>
      <w:lvlJc w:val="right"/>
      <w:pPr>
        <w:tabs>
          <w:tab w:val="num" w:pos="6168"/>
        </w:tabs>
        <w:ind w:left="6168" w:hanging="360"/>
      </w:pPr>
    </w:lvl>
    <w:lvl w:ilvl="6" w:tentative="1">
      <w:start w:val="1"/>
      <w:numFmt w:val="lowerRoman"/>
      <w:lvlText w:val="%7."/>
      <w:lvlJc w:val="right"/>
      <w:pPr>
        <w:tabs>
          <w:tab w:val="num" w:pos="6888"/>
        </w:tabs>
        <w:ind w:left="6888" w:hanging="360"/>
      </w:pPr>
    </w:lvl>
    <w:lvl w:ilvl="7" w:tentative="1">
      <w:start w:val="1"/>
      <w:numFmt w:val="lowerRoman"/>
      <w:lvlText w:val="%8."/>
      <w:lvlJc w:val="right"/>
      <w:pPr>
        <w:tabs>
          <w:tab w:val="num" w:pos="7608"/>
        </w:tabs>
        <w:ind w:left="7608" w:hanging="360"/>
      </w:pPr>
    </w:lvl>
    <w:lvl w:ilvl="8" w:tentative="1">
      <w:start w:val="1"/>
      <w:numFmt w:val="lowerRoman"/>
      <w:lvlText w:val="%9."/>
      <w:lvlJc w:val="right"/>
      <w:pPr>
        <w:tabs>
          <w:tab w:val="num" w:pos="8328"/>
        </w:tabs>
        <w:ind w:left="8328" w:hanging="360"/>
      </w:pPr>
    </w:lvl>
  </w:abstractNum>
  <w:num w:numId="1" w16cid:durableId="295062950">
    <w:abstractNumId w:val="74"/>
  </w:num>
  <w:num w:numId="2" w16cid:durableId="393705545">
    <w:abstractNumId w:val="51"/>
  </w:num>
  <w:num w:numId="3" w16cid:durableId="1124153726">
    <w:abstractNumId w:val="23"/>
  </w:num>
  <w:num w:numId="4" w16cid:durableId="1546065134">
    <w:abstractNumId w:val="11"/>
    <w:lvlOverride w:ilvl="0">
      <w:startOverride w:val="1"/>
    </w:lvlOverride>
  </w:num>
  <w:num w:numId="5" w16cid:durableId="1722245030">
    <w:abstractNumId w:val="9"/>
    <w:lvlOverride w:ilvl="0">
      <w:startOverride w:val="1"/>
    </w:lvlOverride>
  </w:num>
  <w:num w:numId="6" w16cid:durableId="1137646734">
    <w:abstractNumId w:val="36"/>
  </w:num>
  <w:num w:numId="7" w16cid:durableId="1703240580">
    <w:abstractNumId w:val="68"/>
    <w:lvlOverride w:ilvl="0">
      <w:startOverride w:val="1"/>
    </w:lvlOverride>
  </w:num>
  <w:num w:numId="8" w16cid:durableId="54351822">
    <w:abstractNumId w:val="6"/>
    <w:lvlOverride w:ilvl="0">
      <w:startOverride w:val="1"/>
    </w:lvlOverride>
  </w:num>
  <w:num w:numId="9" w16cid:durableId="1814831718">
    <w:abstractNumId w:val="58"/>
    <w:lvlOverride w:ilvl="0">
      <w:startOverride w:val="1"/>
    </w:lvlOverride>
  </w:num>
  <w:num w:numId="10" w16cid:durableId="432290625">
    <w:abstractNumId w:val="45"/>
    <w:lvlOverride w:ilvl="0">
      <w:startOverride w:val="1"/>
    </w:lvlOverride>
  </w:num>
  <w:num w:numId="11" w16cid:durableId="461579493">
    <w:abstractNumId w:val="44"/>
  </w:num>
  <w:num w:numId="12" w16cid:durableId="119230572">
    <w:abstractNumId w:val="38"/>
  </w:num>
  <w:num w:numId="13" w16cid:durableId="1566837530">
    <w:abstractNumId w:val="35"/>
    <w:lvlOverride w:ilvl="0">
      <w:startOverride w:val="1"/>
    </w:lvlOverride>
  </w:num>
  <w:num w:numId="14" w16cid:durableId="2144616478">
    <w:abstractNumId w:val="50"/>
  </w:num>
  <w:num w:numId="15" w16cid:durableId="1041438255">
    <w:abstractNumId w:val="5"/>
    <w:lvlOverride w:ilvl="0">
      <w:startOverride w:val="1"/>
    </w:lvlOverride>
  </w:num>
  <w:num w:numId="16" w16cid:durableId="1863543497">
    <w:abstractNumId w:val="77"/>
    <w:lvlOverride w:ilvl="0">
      <w:startOverride w:val="1"/>
    </w:lvlOverride>
  </w:num>
  <w:num w:numId="17" w16cid:durableId="1998998936">
    <w:abstractNumId w:val="62"/>
    <w:lvlOverride w:ilvl="0">
      <w:startOverride w:val="1"/>
    </w:lvlOverride>
  </w:num>
  <w:num w:numId="18" w16cid:durableId="1085348008">
    <w:abstractNumId w:val="32"/>
    <w:lvlOverride w:ilvl="0">
      <w:startOverride w:val="1"/>
    </w:lvlOverride>
  </w:num>
  <w:num w:numId="19" w16cid:durableId="627591181">
    <w:abstractNumId w:val="24"/>
    <w:lvlOverride w:ilvl="0">
      <w:startOverride w:val="1"/>
    </w:lvlOverride>
  </w:num>
  <w:num w:numId="20" w16cid:durableId="305823224">
    <w:abstractNumId w:val="12"/>
    <w:lvlOverride w:ilvl="0">
      <w:startOverride w:val="1"/>
    </w:lvlOverride>
  </w:num>
  <w:num w:numId="21" w16cid:durableId="350226530">
    <w:abstractNumId w:val="14"/>
    <w:lvlOverride w:ilvl="0">
      <w:startOverride w:val="1"/>
    </w:lvlOverride>
  </w:num>
  <w:num w:numId="22" w16cid:durableId="1970282098">
    <w:abstractNumId w:val="25"/>
    <w:lvlOverride w:ilvl="0">
      <w:startOverride w:val="1"/>
    </w:lvlOverride>
  </w:num>
  <w:num w:numId="23" w16cid:durableId="677999361">
    <w:abstractNumId w:val="80"/>
  </w:num>
  <w:num w:numId="24" w16cid:durableId="679047839">
    <w:abstractNumId w:val="15"/>
    <w:lvlOverride w:ilvl="0">
      <w:startOverride w:val="1"/>
    </w:lvlOverride>
  </w:num>
  <w:num w:numId="25" w16cid:durableId="840584666">
    <w:abstractNumId w:val="54"/>
    <w:lvlOverride w:ilvl="0">
      <w:startOverride w:val="1"/>
    </w:lvlOverride>
  </w:num>
  <w:num w:numId="26" w16cid:durableId="680473224">
    <w:abstractNumId w:val="70"/>
    <w:lvlOverride w:ilvl="0">
      <w:startOverride w:val="1"/>
    </w:lvlOverride>
  </w:num>
  <w:num w:numId="27" w16cid:durableId="1430585562">
    <w:abstractNumId w:val="43"/>
    <w:lvlOverride w:ilvl="0">
      <w:startOverride w:val="1"/>
    </w:lvlOverride>
  </w:num>
  <w:num w:numId="28" w16cid:durableId="1887638289">
    <w:abstractNumId w:val="19"/>
    <w:lvlOverride w:ilvl="0">
      <w:startOverride w:val="1"/>
    </w:lvlOverride>
  </w:num>
  <w:num w:numId="29" w16cid:durableId="926613512">
    <w:abstractNumId w:val="49"/>
  </w:num>
  <w:num w:numId="30" w16cid:durableId="1745449970">
    <w:abstractNumId w:val="34"/>
    <w:lvlOverride w:ilvl="0">
      <w:startOverride w:val="1"/>
    </w:lvlOverride>
  </w:num>
  <w:num w:numId="31" w16cid:durableId="2083405561">
    <w:abstractNumId w:val="17"/>
    <w:lvlOverride w:ilvl="0">
      <w:startOverride w:val="1"/>
    </w:lvlOverride>
  </w:num>
  <w:num w:numId="32" w16cid:durableId="259992731">
    <w:abstractNumId w:val="75"/>
    <w:lvlOverride w:ilvl="0">
      <w:startOverride w:val="1"/>
    </w:lvlOverride>
  </w:num>
  <w:num w:numId="33" w16cid:durableId="565454326">
    <w:abstractNumId w:val="82"/>
    <w:lvlOverride w:ilvl="0">
      <w:startOverride w:val="1"/>
    </w:lvlOverride>
  </w:num>
  <w:num w:numId="34" w16cid:durableId="2040204844">
    <w:abstractNumId w:val="1"/>
    <w:lvlOverride w:ilvl="0">
      <w:startOverride w:val="1"/>
    </w:lvlOverride>
  </w:num>
  <w:num w:numId="35" w16cid:durableId="426271781">
    <w:abstractNumId w:val="81"/>
  </w:num>
  <w:num w:numId="36" w16cid:durableId="1545404872">
    <w:abstractNumId w:val="33"/>
    <w:lvlOverride w:ilvl="0">
      <w:startOverride w:val="1"/>
    </w:lvlOverride>
  </w:num>
  <w:num w:numId="37" w16cid:durableId="1319454985">
    <w:abstractNumId w:val="47"/>
    <w:lvlOverride w:ilvl="0">
      <w:startOverride w:val="1"/>
    </w:lvlOverride>
  </w:num>
  <w:num w:numId="38" w16cid:durableId="2039814411">
    <w:abstractNumId w:val="39"/>
    <w:lvlOverride w:ilvl="0">
      <w:startOverride w:val="1"/>
    </w:lvlOverride>
  </w:num>
  <w:num w:numId="39" w16cid:durableId="1514953686">
    <w:abstractNumId w:val="52"/>
    <w:lvlOverride w:ilvl="0">
      <w:startOverride w:val="1"/>
    </w:lvlOverride>
  </w:num>
  <w:num w:numId="40" w16cid:durableId="751002818">
    <w:abstractNumId w:val="16"/>
    <w:lvlOverride w:ilvl="0">
      <w:startOverride w:val="1"/>
    </w:lvlOverride>
  </w:num>
  <w:num w:numId="41" w16cid:durableId="623579679">
    <w:abstractNumId w:val="65"/>
    <w:lvlOverride w:ilvl="0">
      <w:startOverride w:val="1"/>
    </w:lvlOverride>
  </w:num>
  <w:num w:numId="42" w16cid:durableId="480003556">
    <w:abstractNumId w:val="2"/>
    <w:lvlOverride w:ilvl="0">
      <w:startOverride w:val="1"/>
    </w:lvlOverride>
  </w:num>
  <w:num w:numId="43" w16cid:durableId="2123760470">
    <w:abstractNumId w:val="42"/>
    <w:lvlOverride w:ilvl="0">
      <w:startOverride w:val="1"/>
    </w:lvlOverride>
  </w:num>
  <w:num w:numId="44" w16cid:durableId="1111899356">
    <w:abstractNumId w:val="76"/>
    <w:lvlOverride w:ilvl="0">
      <w:startOverride w:val="1"/>
    </w:lvlOverride>
  </w:num>
  <w:num w:numId="45" w16cid:durableId="1506941822">
    <w:abstractNumId w:val="4"/>
    <w:lvlOverride w:ilvl="0">
      <w:startOverride w:val="1"/>
    </w:lvlOverride>
  </w:num>
  <w:num w:numId="46" w16cid:durableId="250744502">
    <w:abstractNumId w:val="22"/>
    <w:lvlOverride w:ilvl="0">
      <w:startOverride w:val="1"/>
    </w:lvlOverride>
  </w:num>
  <w:num w:numId="47" w16cid:durableId="1006054302">
    <w:abstractNumId w:val="69"/>
  </w:num>
  <w:num w:numId="48" w16cid:durableId="2113209798">
    <w:abstractNumId w:val="46"/>
  </w:num>
  <w:num w:numId="49" w16cid:durableId="1175802707">
    <w:abstractNumId w:val="8"/>
    <w:lvlOverride w:ilvl="0">
      <w:startOverride w:val="1"/>
    </w:lvlOverride>
  </w:num>
  <w:num w:numId="50" w16cid:durableId="220867853">
    <w:abstractNumId w:val="73"/>
    <w:lvlOverride w:ilvl="0">
      <w:startOverride w:val="1"/>
    </w:lvlOverride>
  </w:num>
  <w:num w:numId="51" w16cid:durableId="1776290909">
    <w:abstractNumId w:val="20"/>
    <w:lvlOverride w:ilvl="0">
      <w:startOverride w:val="1"/>
    </w:lvlOverride>
  </w:num>
  <w:num w:numId="52" w16cid:durableId="331838211">
    <w:abstractNumId w:val="72"/>
    <w:lvlOverride w:ilvl="0">
      <w:startOverride w:val="1"/>
    </w:lvlOverride>
  </w:num>
  <w:num w:numId="53" w16cid:durableId="1429623148">
    <w:abstractNumId w:val="7"/>
    <w:lvlOverride w:ilvl="0">
      <w:startOverride w:val="1"/>
    </w:lvlOverride>
  </w:num>
  <w:num w:numId="54" w16cid:durableId="1234855602">
    <w:abstractNumId w:val="21"/>
    <w:lvlOverride w:ilvl="0">
      <w:startOverride w:val="1"/>
    </w:lvlOverride>
  </w:num>
  <w:num w:numId="55" w16cid:durableId="1857814713">
    <w:abstractNumId w:val="78"/>
    <w:lvlOverride w:ilvl="0">
      <w:startOverride w:val="1"/>
    </w:lvlOverride>
  </w:num>
  <w:num w:numId="56" w16cid:durableId="1305814186">
    <w:abstractNumId w:val="18"/>
    <w:lvlOverride w:ilvl="0">
      <w:startOverride w:val="1"/>
    </w:lvlOverride>
  </w:num>
  <w:num w:numId="57" w16cid:durableId="410931215">
    <w:abstractNumId w:val="55"/>
    <w:lvlOverride w:ilvl="0">
      <w:startOverride w:val="1"/>
    </w:lvlOverride>
  </w:num>
  <w:num w:numId="58" w16cid:durableId="1453740924">
    <w:abstractNumId w:val="61"/>
  </w:num>
  <w:num w:numId="59" w16cid:durableId="292177413">
    <w:abstractNumId w:val="13"/>
    <w:lvlOverride w:ilvl="0">
      <w:startOverride w:val="1"/>
    </w:lvlOverride>
  </w:num>
  <w:num w:numId="60" w16cid:durableId="46995441">
    <w:abstractNumId w:val="53"/>
    <w:lvlOverride w:ilvl="0">
      <w:startOverride w:val="1"/>
    </w:lvlOverride>
  </w:num>
  <w:num w:numId="61" w16cid:durableId="1261454171">
    <w:abstractNumId w:val="64"/>
    <w:lvlOverride w:ilvl="0">
      <w:startOverride w:val="1"/>
    </w:lvlOverride>
  </w:num>
  <w:num w:numId="62" w16cid:durableId="703560984">
    <w:abstractNumId w:val="56"/>
    <w:lvlOverride w:ilvl="0">
      <w:startOverride w:val="1"/>
    </w:lvlOverride>
  </w:num>
  <w:num w:numId="63" w16cid:durableId="2119639653">
    <w:abstractNumId w:val="31"/>
    <w:lvlOverride w:ilvl="0">
      <w:startOverride w:val="1"/>
    </w:lvlOverride>
  </w:num>
  <w:num w:numId="64" w16cid:durableId="443039268">
    <w:abstractNumId w:val="29"/>
    <w:lvlOverride w:ilvl="0">
      <w:startOverride w:val="1"/>
    </w:lvlOverride>
  </w:num>
  <w:num w:numId="65" w16cid:durableId="530000423">
    <w:abstractNumId w:val="67"/>
  </w:num>
  <w:num w:numId="66" w16cid:durableId="1136944924">
    <w:abstractNumId w:val="63"/>
    <w:lvlOverride w:ilvl="0">
      <w:startOverride w:val="1"/>
    </w:lvlOverride>
  </w:num>
  <w:num w:numId="67" w16cid:durableId="1419447140">
    <w:abstractNumId w:val="66"/>
    <w:lvlOverride w:ilvl="0">
      <w:startOverride w:val="1"/>
    </w:lvlOverride>
  </w:num>
  <w:num w:numId="68" w16cid:durableId="1727751515">
    <w:abstractNumId w:val="37"/>
    <w:lvlOverride w:ilvl="0">
      <w:startOverride w:val="1"/>
    </w:lvlOverride>
  </w:num>
  <w:num w:numId="69" w16cid:durableId="151335355">
    <w:abstractNumId w:val="10"/>
    <w:lvlOverride w:ilvl="0">
      <w:startOverride w:val="1"/>
    </w:lvlOverride>
  </w:num>
  <w:num w:numId="70" w16cid:durableId="1283148920">
    <w:abstractNumId w:val="60"/>
    <w:lvlOverride w:ilvl="0">
      <w:startOverride w:val="1"/>
    </w:lvlOverride>
  </w:num>
  <w:num w:numId="71" w16cid:durableId="1254316838">
    <w:abstractNumId w:val="27"/>
  </w:num>
  <w:num w:numId="72" w16cid:durableId="1075129782">
    <w:abstractNumId w:val="0"/>
  </w:num>
  <w:num w:numId="73" w16cid:durableId="201286514">
    <w:abstractNumId w:val="59"/>
  </w:num>
  <w:num w:numId="74" w16cid:durableId="817961072">
    <w:abstractNumId w:val="48"/>
  </w:num>
  <w:num w:numId="75" w16cid:durableId="1895970029">
    <w:abstractNumId w:val="40"/>
  </w:num>
  <w:num w:numId="76" w16cid:durableId="1202860232">
    <w:abstractNumId w:val="41"/>
  </w:num>
  <w:num w:numId="77" w16cid:durableId="1631591695">
    <w:abstractNumId w:val="79"/>
  </w:num>
  <w:num w:numId="78" w16cid:durableId="1846170298">
    <w:abstractNumId w:val="71"/>
  </w:num>
  <w:num w:numId="79" w16cid:durableId="1981375213">
    <w:abstractNumId w:val="3"/>
  </w:num>
  <w:num w:numId="80" w16cid:durableId="1527871347">
    <w:abstractNumId w:val="28"/>
  </w:num>
  <w:num w:numId="81" w16cid:durableId="103498171">
    <w:abstractNumId w:val="26"/>
  </w:num>
  <w:num w:numId="82" w16cid:durableId="104204080">
    <w:abstractNumId w:val="30"/>
  </w:num>
  <w:num w:numId="83" w16cid:durableId="943224389">
    <w:abstractNumId w:val="57"/>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895"/>
    <w:rsid w:val="0000334D"/>
    <w:rsid w:val="00005A62"/>
    <w:rsid w:val="00013C4E"/>
    <w:rsid w:val="000254ED"/>
    <w:rsid w:val="000272A0"/>
    <w:rsid w:val="00032720"/>
    <w:rsid w:val="0004009D"/>
    <w:rsid w:val="00044EDE"/>
    <w:rsid w:val="0004510C"/>
    <w:rsid w:val="00064386"/>
    <w:rsid w:val="00074476"/>
    <w:rsid w:val="000876AB"/>
    <w:rsid w:val="00096A71"/>
    <w:rsid w:val="000A16F9"/>
    <w:rsid w:val="000B44C5"/>
    <w:rsid w:val="000E755F"/>
    <w:rsid w:val="000F3F4B"/>
    <w:rsid w:val="0011187C"/>
    <w:rsid w:val="00115917"/>
    <w:rsid w:val="0012503B"/>
    <w:rsid w:val="0013242C"/>
    <w:rsid w:val="001343C1"/>
    <w:rsid w:val="00140FE7"/>
    <w:rsid w:val="00143417"/>
    <w:rsid w:val="001446D6"/>
    <w:rsid w:val="001525FF"/>
    <w:rsid w:val="00163A44"/>
    <w:rsid w:val="00176063"/>
    <w:rsid w:val="0018131D"/>
    <w:rsid w:val="00192A6B"/>
    <w:rsid w:val="001A045A"/>
    <w:rsid w:val="001A42CE"/>
    <w:rsid w:val="001A753C"/>
    <w:rsid w:val="001C78A6"/>
    <w:rsid w:val="00202C77"/>
    <w:rsid w:val="00217D8E"/>
    <w:rsid w:val="00234208"/>
    <w:rsid w:val="0024195A"/>
    <w:rsid w:val="002523E7"/>
    <w:rsid w:val="00254738"/>
    <w:rsid w:val="00263E01"/>
    <w:rsid w:val="00272154"/>
    <w:rsid w:val="002777B2"/>
    <w:rsid w:val="002812AC"/>
    <w:rsid w:val="002815C0"/>
    <w:rsid w:val="002857FE"/>
    <w:rsid w:val="002941DC"/>
    <w:rsid w:val="002A4635"/>
    <w:rsid w:val="002A61C2"/>
    <w:rsid w:val="002E5C40"/>
    <w:rsid w:val="002F7EEC"/>
    <w:rsid w:val="003067C7"/>
    <w:rsid w:val="00324AFC"/>
    <w:rsid w:val="003262F4"/>
    <w:rsid w:val="00327D9B"/>
    <w:rsid w:val="0033353F"/>
    <w:rsid w:val="00350EA5"/>
    <w:rsid w:val="00351943"/>
    <w:rsid w:val="00362D97"/>
    <w:rsid w:val="00365A2C"/>
    <w:rsid w:val="0037221A"/>
    <w:rsid w:val="0037274D"/>
    <w:rsid w:val="00372A21"/>
    <w:rsid w:val="00387513"/>
    <w:rsid w:val="00391DFD"/>
    <w:rsid w:val="0039273F"/>
    <w:rsid w:val="003A7A9E"/>
    <w:rsid w:val="003D0944"/>
    <w:rsid w:val="003D58C2"/>
    <w:rsid w:val="003E02A5"/>
    <w:rsid w:val="003E47AD"/>
    <w:rsid w:val="003E57A4"/>
    <w:rsid w:val="003E7DB0"/>
    <w:rsid w:val="0040294C"/>
    <w:rsid w:val="00411805"/>
    <w:rsid w:val="004153E5"/>
    <w:rsid w:val="00417EAE"/>
    <w:rsid w:val="0042708C"/>
    <w:rsid w:val="00433536"/>
    <w:rsid w:val="00437F07"/>
    <w:rsid w:val="00446661"/>
    <w:rsid w:val="004503DE"/>
    <w:rsid w:val="0045266B"/>
    <w:rsid w:val="004564A0"/>
    <w:rsid w:val="0046270C"/>
    <w:rsid w:val="00473CFA"/>
    <w:rsid w:val="00476243"/>
    <w:rsid w:val="00484DDC"/>
    <w:rsid w:val="00485311"/>
    <w:rsid w:val="004A5EAE"/>
    <w:rsid w:val="004D2584"/>
    <w:rsid w:val="0051048D"/>
    <w:rsid w:val="00511471"/>
    <w:rsid w:val="005133CA"/>
    <w:rsid w:val="00513E47"/>
    <w:rsid w:val="005262B9"/>
    <w:rsid w:val="00526626"/>
    <w:rsid w:val="005319F7"/>
    <w:rsid w:val="0055515E"/>
    <w:rsid w:val="005578D1"/>
    <w:rsid w:val="00587A54"/>
    <w:rsid w:val="00593895"/>
    <w:rsid w:val="005A181B"/>
    <w:rsid w:val="005A5209"/>
    <w:rsid w:val="005B5D6E"/>
    <w:rsid w:val="005E3641"/>
    <w:rsid w:val="005E6C63"/>
    <w:rsid w:val="005F29A4"/>
    <w:rsid w:val="00607194"/>
    <w:rsid w:val="00615AFD"/>
    <w:rsid w:val="0062604E"/>
    <w:rsid w:val="0064356B"/>
    <w:rsid w:val="006459D7"/>
    <w:rsid w:val="00651723"/>
    <w:rsid w:val="00674545"/>
    <w:rsid w:val="0069347E"/>
    <w:rsid w:val="00695A11"/>
    <w:rsid w:val="00696C5A"/>
    <w:rsid w:val="006B2C00"/>
    <w:rsid w:val="006D1048"/>
    <w:rsid w:val="006E34D7"/>
    <w:rsid w:val="006F1AC5"/>
    <w:rsid w:val="006F75D9"/>
    <w:rsid w:val="007030E8"/>
    <w:rsid w:val="00720D3A"/>
    <w:rsid w:val="0073206F"/>
    <w:rsid w:val="00754266"/>
    <w:rsid w:val="00775133"/>
    <w:rsid w:val="00775C75"/>
    <w:rsid w:val="007816B1"/>
    <w:rsid w:val="007967DB"/>
    <w:rsid w:val="00796F14"/>
    <w:rsid w:val="007A5CB1"/>
    <w:rsid w:val="007E41DC"/>
    <w:rsid w:val="00802F71"/>
    <w:rsid w:val="00805B9D"/>
    <w:rsid w:val="0080626E"/>
    <w:rsid w:val="0081177C"/>
    <w:rsid w:val="00814660"/>
    <w:rsid w:val="0081674B"/>
    <w:rsid w:val="008329F7"/>
    <w:rsid w:val="00841641"/>
    <w:rsid w:val="00867791"/>
    <w:rsid w:val="00875718"/>
    <w:rsid w:val="008A4A0C"/>
    <w:rsid w:val="008B0891"/>
    <w:rsid w:val="008B647C"/>
    <w:rsid w:val="008B72E4"/>
    <w:rsid w:val="008C66FC"/>
    <w:rsid w:val="008D0F19"/>
    <w:rsid w:val="008D2E73"/>
    <w:rsid w:val="008F1C1F"/>
    <w:rsid w:val="008F41C5"/>
    <w:rsid w:val="008F6B10"/>
    <w:rsid w:val="0091666F"/>
    <w:rsid w:val="009171EF"/>
    <w:rsid w:val="00924545"/>
    <w:rsid w:val="00933291"/>
    <w:rsid w:val="00936034"/>
    <w:rsid w:val="00936D55"/>
    <w:rsid w:val="00945B88"/>
    <w:rsid w:val="00965863"/>
    <w:rsid w:val="0097418B"/>
    <w:rsid w:val="00985DE3"/>
    <w:rsid w:val="009873A8"/>
    <w:rsid w:val="00987AFE"/>
    <w:rsid w:val="00987B54"/>
    <w:rsid w:val="009A4FF3"/>
    <w:rsid w:val="009A77FA"/>
    <w:rsid w:val="009B0A40"/>
    <w:rsid w:val="009B6681"/>
    <w:rsid w:val="009B75DF"/>
    <w:rsid w:val="009C1D08"/>
    <w:rsid w:val="009C6502"/>
    <w:rsid w:val="009F199D"/>
    <w:rsid w:val="009F58C8"/>
    <w:rsid w:val="00A07437"/>
    <w:rsid w:val="00A119E0"/>
    <w:rsid w:val="00A15234"/>
    <w:rsid w:val="00A1576C"/>
    <w:rsid w:val="00A20C60"/>
    <w:rsid w:val="00A4111D"/>
    <w:rsid w:val="00A45C2C"/>
    <w:rsid w:val="00A56046"/>
    <w:rsid w:val="00A60179"/>
    <w:rsid w:val="00A716FF"/>
    <w:rsid w:val="00A71D03"/>
    <w:rsid w:val="00A85A78"/>
    <w:rsid w:val="00A90233"/>
    <w:rsid w:val="00AA0FBE"/>
    <w:rsid w:val="00AA5CC1"/>
    <w:rsid w:val="00AB0F05"/>
    <w:rsid w:val="00AD1470"/>
    <w:rsid w:val="00AD48C4"/>
    <w:rsid w:val="00AE349F"/>
    <w:rsid w:val="00AE76D5"/>
    <w:rsid w:val="00B31EF2"/>
    <w:rsid w:val="00B476C1"/>
    <w:rsid w:val="00B500EE"/>
    <w:rsid w:val="00B50500"/>
    <w:rsid w:val="00B50B8E"/>
    <w:rsid w:val="00B637F9"/>
    <w:rsid w:val="00B70199"/>
    <w:rsid w:val="00B718D8"/>
    <w:rsid w:val="00B7214C"/>
    <w:rsid w:val="00B72B66"/>
    <w:rsid w:val="00B90515"/>
    <w:rsid w:val="00B92058"/>
    <w:rsid w:val="00B927C1"/>
    <w:rsid w:val="00BD00F6"/>
    <w:rsid w:val="00BD03DD"/>
    <w:rsid w:val="00BE3D7C"/>
    <w:rsid w:val="00BE52CD"/>
    <w:rsid w:val="00C11340"/>
    <w:rsid w:val="00C118D2"/>
    <w:rsid w:val="00C3612B"/>
    <w:rsid w:val="00C43926"/>
    <w:rsid w:val="00C52256"/>
    <w:rsid w:val="00C77255"/>
    <w:rsid w:val="00C772E9"/>
    <w:rsid w:val="00CA5752"/>
    <w:rsid w:val="00CB6341"/>
    <w:rsid w:val="00CE1CD3"/>
    <w:rsid w:val="00CE754B"/>
    <w:rsid w:val="00CE7C50"/>
    <w:rsid w:val="00D000A6"/>
    <w:rsid w:val="00D11E4C"/>
    <w:rsid w:val="00D16AB1"/>
    <w:rsid w:val="00D51C2E"/>
    <w:rsid w:val="00D520A9"/>
    <w:rsid w:val="00D65FD1"/>
    <w:rsid w:val="00D665F0"/>
    <w:rsid w:val="00D93BAA"/>
    <w:rsid w:val="00D95FEA"/>
    <w:rsid w:val="00DA3B4A"/>
    <w:rsid w:val="00DA4EB8"/>
    <w:rsid w:val="00DB4AE8"/>
    <w:rsid w:val="00DC2F29"/>
    <w:rsid w:val="00DF46C2"/>
    <w:rsid w:val="00DF52C0"/>
    <w:rsid w:val="00E00D8E"/>
    <w:rsid w:val="00E15D95"/>
    <w:rsid w:val="00E30E9B"/>
    <w:rsid w:val="00E70604"/>
    <w:rsid w:val="00E73269"/>
    <w:rsid w:val="00E80AA1"/>
    <w:rsid w:val="00E85317"/>
    <w:rsid w:val="00E94FDD"/>
    <w:rsid w:val="00EB1C2A"/>
    <w:rsid w:val="00ED1A4E"/>
    <w:rsid w:val="00ED23EA"/>
    <w:rsid w:val="00ED2D88"/>
    <w:rsid w:val="00EE2997"/>
    <w:rsid w:val="00EF0533"/>
    <w:rsid w:val="00F02CE3"/>
    <w:rsid w:val="00F11236"/>
    <w:rsid w:val="00F1204F"/>
    <w:rsid w:val="00F131D8"/>
    <w:rsid w:val="00F2752B"/>
    <w:rsid w:val="00F32F8E"/>
    <w:rsid w:val="00F335EF"/>
    <w:rsid w:val="00F341E1"/>
    <w:rsid w:val="00F62496"/>
    <w:rsid w:val="00F6628C"/>
    <w:rsid w:val="00F74B1B"/>
    <w:rsid w:val="00F8449D"/>
    <w:rsid w:val="00FB71F7"/>
    <w:rsid w:val="00FD5ABF"/>
    <w:rsid w:val="00FE5032"/>
    <w:rsid w:val="00FF4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6BE8E"/>
  <w15:chartTrackingRefBased/>
  <w15:docId w15:val="{0467AD17-2C37-47A2-9BE8-798BCA8D0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kern w:val="0"/>
      <w:sz w:val="24"/>
      <w:szCs w:val="24"/>
      <w14:ligatures w14:val="none"/>
    </w:rPr>
  </w:style>
  <w:style w:type="paragraph" w:styleId="NormalWeb">
    <w:name w:val="Normal (Web)"/>
    <w:basedOn w:val="Normal"/>
    <w:uiPriority w:val="99"/>
    <w:unhideWhenUsed/>
    <w:pPr>
      <w:spacing w:before="100" w:beforeAutospacing="1" w:after="100" w:afterAutospacing="1" w:line="240" w:lineRule="auto"/>
    </w:pPr>
    <w:rPr>
      <w:rFonts w:ascii="Times New Roman" w:eastAsiaTheme="minorEastAsia" w:hAnsi="Times New Roman" w:cs="Times New Roman"/>
      <w:kern w:val="0"/>
      <w:sz w:val="24"/>
      <w:szCs w:val="24"/>
      <w14:ligatures w14:val="none"/>
    </w:rPr>
  </w:style>
  <w:style w:type="paragraph" w:styleId="Revision">
    <w:name w:val="Revision"/>
    <w:hidden/>
    <w:uiPriority w:val="99"/>
    <w:semiHidden/>
    <w:rsid w:val="00593895"/>
    <w:pPr>
      <w:spacing w:after="0" w:line="240" w:lineRule="auto"/>
    </w:pPr>
  </w:style>
  <w:style w:type="paragraph" w:styleId="Header">
    <w:name w:val="header"/>
    <w:basedOn w:val="Normal"/>
    <w:link w:val="HeaderChar"/>
    <w:uiPriority w:val="99"/>
    <w:unhideWhenUsed/>
    <w:rsid w:val="004029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294C"/>
  </w:style>
  <w:style w:type="paragraph" w:styleId="Footer">
    <w:name w:val="footer"/>
    <w:basedOn w:val="Normal"/>
    <w:link w:val="FooterChar"/>
    <w:uiPriority w:val="99"/>
    <w:unhideWhenUsed/>
    <w:rsid w:val="004029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294C"/>
  </w:style>
  <w:style w:type="numbering" w:customStyle="1" w:styleId="CurrentList1">
    <w:name w:val="Current List1"/>
    <w:uiPriority w:val="99"/>
    <w:rsid w:val="0037221A"/>
    <w:pPr>
      <w:numPr>
        <w:numId w:val="72"/>
      </w:numPr>
    </w:pPr>
  </w:style>
  <w:style w:type="character" w:styleId="CommentReference">
    <w:name w:val="annotation reference"/>
    <w:basedOn w:val="DefaultParagraphFont"/>
    <w:uiPriority w:val="99"/>
    <w:semiHidden/>
    <w:unhideWhenUsed/>
    <w:rsid w:val="0081177C"/>
    <w:rPr>
      <w:sz w:val="16"/>
      <w:szCs w:val="16"/>
    </w:rPr>
  </w:style>
  <w:style w:type="paragraph" w:styleId="CommentText">
    <w:name w:val="annotation text"/>
    <w:basedOn w:val="Normal"/>
    <w:link w:val="CommentTextChar"/>
    <w:uiPriority w:val="99"/>
    <w:unhideWhenUsed/>
    <w:rsid w:val="0081177C"/>
    <w:pPr>
      <w:spacing w:line="240" w:lineRule="auto"/>
    </w:pPr>
    <w:rPr>
      <w:sz w:val="20"/>
      <w:szCs w:val="20"/>
    </w:rPr>
  </w:style>
  <w:style w:type="character" w:customStyle="1" w:styleId="CommentTextChar">
    <w:name w:val="Comment Text Char"/>
    <w:basedOn w:val="DefaultParagraphFont"/>
    <w:link w:val="CommentText"/>
    <w:uiPriority w:val="99"/>
    <w:rsid w:val="0081177C"/>
    <w:rPr>
      <w:sz w:val="20"/>
      <w:szCs w:val="20"/>
    </w:rPr>
  </w:style>
  <w:style w:type="paragraph" w:styleId="CommentSubject">
    <w:name w:val="annotation subject"/>
    <w:basedOn w:val="CommentText"/>
    <w:next w:val="CommentText"/>
    <w:link w:val="CommentSubjectChar"/>
    <w:uiPriority w:val="99"/>
    <w:semiHidden/>
    <w:unhideWhenUsed/>
    <w:rsid w:val="0081177C"/>
    <w:rPr>
      <w:b/>
      <w:bCs/>
    </w:rPr>
  </w:style>
  <w:style w:type="character" w:customStyle="1" w:styleId="CommentSubjectChar">
    <w:name w:val="Comment Subject Char"/>
    <w:basedOn w:val="CommentTextChar"/>
    <w:link w:val="CommentSubject"/>
    <w:uiPriority w:val="99"/>
    <w:semiHidden/>
    <w:rsid w:val="0081177C"/>
    <w:rPr>
      <w:b/>
      <w:bCs/>
      <w:sz w:val="20"/>
      <w:szCs w:val="20"/>
    </w:rPr>
  </w:style>
  <w:style w:type="numbering" w:customStyle="1" w:styleId="CurrentList2">
    <w:name w:val="Current List2"/>
    <w:uiPriority w:val="99"/>
    <w:rsid w:val="00C52256"/>
    <w:pPr>
      <w:numPr>
        <w:numId w:val="7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2006126">
      <w:bodyDiv w:val="1"/>
      <w:marLeft w:val="0"/>
      <w:marRight w:val="0"/>
      <w:marTop w:val="0"/>
      <w:marBottom w:val="0"/>
      <w:divBdr>
        <w:top w:val="none" w:sz="0" w:space="0" w:color="auto"/>
        <w:left w:val="none" w:sz="0" w:space="0" w:color="auto"/>
        <w:bottom w:val="none" w:sz="0" w:space="0" w:color="auto"/>
        <w:right w:val="none" w:sz="0" w:space="0" w:color="auto"/>
      </w:divBdr>
    </w:div>
    <w:div w:id="189657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595DC-C99C-439F-AAE0-3E6DDAF43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14755</Words>
  <Characters>84105</Characters>
  <Application>Microsoft Office Word</Application>
  <DocSecurity>0</DocSecurity>
  <Lines>700</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Balaski, Donna</dc:creator>
  <cp:keywords/>
  <dc:description/>
  <cp:lastModifiedBy>Jake Smith</cp:lastModifiedBy>
  <cp:revision>2</cp:revision>
  <cp:lastPrinted>2025-04-09T18:42:00Z</cp:lastPrinted>
  <dcterms:created xsi:type="dcterms:W3CDTF">2025-07-03T18:50:00Z</dcterms:created>
  <dcterms:modified xsi:type="dcterms:W3CDTF">2025-07-03T18:50:00Z</dcterms:modified>
</cp:coreProperties>
</file>